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B" w:rsidRDefault="00CE21FB" w:rsidP="00581EB6">
      <w:pPr>
        <w:widowControl w:val="0"/>
        <w:shd w:val="clear" w:color="auto" w:fill="FFFFFF"/>
        <w:tabs>
          <w:tab w:val="left" w:leader="underscore" w:pos="2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uk-UA" w:eastAsia="ru-RU"/>
        </w:rPr>
      </w:pPr>
    </w:p>
    <w:p w:rsidR="00581EB6" w:rsidRPr="000759E5" w:rsidRDefault="00581EB6" w:rsidP="00581EB6">
      <w:pPr>
        <w:widowControl w:val="0"/>
        <w:shd w:val="clear" w:color="auto" w:fill="FFFFFF"/>
        <w:tabs>
          <w:tab w:val="left" w:leader="underscore" w:pos="2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uk-UA" w:eastAsia="ru-RU"/>
        </w:rPr>
        <w:t xml:space="preserve">ДОГОВІР №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___</w:t>
      </w:r>
    </w:p>
    <w:p w:rsidR="00581EB6" w:rsidRPr="000759E5" w:rsidRDefault="00FA7400" w:rsidP="00581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про здобуття вищої  освіти за дуальною формою</w:t>
      </w:r>
    </w:p>
    <w:p w:rsidR="00581EB6" w:rsidRPr="000759E5" w:rsidRDefault="00581EB6" w:rsidP="00581EB6">
      <w:pPr>
        <w:widowControl w:val="0"/>
        <w:shd w:val="clear" w:color="auto" w:fill="FFFFFF"/>
        <w:tabs>
          <w:tab w:val="left" w:pos="5040"/>
          <w:tab w:val="left" w:leader="underscore" w:pos="7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</w:pPr>
    </w:p>
    <w:p w:rsidR="00581EB6" w:rsidRPr="000759E5" w:rsidRDefault="00581EB6" w:rsidP="00581EB6">
      <w:pPr>
        <w:widowControl w:val="0"/>
        <w:shd w:val="clear" w:color="auto" w:fill="FFFFFF"/>
        <w:tabs>
          <w:tab w:val="left" w:pos="5040"/>
          <w:tab w:val="left" w:leader="underscore" w:pos="7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  <w:t>м. Херсон</w:t>
      </w:r>
      <w:r w:rsidR="00A624E7" w:rsidRPr="000759E5">
        <w:rPr>
          <w:rFonts w:ascii="Times New Roman" w:eastAsia="Times New Roman" w:hAnsi="Times New Roman" w:cs="Times New Roman"/>
          <w:spacing w:val="-2"/>
          <w:sz w:val="26"/>
          <w:szCs w:val="26"/>
          <w:lang w:val="uk-UA" w:eastAsia="ru-RU"/>
        </w:rPr>
        <w:t xml:space="preserve">                                                              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«____» ___________ </w:t>
      </w:r>
      <w:r w:rsidRPr="000759E5"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  <w:t>202__ року</w:t>
      </w:r>
    </w:p>
    <w:p w:rsidR="00581EB6" w:rsidRPr="000759E5" w:rsidRDefault="00581EB6" w:rsidP="0058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D1013" w:rsidRPr="000759E5" w:rsidRDefault="00581EB6" w:rsidP="00F414CE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Херсонський державний аграрно-економічний університет, надалі «Університет», в особі ректора Кирилова Юрія Євгеновича, який діє на підставі Статуту, 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ED5BDD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далі – </w:t>
      </w:r>
      <w:r w:rsidR="00EE0E26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Університет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1D101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підприємство (організація, установа)</w:t>
      </w:r>
    </w:p>
    <w:p w:rsidR="00581EB6" w:rsidRPr="000759E5" w:rsidRDefault="00581EB6" w:rsidP="00F414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</w:t>
      </w:r>
      <w:r w:rsidR="00693BF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</w:t>
      </w:r>
      <w:r w:rsid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</w:t>
      </w:r>
      <w:r w:rsidR="00693BF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</w:p>
    <w:p w:rsidR="00581EB6" w:rsidRPr="000759E5" w:rsidRDefault="00581EB6" w:rsidP="00F414CE">
      <w:pPr>
        <w:spacing w:after="0"/>
        <w:ind w:firstLine="54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</w:pPr>
      <w:r w:rsidRPr="000759E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  <w:t>(назва підприємства, організації, установи)</w:t>
      </w:r>
    </w:p>
    <w:p w:rsidR="00581EB6" w:rsidRPr="000759E5" w:rsidRDefault="00581EB6" w:rsidP="00F414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особі ________________________________________________</w:t>
      </w:r>
      <w:bookmarkStart w:id="0" w:name="_GoBack"/>
      <w:bookmarkEnd w:id="0"/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________,</w:t>
      </w:r>
    </w:p>
    <w:p w:rsidR="00581EB6" w:rsidRPr="000759E5" w:rsidRDefault="00581EB6" w:rsidP="00F414C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</w:pPr>
      <w:r w:rsidRPr="000759E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uk-UA" w:eastAsia="ru-RU"/>
        </w:rPr>
        <w:t>(прізвище, ім’я та по батькові керівника)</w:t>
      </w:r>
    </w:p>
    <w:p w:rsidR="00106E53" w:rsidRPr="000759E5" w:rsidRDefault="00581EB6" w:rsidP="00F414CE">
      <w:pPr>
        <w:shd w:val="clear" w:color="auto" w:fill="FFFFFF"/>
        <w:tabs>
          <w:tab w:val="left" w:leader="underscore" w:pos="308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який діє на підставі </w:t>
      </w:r>
      <w:r w:rsidR="00F414CE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 (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далі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D101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 господарювання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631902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добувач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вищої</w:t>
      </w:r>
      <w:r w:rsidR="00A624E7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освіти</w:t>
      </w:r>
      <w:r w:rsidR="00A15499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__________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 w:rsidR="00F414CE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</w:t>
      </w:r>
      <w:r w:rsidR="00157C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="00A15499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</w:t>
      </w:r>
      <w:r w:rsidR="00F414CE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FA7400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(</w:t>
      </w:r>
      <w:r w:rsidR="00FA740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далі – Здобувач освіти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разом іменовані 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Сторони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уклали цей </w:t>
      </w:r>
      <w:r w:rsidR="00256D9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</w:t>
      </w:r>
      <w:r w:rsidR="00106E5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говір про наступне.</w:t>
      </w:r>
    </w:p>
    <w:p w:rsidR="00256D93" w:rsidRPr="000759E5" w:rsidRDefault="00256D93" w:rsidP="00F414CE">
      <w:pPr>
        <w:shd w:val="clear" w:color="auto" w:fill="FFFFFF"/>
        <w:tabs>
          <w:tab w:val="left" w:leader="underscore" w:pos="3082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</w:p>
    <w:p w:rsidR="00581EB6" w:rsidRPr="000759E5" w:rsidRDefault="00581EB6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1.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ПРЕДМЕТ ДОГОВОРУ</w:t>
      </w:r>
    </w:p>
    <w:p w:rsidR="00256D93" w:rsidRPr="000759E5" w:rsidRDefault="00256D93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A53105" w:rsidRPr="00F414CE" w:rsidRDefault="009B2E40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 порядку та на умовах, визначених цим Договором, Університет зобов’язується надати освітню послугу Здобувачеві освіти за дуальною формою, Суб’єкт господарювання зобов’язується забезпечити реалізацію практичної складової освітнього процесу, а Здобувач освіти</w:t>
      </w:r>
      <w:r w:rsidR="00183E03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Pr="00F41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що</w:t>
      </w:r>
      <w:r w:rsidR="00F414CE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навчається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ніверситеті за спеціальністю ___________________ ,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ab/>
        <w:t xml:space="preserve">________ року </w:t>
      </w:r>
      <w:r w:rsidR="00A53105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навчання, 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освітнього ступеня ________________________________</w:t>
      </w:r>
      <w:r w:rsidR="00824ED0"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824ED0" w:rsidRPr="00F414CE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(</w:t>
      </w:r>
      <w:r w:rsidRPr="00F414CE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денна форма, державне замовлення / за договором про надання освітніх послуг)</w:t>
      </w:r>
      <w:r w:rsidR="00183E03" w:rsidRPr="00F414CE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>,</w:t>
      </w:r>
      <w:r w:rsidRPr="00F414C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зобов’язується досягти результатів навчання, передбачених освітньою програмою.</w:t>
      </w:r>
    </w:p>
    <w:p w:rsidR="00F52A0D" w:rsidRPr="000759E5" w:rsidRDefault="00F52A0D" w:rsidP="00F414C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5F42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2.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ЗОБОВ</w:t>
      </w:r>
      <w:r w:rsidR="00183E03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ЯЗАННЯ СТОРІН</w:t>
      </w:r>
    </w:p>
    <w:p w:rsidR="00FD4249" w:rsidRPr="000759E5" w:rsidRDefault="00FD4249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</w:p>
    <w:p w:rsidR="00BF5F42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2.1. </w:t>
      </w:r>
      <w:r w:rsidR="00BA2989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Університет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зобов</w:t>
      </w:r>
      <w:r w:rsidR="00183E03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язується:</w:t>
      </w:r>
    </w:p>
    <w:p w:rsidR="00BF5F42" w:rsidRPr="00F414CE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2.1.1.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Розробляти та погоджувати з </w:t>
      </w:r>
      <w:r w:rsidR="00EE3AE1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Суб’єктом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графік освітнього процесу та освітні програми, що здійснюються на основі дуальної форми навчання, </w:t>
      </w:r>
      <w:r w:rsidR="000F6C1A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індивідуальний навчальний план і програму практичного навчання,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строки проведення практичної </w:t>
      </w:r>
      <w:r w:rsidR="00D3239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підготовки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базі </w:t>
      </w:r>
      <w:r w:rsidR="00EE3AE1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основні напрямки діяльності Здобувача освіти під час проходження виробничого навчання та виробничої практики на базі </w:t>
      </w:r>
      <w:r w:rsidR="00BA2989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Своєчасно, не пізніше, ніж за два тижні до початку виробничого навчання та виробничої практики, інформувати </w:t>
      </w:r>
      <w:r w:rsidR="00BA2989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календарні терміни проведення навчання на базі </w:t>
      </w:r>
      <w:r w:rsidR="00D40A2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також додаткову інформацію за запитом </w:t>
      </w:r>
      <w:r w:rsidR="00BA2989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5D6190" w:rsidRPr="00F414CE" w:rsidRDefault="005D6190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Інформувати Здобувача освіти про правила та вимоги щодо організації надання освітньої послуги за дуальною формою, її якості і змісту, про його права і обов’язки під час надання та отримання зазначеної послуги.</w:t>
      </w:r>
    </w:p>
    <w:p w:rsidR="00DF0205" w:rsidRPr="00F414CE" w:rsidRDefault="00DF0205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/>
        </w:rPr>
        <w:t>Закріпити за Здобувачем освіти відповідального працівника Університету (координатора/ куратора/керівника практики), що забезпечує організацію та контролює виконання навчальної програми.</w:t>
      </w:r>
    </w:p>
    <w:p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Забезпечувати Здобувачів освіти відповідним рівнем теоретичних знань, навчально-методичною літературою та матеріалами відповідно до цілей і завдань професійної підготовки.</w:t>
      </w:r>
    </w:p>
    <w:p w:rsidR="00B73034" w:rsidRPr="00F414CE" w:rsidRDefault="00B73034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Провести позаплановий інструктаж Здобувачеві освіти з безпеки життєдіяльності в зв’язку зі змінами умов виконання навчальних завдань.</w:t>
      </w:r>
    </w:p>
    <w:p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Забезпечувати загально-професійну підготовку, первинний інструктаж Здобувача освіти, що направляється на навчальну та виробничу практику, вивчення та дотримання ним правил технічної експлуатації виробничого обладнання, охорони праці та інших норм.</w:t>
      </w:r>
    </w:p>
    <w:p w:rsidR="00C015CB" w:rsidRPr="00F414CE" w:rsidRDefault="00C015CB" w:rsidP="00F414C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потреби надавати своєчасну методичну допомогу з організації практичного навчання на робочому місці співробітникам Суб’єкта господарювання.</w:t>
      </w:r>
    </w:p>
    <w:p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час навчання за дуальною формою перевести Здобувача освіти на навчання за індивідуальним навчальним планом з елементами дистанційної форми навчання, надати йому код доступу до дистанційного середовища </w:t>
      </w:r>
      <w:proofErr w:type="spellStart"/>
      <w:r w:rsidR="005A2388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Moodle</w:t>
      </w:r>
      <w:proofErr w:type="spellEnd"/>
      <w:r w:rsidR="005A2388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контролювати своєчасн</w:t>
      </w:r>
      <w:r w:rsidR="00B84E54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 виконання завдань індивідуального навчального плану</w:t>
      </w:r>
      <w:r w:rsidR="00D51007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2B5486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заходи поточного контролю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F5F42" w:rsidRPr="00F414CE" w:rsidRDefault="00BF5F42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 Здобувача освіти щоденником навчально-виробничої практики, індивідуальними завданнями для виконання програми професійного навчання.</w:t>
      </w:r>
    </w:p>
    <w:p w:rsidR="00BF5F42" w:rsidRPr="00F414CE" w:rsidRDefault="00C015CB" w:rsidP="00F414CE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Забезпечити проведення спільно із Суб’єктом господарювання оцінювання результатів навчання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організацію підсумкового контролю (кваліфікаційних/випускових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робіт) за результатами дуального навчання із залученням 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(на розсуд випускової кафедри 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Університету</w:t>
      </w:r>
      <w:r w:rsidR="003F0D6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106F4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D70AF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2.2. </w:t>
      </w:r>
      <w:r w:rsidR="00D40A2B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Суб’єкт господарювання </w:t>
      </w:r>
      <w:r w:rsidR="00EF6902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зобов’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язується:</w:t>
      </w:r>
    </w:p>
    <w:p w:rsidR="00F958CA" w:rsidRPr="00F414CE" w:rsidRDefault="00F958CA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Здобувача освіти в строки, узгоджені з Університетом.</w:t>
      </w:r>
    </w:p>
    <w:p w:rsidR="00BF5F42" w:rsidRPr="00F414CE" w:rsidRDefault="00E86ED3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Надати Здобувачеві освіти робоче місце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закріпити за ним наставника з числа найбільш досвідчених кваліфікованих фахівців </w:t>
      </w:r>
      <w:r w:rsidR="00EF690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провадження освітньої діяльності на базі </w:t>
      </w:r>
      <w:r w:rsidR="000F3FB7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господарювання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програми дуального навчання, а також забезпечити оволодіння практичними навичками і прийомами у процесі трудової діяльності.</w:t>
      </w:r>
    </w:p>
    <w:p w:rsidR="00C43E89" w:rsidRPr="00F414CE" w:rsidRDefault="00C43E89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Укласти із Здобувачем освіти трудовий договір та своєчасно </w:t>
      </w:r>
      <w:r w:rsidR="007119A8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виплачувати Здобувачеві освіти заробітну плату за виконану роботу 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відповідно до укладеного</w:t>
      </w:r>
      <w:r w:rsidR="008A135F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д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оговору.</w:t>
      </w:r>
    </w:p>
    <w:p w:rsidR="00557AEF" w:rsidRPr="00F414CE" w:rsidRDefault="00557AEF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Забезпечити дотримання правил ох</w:t>
      </w:r>
      <w:r w:rsidR="000D69BE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орони праці відповідно до вимог 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законодавства.</w:t>
      </w:r>
    </w:p>
    <w:p w:rsidR="00557AEF" w:rsidRPr="00F414CE" w:rsidRDefault="00557AEF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0651E5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Ознайомити Здобувача освіти зі Статутом, правилами внутрішнього трудового розпорядку Суб’єкта господарювання, правилами поведінки на робочому місці і на території Суб’єкта господарювання, санітарними, протипожежними та іншими загальнообов'язковими нормами і правилами, проводити інструктажі з охорони праці,  вивчення та дотримання правил технічної експлуатації виробничого обладнання тощо.</w:t>
      </w:r>
    </w:p>
    <w:p w:rsidR="00BF5F42" w:rsidRPr="00F414CE" w:rsidRDefault="00BF5F42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Надавати Здобувачу освіти справне устаткування, інструменти, технологічні карти, описи, схеми і робочі матеріали, необхідні для </w:t>
      </w:r>
      <w:r w:rsidR="00CB042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виконання завдань.</w:t>
      </w:r>
    </w:p>
    <w:p w:rsidR="009A6548" w:rsidRPr="00F414CE" w:rsidRDefault="009A6548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 (за можливості) Здобувача освіти харчуванням, спеціальним одягом/формою відповідно до чинних нормативів та вимог</w:t>
      </w:r>
      <w:r w:rsidR="003A1897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кошт 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F5F42" w:rsidRPr="00F414CE" w:rsidRDefault="00BF5F42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</w:t>
      </w:r>
      <w:r w:rsidR="008A135F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можливості</w:t>
      </w:r>
      <w:r w:rsidR="008A135F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виплату Здобувачу освіти додаткової стипендії, інших виплат.</w:t>
      </w:r>
    </w:p>
    <w:p w:rsidR="00AF688A" w:rsidRPr="00F414CE" w:rsidRDefault="00AF688A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Залучати Здобувача освіти до виконання лише тих робіт, що відповідають узгодженій програмі практичної підготовки.</w:t>
      </w:r>
    </w:p>
    <w:p w:rsidR="00BF5F42" w:rsidRPr="00F414CE" w:rsidRDefault="000651E5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Надавати Здобувачу освіти доступ до практичних матеріалів і виробничих процесів, за винятком інформації, що становить </w:t>
      </w:r>
      <w:r w:rsidR="0044095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комерційну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таємницю.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E3B83" w:rsidRPr="00F414CE" w:rsidRDefault="000651E5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9E3B8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контроль за виконанням програми практичного навчання на робочому місці, зокрема своєчасним переміщенням Здобувача освіти у структурних підрозділах Суб’єкта господарювання.</w:t>
      </w:r>
    </w:p>
    <w:p w:rsidR="009E3B83" w:rsidRPr="00F414CE" w:rsidRDefault="000651E5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9E3B8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Своєчасно повідомляти </w:t>
      </w:r>
      <w:r w:rsidR="00D659FB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Університет</w:t>
      </w:r>
      <w:r w:rsidR="009E3B8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вчинені Здобувачем освіти порушення трудової дисципліни, правил внутрішнього трудового розпорядку, правил і норм охорони праці та нещасні випадки, що сталися з ним.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532D7" w:rsidRPr="00F414CE" w:rsidRDefault="00D532D7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Сприяти незалежній оцінці якості підготовки Здобувача освіти на </w:t>
      </w:r>
      <w:r w:rsidR="00D659FB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п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ідприємстві. Брати участь за погодженням з </w:t>
      </w:r>
      <w:r w:rsidR="00D659FB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Університетом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у проведенні підсумкової атестації Здобувача освіти, незалежному оцінюванні рівня його підготовки та надавати рекомендації щодо присвоєння кваліфікації Здобува</w:t>
      </w:r>
      <w:r w:rsidR="00D659FB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ч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 освіти.</w:t>
      </w:r>
    </w:p>
    <w:p w:rsidR="00BF5F42" w:rsidRPr="00F414CE" w:rsidRDefault="00665B6B" w:rsidP="00F414CE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="00ED36E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Брати участь в оцінюванні результатів дуального навчання.</w:t>
      </w:r>
    </w:p>
    <w:p w:rsidR="000D1CC1" w:rsidRPr="00F414CE" w:rsidRDefault="00665B6B" w:rsidP="00F414CE">
      <w:pPr>
        <w:widowControl w:val="0"/>
        <w:numPr>
          <w:ilvl w:val="0"/>
          <w:numId w:val="4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по завершенню навчання відбір Здобувачів освіти на роботу</w:t>
      </w:r>
      <w:r w:rsidR="00640F0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40F00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Суб’єкта господарювання </w:t>
      </w:r>
      <w:r w:rsidR="00BF5F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 згодою сторін).</w:t>
      </w:r>
    </w:p>
    <w:p w:rsidR="0047046F" w:rsidRPr="000759E5" w:rsidRDefault="00BF5F42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2.3.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Здобувач освіти зобов</w:t>
      </w:r>
      <w:r w:rsidR="00640F00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’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язується:</w:t>
      </w:r>
    </w:p>
    <w:p w:rsidR="00BF5F42" w:rsidRPr="00F414CE" w:rsidRDefault="00BF5F4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Відвідувати заняття і виконувати завдання в рамках вимог освітнього стандарту з конкретної професії, що визначаються </w:t>
      </w:r>
      <w:r w:rsidR="00DF1E33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куратором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наставником, сумлінно ставитися до </w:t>
      </w:r>
      <w:r w:rsidR="00E66C42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виконання індивідуального навчального плану та програми практичного навчання на робочому місці.</w:t>
      </w:r>
    </w:p>
    <w:p w:rsidR="00504362" w:rsidRPr="00F414CE" w:rsidRDefault="0050436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Виконувати вказівки куратора, майстра виробничого навчання, наставника, що стосуються процесу навчання і виробничого процесу.</w:t>
      </w:r>
    </w:p>
    <w:p w:rsidR="007D6604" w:rsidRPr="00F414CE" w:rsidRDefault="007D6604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Укласти із Суб’єктом господарювання відповідний договір (трудову угоду), що передбачає надання робочого місця та грошову винагороду</w:t>
      </w:r>
      <w:r w:rsidR="003B70D9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.</w:t>
      </w:r>
    </w:p>
    <w:p w:rsidR="003B70D9" w:rsidRPr="00F414CE" w:rsidRDefault="003B70D9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Дотримува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тис</w:t>
      </w:r>
      <w:r w:rsidR="005437E7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ь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під час освітнього процесу 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обов’язків, передбачених статтею 53 Закону України «Про освіту»,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статтею 63 Закону України «Про вищу освіту»,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вимог правил внутрішнього трудового розпорядку, охорони праці, інших документів 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Університету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та Суб’єкта господарювання</w:t>
      </w:r>
      <w:r w:rsidR="00A84B32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,</w:t>
      </w:r>
      <w:r w:rsidR="00384FA0" w:rsidRPr="00F414CE">
        <w:rPr>
          <w:rFonts w:ascii="Times New Roman" w:hAnsi="Times New Roman" w:cs="Times New Roman"/>
          <w:sz w:val="26"/>
          <w:szCs w:val="26"/>
        </w:rPr>
        <w:t xml:space="preserve"> </w:t>
      </w:r>
      <w:r w:rsidR="00384FA0"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 тому числі у сфері охорони праці</w:t>
      </w: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.</w:t>
      </w:r>
    </w:p>
    <w:p w:rsidR="00BF5F42" w:rsidRPr="00F414CE" w:rsidRDefault="00BF5F4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Дотримуватися під час навчання Статуту, правил внутрішнього розпорядку та інших нормативних актів, що діють </w:t>
      </w:r>
      <w:r w:rsidR="00E04744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 тому числі у сфері охорони праці.</w:t>
      </w:r>
    </w:p>
    <w:p w:rsidR="0047046F" w:rsidRPr="00F414CE" w:rsidRDefault="0047046F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Дотримуватися положень корпоративної політики Суб’єкта господарювання, зокрема щодо конфіденційності інформації</w:t>
      </w:r>
    </w:p>
    <w:p w:rsidR="00DF1E33" w:rsidRPr="00F414CE" w:rsidRDefault="00A84B3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Дбайливо та ощадливо ставитися до майна Університету та Суб’єкта господарювання.</w:t>
      </w:r>
    </w:p>
    <w:p w:rsidR="00A84B32" w:rsidRPr="00F414CE" w:rsidRDefault="00A84B3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F414CE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Вчасно інформувати Суб’єкт господарювання та/чи Університет про проблеми, якщо такі виникають.</w:t>
      </w:r>
    </w:p>
    <w:p w:rsidR="00BF5F42" w:rsidRPr="00F414CE" w:rsidRDefault="00BF5F42" w:rsidP="00F414CE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Працевлаштуватись по завершенню навчання на роботу </w:t>
      </w:r>
      <w:r w:rsidR="00E04744"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Суб’єкта господарювання</w:t>
      </w:r>
      <w:r w:rsidRPr="00F41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 згодою сторін).</w:t>
      </w:r>
    </w:p>
    <w:p w:rsidR="00F91E53" w:rsidRPr="005437E7" w:rsidRDefault="00F91E53" w:rsidP="00F414CE">
      <w:pPr>
        <w:spacing w:after="0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7B1B73" w:rsidRPr="000759E5" w:rsidRDefault="007B1B73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3.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ПРАВА СТОРІН</w:t>
      </w:r>
    </w:p>
    <w:p w:rsidR="00C43006" w:rsidRPr="000759E5" w:rsidRDefault="00C43006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43006" w:rsidRPr="000759E5" w:rsidRDefault="007B1B73" w:rsidP="00F414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>3.1.</w:t>
      </w: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ab/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Права </w:t>
      </w:r>
      <w:r w:rsidR="00C43006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Університету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:rsidR="007B1B73" w:rsidRPr="000759E5" w:rsidRDefault="007B1B73" w:rsidP="00F414CE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контроль за проходженням практичної підготовки за дуальною формою навчання на базі Суб’єкта господарювання.</w:t>
      </w:r>
    </w:p>
    <w:p w:rsidR="007B1B73" w:rsidRPr="000759E5" w:rsidRDefault="007B1B73" w:rsidP="00F414CE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Направляти </w:t>
      </w:r>
      <w:r w:rsidR="00BD33FD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науково-педагогічних та педагогічних працівників Університету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</w:t>
      </w:r>
      <w:r w:rsidR="00BD33FD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стажування в підрозділах Суб’єкта господарювання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43006" w:rsidRPr="000759E5" w:rsidRDefault="007B1B73" w:rsidP="00F414CE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>3.2.</w:t>
      </w: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ab/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Права </w:t>
      </w:r>
      <w:r w:rsidR="00C43006"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Суб’єкта господарювання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</w:t>
      </w:r>
    </w:p>
    <w:p w:rsidR="007B1B73" w:rsidRPr="000759E5" w:rsidRDefault="0016343E" w:rsidP="00F414CE">
      <w:pPr>
        <w:widowControl w:val="0"/>
        <w:numPr>
          <w:ilvl w:val="0"/>
          <w:numId w:val="12"/>
        </w:numPr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Здійснювати матеріальне та моральне стимулювання Здобувача освіти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або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застосовувати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заходи дисциплінарного впливу при порушенні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ним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правил трудового розпорядку.</w:t>
      </w:r>
    </w:p>
    <w:p w:rsidR="00676AE3" w:rsidRPr="000759E5" w:rsidRDefault="00676AE3" w:rsidP="00F414CE">
      <w:pPr>
        <w:pStyle w:val="a3"/>
        <w:numPr>
          <w:ilvl w:val="0"/>
          <w:numId w:val="12"/>
        </w:numPr>
        <w:tabs>
          <w:tab w:val="left" w:pos="-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Вносити пропозиції щодо зміни змісту індивідуального навчального плану та програми практичного навчання на робочому місці.</w:t>
      </w:r>
    </w:p>
    <w:p w:rsidR="007B1B73" w:rsidRPr="000759E5" w:rsidRDefault="007B1B73" w:rsidP="00F414CE">
      <w:pPr>
        <w:widowControl w:val="0"/>
        <w:numPr>
          <w:ilvl w:val="0"/>
          <w:numId w:val="12"/>
        </w:numPr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Брати участь у державній атестації та </w:t>
      </w:r>
      <w:r w:rsidR="0000735C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прийнятті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єдиного державного</w:t>
      </w:r>
      <w:r w:rsidR="00C43006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кваліфікаційного іспиту для незалежного оцінювання професійних</w:t>
      </w:r>
      <w:r w:rsidR="0000735C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компетентностей Здобувача освіти.</w:t>
      </w:r>
    </w:p>
    <w:p w:rsidR="0000735C" w:rsidRPr="000759E5" w:rsidRDefault="0000735C" w:rsidP="00F414CE">
      <w:pPr>
        <w:widowControl w:val="0"/>
        <w:numPr>
          <w:ilvl w:val="0"/>
          <w:numId w:val="12"/>
        </w:numPr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Видавати сертифікати Здобувачу освіти при набутті ним додаткових</w:t>
      </w:r>
      <w:r w:rsidR="00C43006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компетентностей.</w:t>
      </w:r>
    </w:p>
    <w:p w:rsidR="007B1B73" w:rsidRPr="000759E5" w:rsidRDefault="007B1B73" w:rsidP="00310A79">
      <w:pPr>
        <w:widowControl w:val="0"/>
        <w:shd w:val="clear" w:color="auto" w:fill="FFFFFF"/>
        <w:tabs>
          <w:tab w:val="left" w:pos="-1276"/>
          <w:tab w:val="left" w:pos="70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3.2.5.</w:t>
      </w: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ab/>
      </w:r>
      <w:r w:rsidR="00323B9B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Вносити пропозиції про можливе працевлаштування Здобувача освіти на виробництві після закінчення навчання </w:t>
      </w:r>
      <w:r w:rsidR="0000735C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Університеті</w:t>
      </w:r>
      <w:r w:rsidR="00323B9B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B5284" w:rsidRPr="000759E5" w:rsidRDefault="007B1B73" w:rsidP="00F414CE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>3.3.</w:t>
      </w:r>
      <w:r w:rsidR="00581E94" w:rsidRPr="000759E5">
        <w:rPr>
          <w:rFonts w:ascii="Times New Roman" w:eastAsiaTheme="minorEastAsia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0759E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Права Здобувача освіти:</w:t>
      </w:r>
    </w:p>
    <w:p w:rsidR="003B5284" w:rsidRPr="000759E5" w:rsidRDefault="003B5284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3.3.1</w:t>
      </w:r>
      <w:r w:rsidR="0046337E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Користуватися спеціальною літературою, технічною та іншою документацією, необхідною для виконання індивідуального навчального плану і програми практичного навчання на робочому місці.</w:t>
      </w:r>
    </w:p>
    <w:p w:rsidR="003B5284" w:rsidRPr="000759E5" w:rsidRDefault="0046337E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3.3</w:t>
      </w:r>
      <w:r w:rsidR="00581E9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.2. 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Відмовитися від дорученої роботи, якщо вона суперечить вимогам 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lastRenderedPageBreak/>
        <w:t>чинного законодавства з питань охорони праці та охорони виробничого середовища чи довкілля.</w:t>
      </w:r>
    </w:p>
    <w:p w:rsidR="003B5284" w:rsidRPr="000759E5" w:rsidRDefault="00FD4249" w:rsidP="00F414CE">
      <w:pPr>
        <w:widowControl w:val="0"/>
        <w:shd w:val="clear" w:color="auto" w:fill="FFFFFF"/>
        <w:tabs>
          <w:tab w:val="left" w:pos="-1276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3.3.3. </w:t>
      </w:r>
      <w:r w:rsidR="00252FB7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Обирати </w:t>
      </w:r>
      <w:r w:rsidR="00FA2172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робоче</w:t>
      </w:r>
      <w:r w:rsidR="00252FB7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місце із запропонованих 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Суб’єктом господарювання та ініціювати своє переміщення у структурних підрозділах Суб’єкта господарювання.</w:t>
      </w:r>
    </w:p>
    <w:p w:rsidR="00475C45" w:rsidRPr="000759E5" w:rsidRDefault="00252FB7" w:rsidP="00F414CE">
      <w:pPr>
        <w:shd w:val="clear" w:color="auto" w:fill="FFFFFF"/>
        <w:tabs>
          <w:tab w:val="left" w:pos="-1276"/>
          <w:tab w:val="left" w:pos="1162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3.3.4. </w:t>
      </w:r>
      <w:r w:rsidR="00475C45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Отримувати заробітну плату й додаткові винагороди, соціальні пільги, передбачені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75C45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працівникам </w:t>
      </w:r>
      <w:r w:rsidR="00FA2172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Суб’єкта госп</w:t>
      </w:r>
      <w:r w:rsidR="00F414CE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FA2172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дарювання</w:t>
      </w:r>
      <w:r w:rsidR="00475C45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B5284" w:rsidRPr="000759E5" w:rsidRDefault="00252FB7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3.3.5.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Інші права, передбачені статтею 53 Закону України «Про освіту»</w:t>
      </w:r>
      <w:r w:rsidR="00537A33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та</w:t>
      </w:r>
      <w:r w:rsidR="0046337E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статтею 62 Закону України «Про вищу освіту»</w:t>
      </w:r>
      <w:r w:rsidR="003B5284" w:rsidRPr="000759E5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.</w:t>
      </w:r>
    </w:p>
    <w:p w:rsidR="00F91E53" w:rsidRPr="000759E5" w:rsidRDefault="00252FB7" w:rsidP="00F414CE">
      <w:pPr>
        <w:widowControl w:val="0"/>
        <w:shd w:val="clear" w:color="auto" w:fill="FFFFFF"/>
        <w:tabs>
          <w:tab w:val="left" w:pos="-1276"/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3.3.6.</w:t>
      </w:r>
      <w:r w:rsidR="00310A79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Укласти із Суб’єктом господарювання трудовий договір п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ісля завершення освітнього 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процесу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терміну дії тристороннього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B1B73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договору за наявності пропозиції від Підприємства</w:t>
      </w:r>
      <w:r w:rsidR="00581E9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97320" w:rsidRPr="000759E5" w:rsidRDefault="00297320" w:rsidP="00F414C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53" w:rsidRPr="000759E5" w:rsidRDefault="003065EA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4. ТЕРМІН ДІЇ ДОГОВОРУ</w:t>
      </w:r>
    </w:p>
    <w:p w:rsidR="00FE051B" w:rsidRPr="000759E5" w:rsidRDefault="00FE051B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1E53" w:rsidRPr="000759E5" w:rsidRDefault="00F31C86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.1. Цей Договір набуває чинності з моменту його підписання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Сторонами і діє до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завершення Здобувачем освіти навчання в Університеті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</w:p>
    <w:p w:rsidR="00B033F9" w:rsidRPr="000759E5" w:rsidRDefault="00F31C86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4.2. </w:t>
      </w:r>
      <w:r w:rsidR="00B033F9"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>Дія договору тимчасово припиняється у разі надання Здобувачу освіти академічної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5737F"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>відпустки відповідно до наказу Університету</w:t>
      </w:r>
      <w:r w:rsidR="00B033F9"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весь строк такої відпустки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202220" w:rsidRPr="000759E5" w:rsidRDefault="00F31C86" w:rsidP="00F414C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4.3. </w:t>
      </w:r>
      <w:r w:rsidR="00202220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Договір може бути достроково розірваний за згодою Сторін або на вимогу однієї із Сторін у порядку і на підставах, передбачених чинним законодавством України.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4.4.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Про розірвання Договору ініціююча Сторона повідомляє інші Сторони в письмовій формі. У такому випадку цей Договір вважа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45737F" w:rsidRPr="000759E5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припиненим з дати, зазначеної в повідомленні, а якщо це повідомлення було отримано іншими Стор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онами після настання такої дати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– з моменту отримання іншими Сторонами такого повідомлення.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4.5.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Договір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може бути змінений або розірваний у судовому порядку чи на підставах, передбачених чинним законодавством України.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4.6.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Підставами дострокового розірвання договору є: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згода сторін;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10A79" w:rsidRPr="000759E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розірвання трудового договору</w:t>
      </w:r>
      <w:r w:rsidR="00310A79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між здобувачем освіти та суб’єктом господарювання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ліквідація юридичної особи – Суб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єкта господарювання або 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Універ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ситету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, якщо не визначено правонаступника;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F414CE" w:rsidRPr="000759E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відрахування з </w:t>
      </w:r>
      <w:r w:rsidR="00310A79" w:rsidRPr="000759E5">
        <w:rPr>
          <w:rFonts w:ascii="Times New Roman" w:hAnsi="Times New Roman" w:cs="Times New Roman"/>
          <w:sz w:val="26"/>
          <w:szCs w:val="26"/>
          <w:lang w:val="uk-UA"/>
        </w:rPr>
        <w:t>університету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Здобувача освіти згідно із законодавством;</w:t>
      </w:r>
    </w:p>
    <w:p w:rsidR="00F91E53" w:rsidRPr="000759E5" w:rsidRDefault="0023497B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рішення суду, що набрало законної сили, яким установлено факт порушення або невиконання</w:t>
      </w:r>
      <w:r w:rsidR="003E3131" w:rsidRPr="000759E5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неналежного виконання умов договору</w:t>
      </w:r>
      <w:r w:rsidR="00FE051B" w:rsidRPr="000759E5">
        <w:rPr>
          <w:rFonts w:ascii="Times New Roman" w:hAnsi="Times New Roman" w:cs="Times New Roman"/>
          <w:sz w:val="26"/>
          <w:szCs w:val="26"/>
        </w:rPr>
        <w:t xml:space="preserve"> </w:t>
      </w:r>
      <w:r w:rsidR="00FE051B" w:rsidRPr="000759E5">
        <w:rPr>
          <w:rFonts w:ascii="Times New Roman" w:hAnsi="Times New Roman" w:cs="Times New Roman"/>
          <w:sz w:val="26"/>
          <w:szCs w:val="26"/>
          <w:lang w:val="uk-UA"/>
        </w:rPr>
        <w:t>однією із Сторін.</w:t>
      </w:r>
    </w:p>
    <w:p w:rsidR="00482E2A" w:rsidRPr="000759E5" w:rsidRDefault="00FE051B" w:rsidP="00F414C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4.7. </w:t>
      </w:r>
      <w:r w:rsidR="00482E2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Додаткові умови та зміни до Договору розглядаються Сторонами у десятиденний термін і оформляються додатковими угодами в письмовій формі. Доповнення до Договору є його невід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="00482E2A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ємною частиною з моменту підписання Сторонами.</w:t>
      </w:r>
    </w:p>
    <w:p w:rsidR="00F91E53" w:rsidRPr="000759E5" w:rsidRDefault="00F91E53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5. ВІДПОВІДАЛЬНІСТЬ СТОРІН ТА ВИРІШЕННЯ СПОРІВ</w:t>
      </w:r>
    </w:p>
    <w:p w:rsidR="002D387A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1E53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5.1.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Сторони несуть юридичну відповідальність за невиконання або неналежне виконання своїх зобов’язань за цим Договором відповідно до чинного законодавства України.</w:t>
      </w:r>
    </w:p>
    <w:p w:rsidR="00F91E53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5.2.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Усі спори та розбіжності, що виникають з цього Договору, Сторони зобов’язуються вирішувати шляхом переговорів. У разі неможливості вирішення спорів і розбіжностей шляхом переговорів ці спори та розбіжності вирішує суд у встановленому законом порядку, зокрема Третейський суд.</w:t>
      </w:r>
    </w:p>
    <w:p w:rsidR="002D387A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5.3. Сторони звільняються від відповідальності за невиконання зобов'язань за цим договором, якщо це стало наслідком обставин непереборної сили.</w:t>
      </w:r>
    </w:p>
    <w:p w:rsidR="002D387A" w:rsidRPr="000759E5" w:rsidRDefault="002D387A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53" w:rsidRPr="000759E5" w:rsidRDefault="00F91E53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6. ФОРС-МАЖОР</w:t>
      </w:r>
    </w:p>
    <w:p w:rsidR="0008254C" w:rsidRPr="000759E5" w:rsidRDefault="0008254C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1E53" w:rsidRPr="000759E5" w:rsidRDefault="00A8401F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6.1.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Сторони звільняються від відповідальності за невиконання зобов’язань за цим Договором, якщо це стало наслідком обставин непереборної сили.</w:t>
      </w:r>
    </w:p>
    <w:p w:rsidR="00F91E53" w:rsidRPr="000759E5" w:rsidRDefault="00A8401F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6.2.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До обставин непереборної сили належать війни та інші військові дії, землетруси, повені й інші стихійні лиха, прийняття органами державної влади та місцевого самоврядування нормативно-правових актів, аварії в системі енергопостачання або зв’язку й інші подібні обставини, що перешкоджають належному виконанню Сторонами своїх зобов’язань за цим Договором.</w:t>
      </w:r>
    </w:p>
    <w:p w:rsidR="00F91E53" w:rsidRPr="000759E5" w:rsidRDefault="00A8401F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6.3.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Сторона, яка не має можливості належним чином виконати свої зобов’язання за цим договором внаслідок дії обставин непереборної сили, зобов’язана письмово повідомити іншу Сторону про настання зазначених обставин і про передбачуваний термін їх дії протягом </w:t>
      </w:r>
      <w:r w:rsidR="00B5740E" w:rsidRPr="000759E5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календарних днів з моменту їх настання. В іншому випадку ця Сторона втрачає можливість посилатися на обставини непереборної сили як на підставу невиконання нею своїх зобов’язань за цим Договором.</w:t>
      </w:r>
    </w:p>
    <w:p w:rsidR="00F91E53" w:rsidRPr="000759E5" w:rsidRDefault="00F91E53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>6.4. Якщо обставини непереборної сили або їх наслідки діють більше</w:t>
      </w:r>
      <w:r w:rsidR="00B5740E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________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місяців, Сторони на основі взаємних переговорів</w:t>
      </w:r>
      <w:r w:rsidR="00B5740E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ухвалюють рішення про розірвання цього договору. У разі недосягнення згоди спір вирішують у судовому порядку.</w:t>
      </w:r>
    </w:p>
    <w:p w:rsidR="0008254C" w:rsidRPr="000759E5" w:rsidRDefault="0008254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53" w:rsidRPr="000759E5" w:rsidRDefault="00F91E53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7. АНТИКОРУПЦІЙНЕ ЗАСТЕРЕЖЕННЯ</w:t>
      </w:r>
    </w:p>
    <w:p w:rsidR="00C9246C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91E53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7.1.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Сторони цим запевняють та гарантують одна одній, що</w:t>
      </w:r>
      <w:r w:rsidR="00F414CE" w:rsidRPr="000759E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як на момент підписання Сторонами цього Договору, так і на майбутнє Сторона, її посадові особи, співробітники або будь-які інші особи, що діють від імені цієї Сторони, а також Здобувач освіти, який навчатиметься на робочому місці за цим Договором (де може бути застосовано), не здійснювали будь-яких пропозицій, не надавали повноважень та клоп</w:t>
      </w:r>
      <w:r w:rsidR="00C076F4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отань щодо отримання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неправомірної вигоди або переваги у зв’язку з цим Договором </w:t>
      </w:r>
      <w:r w:rsidR="00C076F4" w:rsidRPr="000759E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не мають наміру щодо здійснення будь-якої з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lastRenderedPageBreak/>
        <w:t>вищевказаних дій у майбутньому, а також Сторона застосовувала всіх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можливих розумних заходів щодо запобігання вчиненню таких дій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співробітниками, представниками, особами, пов’язаними зі Здобувачем освіти, який навчається на робочому місці за цим Договором (де може бути застосовано), будь-якою іншою третьою особою.</w:t>
      </w:r>
    </w:p>
    <w:p w:rsidR="00F91E53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7.2.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Кожна зі Сторін цього Договору зобов’язана повідомити про це антикорупційне застереження Здобувача освіти, який навчається на робочому місці за цим Договором, до початку дії цього Договору.</w:t>
      </w:r>
    </w:p>
    <w:p w:rsidR="00C9246C" w:rsidRPr="000759E5" w:rsidRDefault="00C9246C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1E53" w:rsidRPr="000759E5" w:rsidRDefault="003065EA" w:rsidP="00F414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8. ІНШІ УМОВИ ДОГОВОРУ</w:t>
      </w:r>
    </w:p>
    <w:p w:rsidR="003065EA" w:rsidRPr="000759E5" w:rsidRDefault="003065EA" w:rsidP="00F414C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77D54" w:rsidRPr="000759E5" w:rsidRDefault="00CA4F45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8.1. 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У випадку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зміни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реквізитів </w:t>
      </w:r>
      <w:r w:rsidRPr="000759E5">
        <w:rPr>
          <w:rFonts w:ascii="Times New Roman" w:hAnsi="Times New Roman" w:cs="Times New Roman"/>
          <w:sz w:val="26"/>
          <w:szCs w:val="26"/>
          <w:lang w:val="uk-UA"/>
        </w:rPr>
        <w:t>Університету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Суб’єкта господарювання, фактичної адреси Здобувача освіти, інших змін, що можуть створити труднощі виконання обов’язків за цим Договором, Сторони зобов’язані повідомити одна одну не пізніше 10 календарних днів з моменту </w:t>
      </w:r>
      <w:r w:rsidR="005E4010" w:rsidRPr="000759E5">
        <w:rPr>
          <w:rFonts w:ascii="Times New Roman" w:hAnsi="Times New Roman" w:cs="Times New Roman"/>
          <w:sz w:val="26"/>
          <w:szCs w:val="26"/>
          <w:lang w:val="uk-UA"/>
        </w:rPr>
        <w:t xml:space="preserve">виникнення </w:t>
      </w:r>
      <w:r w:rsidR="00F91E53" w:rsidRPr="000759E5">
        <w:rPr>
          <w:rFonts w:ascii="Times New Roman" w:hAnsi="Times New Roman" w:cs="Times New Roman"/>
          <w:sz w:val="26"/>
          <w:szCs w:val="26"/>
          <w:lang w:val="uk-UA"/>
        </w:rPr>
        <w:t>цих змін.</w:t>
      </w:r>
    </w:p>
    <w:p w:rsidR="00277D54" w:rsidRPr="000759E5" w:rsidRDefault="005E4010" w:rsidP="00F414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8.2. 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всьому іншому, що не передбачено умовами цього Договору, Сторони керуються чинним законодавством України.</w:t>
      </w:r>
    </w:p>
    <w:p w:rsidR="00277D54" w:rsidRPr="000759E5" w:rsidRDefault="00B73B76" w:rsidP="00F414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8.3. 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Усі суперечки та розбіжності, які можуть виникнути у зв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язку з укладанням, тлумаченням, виконанням та розірванням цього Договору, підлягають вирішенню шляхом переговорів між Сторонами.</w:t>
      </w:r>
    </w:p>
    <w:p w:rsidR="00277D54" w:rsidRPr="000759E5" w:rsidRDefault="00B73B76" w:rsidP="00F414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8.4. 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Договір складений українською мовою у трьох автентичних </w:t>
      </w:r>
      <w:r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277D54" w:rsidRPr="000759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римірниках, які мають однакову юридичну силу, по одному примірнику для кожної із Сторін</w:t>
      </w:r>
    </w:p>
    <w:p w:rsidR="00277D54" w:rsidRPr="000759E5" w:rsidRDefault="00277D54" w:rsidP="00F414C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6827D8" w:rsidRDefault="006827D8" w:rsidP="003065EA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59E5">
        <w:rPr>
          <w:rFonts w:ascii="Times New Roman" w:hAnsi="Times New Roman" w:cs="Times New Roman"/>
          <w:b/>
          <w:sz w:val="26"/>
          <w:szCs w:val="26"/>
          <w:lang w:val="uk-UA"/>
        </w:rPr>
        <w:t>9. ЮРИДИЧНІ АДРЕСИ ТА РЕКВІЗИТИ СТОРІН</w:t>
      </w:r>
    </w:p>
    <w:p w:rsidR="007A7953" w:rsidRPr="000759E5" w:rsidRDefault="007A7953" w:rsidP="003065EA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983"/>
        <w:gridCol w:w="3406"/>
      </w:tblGrid>
      <w:tr w:rsidR="006827D8" w:rsidRPr="000759E5" w:rsidTr="00F414CE">
        <w:tc>
          <w:tcPr>
            <w:tcW w:w="3369" w:type="dxa"/>
          </w:tcPr>
          <w:p w:rsidR="006827D8" w:rsidRPr="000759E5" w:rsidRDefault="006827D8" w:rsidP="00B41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59E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Університет</w:t>
            </w:r>
          </w:p>
        </w:tc>
        <w:tc>
          <w:tcPr>
            <w:tcW w:w="3011" w:type="dxa"/>
          </w:tcPr>
          <w:p w:rsidR="006827D8" w:rsidRPr="000759E5" w:rsidRDefault="006827D8" w:rsidP="00B41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59E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Суб’єкт господарювання</w:t>
            </w:r>
          </w:p>
        </w:tc>
        <w:tc>
          <w:tcPr>
            <w:tcW w:w="3367" w:type="dxa"/>
          </w:tcPr>
          <w:p w:rsidR="006827D8" w:rsidRPr="000759E5" w:rsidRDefault="006827D8" w:rsidP="00B41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59E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Здобувач освіти</w:t>
            </w:r>
          </w:p>
        </w:tc>
      </w:tr>
      <w:tr w:rsidR="006827D8" w:rsidTr="00F414CE">
        <w:tc>
          <w:tcPr>
            <w:tcW w:w="3369" w:type="dxa"/>
            <w:vAlign w:val="center"/>
          </w:tcPr>
          <w:p w:rsidR="0052116B" w:rsidRPr="0052116B" w:rsidRDefault="0052116B" w:rsidP="00F414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Херсонський державний аграрно-економічний університет</w:t>
            </w:r>
          </w:p>
          <w:p w:rsidR="00B41D98" w:rsidRDefault="0052116B" w:rsidP="00F41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73006, м. Херсон,</w:t>
            </w:r>
          </w:p>
          <w:p w:rsidR="0052116B" w:rsidRPr="0052116B" w:rsidRDefault="0052116B" w:rsidP="00F41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Стрітенська</w:t>
            </w:r>
            <w:proofErr w:type="spellEnd"/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23,</w:t>
            </w:r>
          </w:p>
          <w:p w:rsidR="00B41D98" w:rsidRDefault="0052116B" w:rsidP="00F41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 (0552) 41-62-16,</w:t>
            </w:r>
          </w:p>
          <w:p w:rsidR="0052116B" w:rsidRPr="0052116B" w:rsidRDefault="0052116B" w:rsidP="00F41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факс: (0552) 41-44-24,</w:t>
            </w:r>
          </w:p>
          <w:p w:rsidR="006827D8" w:rsidRDefault="0052116B" w:rsidP="00F414CE">
            <w:pPr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1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е-mail:office@ksau.kherson.ua</w:t>
            </w:r>
          </w:p>
          <w:p w:rsidR="00F414CE" w:rsidRDefault="00F414CE" w:rsidP="00F414CE">
            <w:pPr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41D98" w:rsidRPr="00B41D98" w:rsidRDefault="00B41D98" w:rsidP="00F414CE">
            <w:pPr>
              <w:spacing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Ректор університету</w:t>
            </w:r>
          </w:p>
          <w:p w:rsidR="00B41D98" w:rsidRDefault="00B41D98" w:rsidP="00F414CE">
            <w:pPr>
              <w:spacing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D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  Юрій КИРИЛОВ</w:t>
            </w:r>
          </w:p>
          <w:p w:rsidR="00B41D98" w:rsidRDefault="00B41D98" w:rsidP="00F414CE">
            <w:pPr>
              <w:ind w:right="-3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М.П.</w:t>
            </w:r>
          </w:p>
        </w:tc>
        <w:tc>
          <w:tcPr>
            <w:tcW w:w="3011" w:type="dxa"/>
          </w:tcPr>
          <w:p w:rsidR="006827D8" w:rsidRDefault="006827D8" w:rsidP="00B209BA">
            <w:pPr>
              <w:rPr>
                <w:lang w:val="uk-UA"/>
              </w:rPr>
            </w:pPr>
          </w:p>
        </w:tc>
        <w:tc>
          <w:tcPr>
            <w:tcW w:w="3367" w:type="dxa"/>
          </w:tcPr>
          <w:p w:rsidR="00FC6B1E" w:rsidRDefault="00FC6B1E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F414CE" w:rsidRPr="00C64CCB" w:rsidRDefault="00F414CE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FC6B1E" w:rsidRPr="00C64CCB" w:rsidRDefault="00FC6B1E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64CCB">
              <w:rPr>
                <w:rFonts w:ascii="Times New Roman" w:hAnsi="Times New Roman" w:cs="Times New Roman"/>
                <w:i/>
                <w:lang w:val="uk-UA"/>
              </w:rPr>
              <w:t>(П.І.Б.)</w:t>
            </w:r>
          </w:p>
          <w:p w:rsidR="00FC6B1E" w:rsidRPr="00C64CCB" w:rsidRDefault="00FC6B1E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64CCB">
              <w:rPr>
                <w:rFonts w:ascii="Times New Roman" w:hAnsi="Times New Roman" w:cs="Times New Roman"/>
                <w:i/>
                <w:lang w:val="uk-UA"/>
              </w:rPr>
              <w:t>_____________________________</w:t>
            </w:r>
          </w:p>
          <w:p w:rsidR="009B6BAB" w:rsidRDefault="009B6BAB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449CB" w:rsidRPr="00C64CCB" w:rsidRDefault="00A449CB" w:rsidP="007C1AC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9B6BAB" w:rsidRPr="00F414CE" w:rsidRDefault="007C1AC2" w:rsidP="007C1A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(серія, номер паспорта, ким і коли виданий, І</w:t>
            </w:r>
            <w:r w:rsidR="00F414CE"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П</w:t>
            </w: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Н)</w:t>
            </w:r>
          </w:p>
          <w:p w:rsidR="007C1AC2" w:rsidRDefault="007C1AC2" w:rsidP="007C1A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F414CE" w:rsidRPr="00C64CCB" w:rsidRDefault="00F414CE" w:rsidP="007C1A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5B2D57" w:rsidRPr="00F414CE" w:rsidRDefault="00C64CCB" w:rsidP="007C1AC2">
            <w:pPr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(місце проживання)</w:t>
            </w:r>
          </w:p>
          <w:p w:rsidR="007C1AC2" w:rsidRDefault="007C1AC2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7C1AC2" w:rsidRPr="00C64CCB" w:rsidRDefault="007C1AC2" w:rsidP="007C1AC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C64CCB" w:rsidRPr="00F414CE" w:rsidRDefault="00C64CCB" w:rsidP="007C1AC2">
            <w:pPr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F414C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(підпис)</w:t>
            </w:r>
          </w:p>
        </w:tc>
      </w:tr>
    </w:tbl>
    <w:p w:rsidR="00F91E53" w:rsidRPr="00B209BA" w:rsidRDefault="00F91E53" w:rsidP="00B209BA">
      <w:pPr>
        <w:rPr>
          <w:lang w:val="uk-UA"/>
        </w:rPr>
      </w:pPr>
    </w:p>
    <w:sectPr w:rsidR="00F91E53" w:rsidRPr="00B209BA" w:rsidSect="00FD424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E2" w:rsidRDefault="00D951E2" w:rsidP="00FD4249">
      <w:pPr>
        <w:spacing w:after="0" w:line="240" w:lineRule="auto"/>
      </w:pPr>
      <w:r>
        <w:separator/>
      </w:r>
    </w:p>
  </w:endnote>
  <w:endnote w:type="continuationSeparator" w:id="0">
    <w:p w:rsidR="00D951E2" w:rsidRDefault="00D951E2" w:rsidP="00FD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E2" w:rsidRDefault="00D951E2" w:rsidP="00FD4249">
      <w:pPr>
        <w:spacing w:after="0" w:line="240" w:lineRule="auto"/>
      </w:pPr>
      <w:r>
        <w:separator/>
      </w:r>
    </w:p>
  </w:footnote>
  <w:footnote w:type="continuationSeparator" w:id="0">
    <w:p w:rsidR="00D951E2" w:rsidRDefault="00D951E2" w:rsidP="00FD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10048"/>
      <w:docPartObj>
        <w:docPartGallery w:val="Page Numbers (Top of Page)"/>
        <w:docPartUnique/>
      </w:docPartObj>
    </w:sdtPr>
    <w:sdtEndPr/>
    <w:sdtContent>
      <w:p w:rsidR="00FD4249" w:rsidRDefault="00FD42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EF">
          <w:rPr>
            <w:noProof/>
          </w:rPr>
          <w:t>7</w:t>
        </w:r>
        <w:r>
          <w:fldChar w:fldCharType="end"/>
        </w:r>
      </w:p>
    </w:sdtContent>
  </w:sdt>
  <w:p w:rsidR="00FD4249" w:rsidRDefault="00FD42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4BC"/>
    <w:multiLevelType w:val="singleLevel"/>
    <w:tmpl w:val="A082170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1AA71EAD"/>
    <w:multiLevelType w:val="singleLevel"/>
    <w:tmpl w:val="F6AE2AF8"/>
    <w:lvl w:ilvl="0">
      <w:start w:val="10"/>
      <w:numFmt w:val="decimal"/>
      <w:lvlText w:val="2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2CD80AC1"/>
    <w:multiLevelType w:val="singleLevel"/>
    <w:tmpl w:val="946455A4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59D34A5B"/>
    <w:multiLevelType w:val="singleLevel"/>
    <w:tmpl w:val="B85ACCD6"/>
    <w:lvl w:ilvl="0">
      <w:start w:val="1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5DD56FA2"/>
    <w:multiLevelType w:val="singleLevel"/>
    <w:tmpl w:val="F2949F74"/>
    <w:lvl w:ilvl="0">
      <w:start w:val="2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61013FF0"/>
    <w:multiLevelType w:val="singleLevel"/>
    <w:tmpl w:val="1A9C2086"/>
    <w:lvl w:ilvl="0">
      <w:start w:val="7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61C33722"/>
    <w:multiLevelType w:val="singleLevel"/>
    <w:tmpl w:val="B34E5100"/>
    <w:lvl w:ilvl="0">
      <w:start w:val="3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630F0335"/>
    <w:multiLevelType w:val="singleLevel"/>
    <w:tmpl w:val="5302C9EE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63FB6453"/>
    <w:multiLevelType w:val="singleLevel"/>
    <w:tmpl w:val="23C808AA"/>
    <w:lvl w:ilvl="0">
      <w:start w:val="1"/>
      <w:numFmt w:val="decimal"/>
      <w:lvlText w:val="2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9">
    <w:nsid w:val="6CC64222"/>
    <w:multiLevelType w:val="singleLevel"/>
    <w:tmpl w:val="8702FD3E"/>
    <w:lvl w:ilvl="0">
      <w:start w:val="1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>
    <w:nsid w:val="6DE9609B"/>
    <w:multiLevelType w:val="singleLevel"/>
    <w:tmpl w:val="ED964274"/>
    <w:lvl w:ilvl="0">
      <w:start w:val="1"/>
      <w:numFmt w:val="decimal"/>
      <w:lvlText w:val="2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78EE14BE"/>
    <w:multiLevelType w:val="singleLevel"/>
    <w:tmpl w:val="E3A49F36"/>
    <w:lvl w:ilvl="0">
      <w:start w:val="1"/>
      <w:numFmt w:val="decimal"/>
      <w:lvlText w:val="3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43"/>
    <w:rsid w:val="00000DC8"/>
    <w:rsid w:val="000012EF"/>
    <w:rsid w:val="00001A74"/>
    <w:rsid w:val="00002F3A"/>
    <w:rsid w:val="0000735C"/>
    <w:rsid w:val="000079BB"/>
    <w:rsid w:val="00013239"/>
    <w:rsid w:val="00017B88"/>
    <w:rsid w:val="000228CD"/>
    <w:rsid w:val="00026637"/>
    <w:rsid w:val="00027506"/>
    <w:rsid w:val="00031AC1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51E5"/>
    <w:rsid w:val="000661E8"/>
    <w:rsid w:val="00067748"/>
    <w:rsid w:val="00070F65"/>
    <w:rsid w:val="000712B0"/>
    <w:rsid w:val="00073064"/>
    <w:rsid w:val="000759E5"/>
    <w:rsid w:val="00077EA0"/>
    <w:rsid w:val="00080A65"/>
    <w:rsid w:val="0008254C"/>
    <w:rsid w:val="0008684D"/>
    <w:rsid w:val="00090645"/>
    <w:rsid w:val="00090C13"/>
    <w:rsid w:val="000A60C8"/>
    <w:rsid w:val="000B1E12"/>
    <w:rsid w:val="000B2148"/>
    <w:rsid w:val="000B5010"/>
    <w:rsid w:val="000B6CB9"/>
    <w:rsid w:val="000C481A"/>
    <w:rsid w:val="000C6D54"/>
    <w:rsid w:val="000C7C3E"/>
    <w:rsid w:val="000D1CC1"/>
    <w:rsid w:val="000D32FC"/>
    <w:rsid w:val="000D6791"/>
    <w:rsid w:val="000D69BE"/>
    <w:rsid w:val="000D78E1"/>
    <w:rsid w:val="000E0221"/>
    <w:rsid w:val="000E02D7"/>
    <w:rsid w:val="000E4E83"/>
    <w:rsid w:val="000F3FB7"/>
    <w:rsid w:val="000F4EF8"/>
    <w:rsid w:val="000F558D"/>
    <w:rsid w:val="000F64F1"/>
    <w:rsid w:val="000F6550"/>
    <w:rsid w:val="000F6C1A"/>
    <w:rsid w:val="000F716A"/>
    <w:rsid w:val="00102209"/>
    <w:rsid w:val="0010359C"/>
    <w:rsid w:val="001050FD"/>
    <w:rsid w:val="00106E53"/>
    <w:rsid w:val="00106F4B"/>
    <w:rsid w:val="001076D1"/>
    <w:rsid w:val="001108FA"/>
    <w:rsid w:val="001254B4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740B"/>
    <w:rsid w:val="0015035A"/>
    <w:rsid w:val="00150733"/>
    <w:rsid w:val="001531EF"/>
    <w:rsid w:val="00155A83"/>
    <w:rsid w:val="0015767F"/>
    <w:rsid w:val="00157C54"/>
    <w:rsid w:val="00160237"/>
    <w:rsid w:val="0016031E"/>
    <w:rsid w:val="001624ED"/>
    <w:rsid w:val="0016343E"/>
    <w:rsid w:val="00165817"/>
    <w:rsid w:val="00165AF5"/>
    <w:rsid w:val="001713C0"/>
    <w:rsid w:val="00171C5E"/>
    <w:rsid w:val="001741B8"/>
    <w:rsid w:val="00180927"/>
    <w:rsid w:val="001810D1"/>
    <w:rsid w:val="001828AF"/>
    <w:rsid w:val="00182F61"/>
    <w:rsid w:val="001830E9"/>
    <w:rsid w:val="00183E03"/>
    <w:rsid w:val="00187B06"/>
    <w:rsid w:val="001903AD"/>
    <w:rsid w:val="00190768"/>
    <w:rsid w:val="00192F73"/>
    <w:rsid w:val="00196313"/>
    <w:rsid w:val="00196BF6"/>
    <w:rsid w:val="001977F2"/>
    <w:rsid w:val="001A1846"/>
    <w:rsid w:val="001A63E6"/>
    <w:rsid w:val="001A7D36"/>
    <w:rsid w:val="001B1138"/>
    <w:rsid w:val="001B438A"/>
    <w:rsid w:val="001B4B8F"/>
    <w:rsid w:val="001B6674"/>
    <w:rsid w:val="001B6AD5"/>
    <w:rsid w:val="001B7901"/>
    <w:rsid w:val="001D1013"/>
    <w:rsid w:val="001E22AE"/>
    <w:rsid w:val="001E305F"/>
    <w:rsid w:val="001E4255"/>
    <w:rsid w:val="001E74E8"/>
    <w:rsid w:val="001F3CA6"/>
    <w:rsid w:val="001F59BE"/>
    <w:rsid w:val="00202220"/>
    <w:rsid w:val="0020247A"/>
    <w:rsid w:val="002032AA"/>
    <w:rsid w:val="00211406"/>
    <w:rsid w:val="00212699"/>
    <w:rsid w:val="00212E03"/>
    <w:rsid w:val="002137C2"/>
    <w:rsid w:val="00213CFD"/>
    <w:rsid w:val="002215D0"/>
    <w:rsid w:val="0022650B"/>
    <w:rsid w:val="00227617"/>
    <w:rsid w:val="0023208F"/>
    <w:rsid w:val="0023224E"/>
    <w:rsid w:val="0023497B"/>
    <w:rsid w:val="002378DB"/>
    <w:rsid w:val="002420AF"/>
    <w:rsid w:val="002437E9"/>
    <w:rsid w:val="00244BBA"/>
    <w:rsid w:val="00246CAF"/>
    <w:rsid w:val="00252FB7"/>
    <w:rsid w:val="00253592"/>
    <w:rsid w:val="00255C75"/>
    <w:rsid w:val="00256D93"/>
    <w:rsid w:val="00260E1B"/>
    <w:rsid w:val="00261498"/>
    <w:rsid w:val="00262C97"/>
    <w:rsid w:val="002638DE"/>
    <w:rsid w:val="00266C5F"/>
    <w:rsid w:val="002677F0"/>
    <w:rsid w:val="00276167"/>
    <w:rsid w:val="00277D54"/>
    <w:rsid w:val="0028074E"/>
    <w:rsid w:val="00280988"/>
    <w:rsid w:val="00280FC7"/>
    <w:rsid w:val="00282116"/>
    <w:rsid w:val="00282407"/>
    <w:rsid w:val="00283D22"/>
    <w:rsid w:val="002851A5"/>
    <w:rsid w:val="002868FF"/>
    <w:rsid w:val="002904B1"/>
    <w:rsid w:val="0029178A"/>
    <w:rsid w:val="00293DD7"/>
    <w:rsid w:val="00293E45"/>
    <w:rsid w:val="00295704"/>
    <w:rsid w:val="00295AE6"/>
    <w:rsid w:val="00297320"/>
    <w:rsid w:val="002A1FB9"/>
    <w:rsid w:val="002B15D5"/>
    <w:rsid w:val="002B5486"/>
    <w:rsid w:val="002C2485"/>
    <w:rsid w:val="002C7DEF"/>
    <w:rsid w:val="002D199A"/>
    <w:rsid w:val="002D20FF"/>
    <w:rsid w:val="002D387A"/>
    <w:rsid w:val="002E02A6"/>
    <w:rsid w:val="002E0663"/>
    <w:rsid w:val="002E1043"/>
    <w:rsid w:val="002E5A8C"/>
    <w:rsid w:val="002E77F6"/>
    <w:rsid w:val="002F46CA"/>
    <w:rsid w:val="002F49D7"/>
    <w:rsid w:val="002F559D"/>
    <w:rsid w:val="002F5A34"/>
    <w:rsid w:val="0030005A"/>
    <w:rsid w:val="00303333"/>
    <w:rsid w:val="00303EE8"/>
    <w:rsid w:val="003051B2"/>
    <w:rsid w:val="0030542C"/>
    <w:rsid w:val="003065EA"/>
    <w:rsid w:val="003066E6"/>
    <w:rsid w:val="00310A79"/>
    <w:rsid w:val="003132BE"/>
    <w:rsid w:val="0031631A"/>
    <w:rsid w:val="003239D4"/>
    <w:rsid w:val="00323B9B"/>
    <w:rsid w:val="00324252"/>
    <w:rsid w:val="00331A1C"/>
    <w:rsid w:val="0033221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656"/>
    <w:rsid w:val="00372A01"/>
    <w:rsid w:val="003743F0"/>
    <w:rsid w:val="00375941"/>
    <w:rsid w:val="003759AA"/>
    <w:rsid w:val="003840FB"/>
    <w:rsid w:val="00384812"/>
    <w:rsid w:val="00384FA0"/>
    <w:rsid w:val="00385AE0"/>
    <w:rsid w:val="00385B0A"/>
    <w:rsid w:val="003867C2"/>
    <w:rsid w:val="003878CC"/>
    <w:rsid w:val="0039463C"/>
    <w:rsid w:val="00396A3E"/>
    <w:rsid w:val="00396AE6"/>
    <w:rsid w:val="00397014"/>
    <w:rsid w:val="00397091"/>
    <w:rsid w:val="003A1897"/>
    <w:rsid w:val="003A36FC"/>
    <w:rsid w:val="003A43AF"/>
    <w:rsid w:val="003A4D91"/>
    <w:rsid w:val="003A5083"/>
    <w:rsid w:val="003A6BFE"/>
    <w:rsid w:val="003A6ECF"/>
    <w:rsid w:val="003A75F6"/>
    <w:rsid w:val="003B5284"/>
    <w:rsid w:val="003B70D9"/>
    <w:rsid w:val="003B734B"/>
    <w:rsid w:val="003C0DF3"/>
    <w:rsid w:val="003C13AB"/>
    <w:rsid w:val="003C2CEF"/>
    <w:rsid w:val="003C3E3B"/>
    <w:rsid w:val="003C48BA"/>
    <w:rsid w:val="003C5FBB"/>
    <w:rsid w:val="003D423F"/>
    <w:rsid w:val="003D573A"/>
    <w:rsid w:val="003D5920"/>
    <w:rsid w:val="003D6DFA"/>
    <w:rsid w:val="003D7224"/>
    <w:rsid w:val="003D7CC1"/>
    <w:rsid w:val="003E3131"/>
    <w:rsid w:val="003E3D98"/>
    <w:rsid w:val="003E3ED7"/>
    <w:rsid w:val="003E5026"/>
    <w:rsid w:val="003E580F"/>
    <w:rsid w:val="003E683B"/>
    <w:rsid w:val="003F0D63"/>
    <w:rsid w:val="003F1BF5"/>
    <w:rsid w:val="003F6269"/>
    <w:rsid w:val="00400C04"/>
    <w:rsid w:val="00401B00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341B9"/>
    <w:rsid w:val="00437D24"/>
    <w:rsid w:val="004408D3"/>
    <w:rsid w:val="00440950"/>
    <w:rsid w:val="00440B1A"/>
    <w:rsid w:val="00441A92"/>
    <w:rsid w:val="00443806"/>
    <w:rsid w:val="00447732"/>
    <w:rsid w:val="004517DF"/>
    <w:rsid w:val="00455EBF"/>
    <w:rsid w:val="0045737F"/>
    <w:rsid w:val="0046337E"/>
    <w:rsid w:val="004635E0"/>
    <w:rsid w:val="004639EE"/>
    <w:rsid w:val="00465D0A"/>
    <w:rsid w:val="004661DD"/>
    <w:rsid w:val="00466BF0"/>
    <w:rsid w:val="0047046F"/>
    <w:rsid w:val="004713A7"/>
    <w:rsid w:val="00474D8F"/>
    <w:rsid w:val="00475C45"/>
    <w:rsid w:val="00475CD2"/>
    <w:rsid w:val="00475FC4"/>
    <w:rsid w:val="00476BE5"/>
    <w:rsid w:val="00481372"/>
    <w:rsid w:val="00482E2A"/>
    <w:rsid w:val="00483CB6"/>
    <w:rsid w:val="0048578D"/>
    <w:rsid w:val="004871AA"/>
    <w:rsid w:val="00494953"/>
    <w:rsid w:val="00495A26"/>
    <w:rsid w:val="004964E8"/>
    <w:rsid w:val="004A4793"/>
    <w:rsid w:val="004B1091"/>
    <w:rsid w:val="004B3D4E"/>
    <w:rsid w:val="004B3EE2"/>
    <w:rsid w:val="004B4160"/>
    <w:rsid w:val="004B77C7"/>
    <w:rsid w:val="004C3829"/>
    <w:rsid w:val="004C4315"/>
    <w:rsid w:val="004D1B16"/>
    <w:rsid w:val="004D395C"/>
    <w:rsid w:val="004D6837"/>
    <w:rsid w:val="004E17EC"/>
    <w:rsid w:val="004E1EF7"/>
    <w:rsid w:val="004E20BF"/>
    <w:rsid w:val="004E5A90"/>
    <w:rsid w:val="004F16BE"/>
    <w:rsid w:val="004F4666"/>
    <w:rsid w:val="004F68D6"/>
    <w:rsid w:val="004F7F12"/>
    <w:rsid w:val="00500E92"/>
    <w:rsid w:val="00501EB8"/>
    <w:rsid w:val="00504362"/>
    <w:rsid w:val="00505643"/>
    <w:rsid w:val="0050655C"/>
    <w:rsid w:val="00510A52"/>
    <w:rsid w:val="00513306"/>
    <w:rsid w:val="00513316"/>
    <w:rsid w:val="0051504D"/>
    <w:rsid w:val="005153C8"/>
    <w:rsid w:val="00517476"/>
    <w:rsid w:val="0052089B"/>
    <w:rsid w:val="0052116B"/>
    <w:rsid w:val="00524E4F"/>
    <w:rsid w:val="005257CA"/>
    <w:rsid w:val="0052642D"/>
    <w:rsid w:val="00537A33"/>
    <w:rsid w:val="00542F1A"/>
    <w:rsid w:val="005437E7"/>
    <w:rsid w:val="005443A9"/>
    <w:rsid w:val="005446BD"/>
    <w:rsid w:val="0054778B"/>
    <w:rsid w:val="005526B7"/>
    <w:rsid w:val="00552A09"/>
    <w:rsid w:val="005538CC"/>
    <w:rsid w:val="00553E4A"/>
    <w:rsid w:val="00554767"/>
    <w:rsid w:val="00554CE7"/>
    <w:rsid w:val="00557AEF"/>
    <w:rsid w:val="005669BB"/>
    <w:rsid w:val="00577E0F"/>
    <w:rsid w:val="00581E94"/>
    <w:rsid w:val="00581EB6"/>
    <w:rsid w:val="005851B0"/>
    <w:rsid w:val="0058526E"/>
    <w:rsid w:val="0058576C"/>
    <w:rsid w:val="00586023"/>
    <w:rsid w:val="00586079"/>
    <w:rsid w:val="005904D1"/>
    <w:rsid w:val="005953C3"/>
    <w:rsid w:val="00597EE9"/>
    <w:rsid w:val="005A2388"/>
    <w:rsid w:val="005A4A37"/>
    <w:rsid w:val="005A632F"/>
    <w:rsid w:val="005B2D57"/>
    <w:rsid w:val="005B3DEA"/>
    <w:rsid w:val="005B4369"/>
    <w:rsid w:val="005B464C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D6190"/>
    <w:rsid w:val="005E1C21"/>
    <w:rsid w:val="005E3724"/>
    <w:rsid w:val="005E4010"/>
    <w:rsid w:val="005E6E7B"/>
    <w:rsid w:val="005F065C"/>
    <w:rsid w:val="005F4A95"/>
    <w:rsid w:val="005F7AEC"/>
    <w:rsid w:val="00600517"/>
    <w:rsid w:val="00604B23"/>
    <w:rsid w:val="0060545D"/>
    <w:rsid w:val="00606163"/>
    <w:rsid w:val="006102DB"/>
    <w:rsid w:val="006123C6"/>
    <w:rsid w:val="0061343F"/>
    <w:rsid w:val="006170C1"/>
    <w:rsid w:val="006171D6"/>
    <w:rsid w:val="00621E5E"/>
    <w:rsid w:val="006227E9"/>
    <w:rsid w:val="00624AA2"/>
    <w:rsid w:val="00625874"/>
    <w:rsid w:val="006258C1"/>
    <w:rsid w:val="00630892"/>
    <w:rsid w:val="006316BA"/>
    <w:rsid w:val="00631902"/>
    <w:rsid w:val="00634498"/>
    <w:rsid w:val="00636945"/>
    <w:rsid w:val="00636AAB"/>
    <w:rsid w:val="00640F00"/>
    <w:rsid w:val="0064264A"/>
    <w:rsid w:val="00642A6A"/>
    <w:rsid w:val="0064485E"/>
    <w:rsid w:val="006475E6"/>
    <w:rsid w:val="00656805"/>
    <w:rsid w:val="00656EF6"/>
    <w:rsid w:val="00660B2F"/>
    <w:rsid w:val="006651A2"/>
    <w:rsid w:val="00665B6B"/>
    <w:rsid w:val="0067036A"/>
    <w:rsid w:val="00673C2E"/>
    <w:rsid w:val="00674D2E"/>
    <w:rsid w:val="00674FEB"/>
    <w:rsid w:val="00675100"/>
    <w:rsid w:val="00676AE3"/>
    <w:rsid w:val="006827D8"/>
    <w:rsid w:val="00684748"/>
    <w:rsid w:val="00684AA6"/>
    <w:rsid w:val="00687D75"/>
    <w:rsid w:val="00690124"/>
    <w:rsid w:val="00690F4B"/>
    <w:rsid w:val="0069115A"/>
    <w:rsid w:val="00693BFA"/>
    <w:rsid w:val="006950CA"/>
    <w:rsid w:val="006954AF"/>
    <w:rsid w:val="00696852"/>
    <w:rsid w:val="00696A58"/>
    <w:rsid w:val="006A5C68"/>
    <w:rsid w:val="006A61B4"/>
    <w:rsid w:val="006A6D67"/>
    <w:rsid w:val="006A772C"/>
    <w:rsid w:val="006A7D7F"/>
    <w:rsid w:val="006B03E7"/>
    <w:rsid w:val="006B5D27"/>
    <w:rsid w:val="006C18C8"/>
    <w:rsid w:val="006C4246"/>
    <w:rsid w:val="006C6F10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19A8"/>
    <w:rsid w:val="00717BE0"/>
    <w:rsid w:val="00720E72"/>
    <w:rsid w:val="0072135E"/>
    <w:rsid w:val="0072136C"/>
    <w:rsid w:val="007215DC"/>
    <w:rsid w:val="00722D33"/>
    <w:rsid w:val="007234FA"/>
    <w:rsid w:val="0072353A"/>
    <w:rsid w:val="00726703"/>
    <w:rsid w:val="00734321"/>
    <w:rsid w:val="00734595"/>
    <w:rsid w:val="007359F2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54CA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A7953"/>
    <w:rsid w:val="007B1B73"/>
    <w:rsid w:val="007C151A"/>
    <w:rsid w:val="007C1AC2"/>
    <w:rsid w:val="007D0D60"/>
    <w:rsid w:val="007D1134"/>
    <w:rsid w:val="007D1515"/>
    <w:rsid w:val="007D1973"/>
    <w:rsid w:val="007D6604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0451B"/>
    <w:rsid w:val="00811C88"/>
    <w:rsid w:val="008230CB"/>
    <w:rsid w:val="0082430A"/>
    <w:rsid w:val="00824ED0"/>
    <w:rsid w:val="008251F1"/>
    <w:rsid w:val="0082531B"/>
    <w:rsid w:val="008254CD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41EF"/>
    <w:rsid w:val="008759DF"/>
    <w:rsid w:val="00877928"/>
    <w:rsid w:val="008815FF"/>
    <w:rsid w:val="00886657"/>
    <w:rsid w:val="00887183"/>
    <w:rsid w:val="00887E05"/>
    <w:rsid w:val="00890D49"/>
    <w:rsid w:val="00892324"/>
    <w:rsid w:val="00893842"/>
    <w:rsid w:val="00895CFF"/>
    <w:rsid w:val="00896F81"/>
    <w:rsid w:val="008A135F"/>
    <w:rsid w:val="008A16F5"/>
    <w:rsid w:val="008A27C0"/>
    <w:rsid w:val="008A4D9E"/>
    <w:rsid w:val="008B03B0"/>
    <w:rsid w:val="008B22D9"/>
    <w:rsid w:val="008B2954"/>
    <w:rsid w:val="008B4671"/>
    <w:rsid w:val="008B6560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693E"/>
    <w:rsid w:val="008D70FA"/>
    <w:rsid w:val="008E154E"/>
    <w:rsid w:val="008F0FB5"/>
    <w:rsid w:val="008F4006"/>
    <w:rsid w:val="008F55CB"/>
    <w:rsid w:val="00902171"/>
    <w:rsid w:val="009035E1"/>
    <w:rsid w:val="00905704"/>
    <w:rsid w:val="009068B3"/>
    <w:rsid w:val="00907839"/>
    <w:rsid w:val="00910780"/>
    <w:rsid w:val="00910CC5"/>
    <w:rsid w:val="00910EDD"/>
    <w:rsid w:val="00911309"/>
    <w:rsid w:val="009117B4"/>
    <w:rsid w:val="00912BD9"/>
    <w:rsid w:val="0091395D"/>
    <w:rsid w:val="009147DF"/>
    <w:rsid w:val="009179E1"/>
    <w:rsid w:val="00917E4D"/>
    <w:rsid w:val="00921061"/>
    <w:rsid w:val="00924633"/>
    <w:rsid w:val="0092569E"/>
    <w:rsid w:val="009273E7"/>
    <w:rsid w:val="00935B20"/>
    <w:rsid w:val="00935DB0"/>
    <w:rsid w:val="00936024"/>
    <w:rsid w:val="00941425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A6548"/>
    <w:rsid w:val="009B04DA"/>
    <w:rsid w:val="009B2B62"/>
    <w:rsid w:val="009B2E40"/>
    <w:rsid w:val="009B6BAB"/>
    <w:rsid w:val="009B7CC1"/>
    <w:rsid w:val="009B7D4C"/>
    <w:rsid w:val="009C0B4B"/>
    <w:rsid w:val="009C1679"/>
    <w:rsid w:val="009C2BCD"/>
    <w:rsid w:val="009C306D"/>
    <w:rsid w:val="009C339E"/>
    <w:rsid w:val="009C519D"/>
    <w:rsid w:val="009C652E"/>
    <w:rsid w:val="009C7295"/>
    <w:rsid w:val="009D1CAE"/>
    <w:rsid w:val="009D52D3"/>
    <w:rsid w:val="009D5339"/>
    <w:rsid w:val="009D5FA7"/>
    <w:rsid w:val="009E0676"/>
    <w:rsid w:val="009E236D"/>
    <w:rsid w:val="009E2E8D"/>
    <w:rsid w:val="009E3B83"/>
    <w:rsid w:val="009E4C3C"/>
    <w:rsid w:val="009E7101"/>
    <w:rsid w:val="009F25F2"/>
    <w:rsid w:val="009F62B3"/>
    <w:rsid w:val="009F6C8C"/>
    <w:rsid w:val="009F7C7E"/>
    <w:rsid w:val="00A05FA4"/>
    <w:rsid w:val="00A15499"/>
    <w:rsid w:val="00A21933"/>
    <w:rsid w:val="00A245A2"/>
    <w:rsid w:val="00A263AF"/>
    <w:rsid w:val="00A3300F"/>
    <w:rsid w:val="00A354F7"/>
    <w:rsid w:val="00A36CA0"/>
    <w:rsid w:val="00A41277"/>
    <w:rsid w:val="00A449CB"/>
    <w:rsid w:val="00A44A4B"/>
    <w:rsid w:val="00A5071F"/>
    <w:rsid w:val="00A53105"/>
    <w:rsid w:val="00A53D51"/>
    <w:rsid w:val="00A60CE1"/>
    <w:rsid w:val="00A61C62"/>
    <w:rsid w:val="00A624E7"/>
    <w:rsid w:val="00A6657B"/>
    <w:rsid w:val="00A7176C"/>
    <w:rsid w:val="00A737BA"/>
    <w:rsid w:val="00A77049"/>
    <w:rsid w:val="00A81E39"/>
    <w:rsid w:val="00A8401F"/>
    <w:rsid w:val="00A84B32"/>
    <w:rsid w:val="00A84D11"/>
    <w:rsid w:val="00A8734D"/>
    <w:rsid w:val="00A90231"/>
    <w:rsid w:val="00A947A3"/>
    <w:rsid w:val="00AA21C9"/>
    <w:rsid w:val="00AA29A0"/>
    <w:rsid w:val="00AA2DF3"/>
    <w:rsid w:val="00AA397D"/>
    <w:rsid w:val="00AA5B68"/>
    <w:rsid w:val="00AA5C97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AF688A"/>
    <w:rsid w:val="00B00D31"/>
    <w:rsid w:val="00B01244"/>
    <w:rsid w:val="00B033F9"/>
    <w:rsid w:val="00B03F8B"/>
    <w:rsid w:val="00B04D38"/>
    <w:rsid w:val="00B05317"/>
    <w:rsid w:val="00B06EF5"/>
    <w:rsid w:val="00B10FBE"/>
    <w:rsid w:val="00B130BF"/>
    <w:rsid w:val="00B209BA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1D98"/>
    <w:rsid w:val="00B4204E"/>
    <w:rsid w:val="00B43139"/>
    <w:rsid w:val="00B4478C"/>
    <w:rsid w:val="00B44AC4"/>
    <w:rsid w:val="00B502BC"/>
    <w:rsid w:val="00B503D6"/>
    <w:rsid w:val="00B52B2B"/>
    <w:rsid w:val="00B56E0E"/>
    <w:rsid w:val="00B5740E"/>
    <w:rsid w:val="00B62F28"/>
    <w:rsid w:val="00B71615"/>
    <w:rsid w:val="00B71D11"/>
    <w:rsid w:val="00B73034"/>
    <w:rsid w:val="00B73B76"/>
    <w:rsid w:val="00B74D69"/>
    <w:rsid w:val="00B75C2D"/>
    <w:rsid w:val="00B764A9"/>
    <w:rsid w:val="00B77BAC"/>
    <w:rsid w:val="00B84E54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989"/>
    <w:rsid w:val="00BA2F1E"/>
    <w:rsid w:val="00BA404D"/>
    <w:rsid w:val="00BA48AC"/>
    <w:rsid w:val="00BB23B5"/>
    <w:rsid w:val="00BB3ABA"/>
    <w:rsid w:val="00BC3FF5"/>
    <w:rsid w:val="00BC62BB"/>
    <w:rsid w:val="00BC659E"/>
    <w:rsid w:val="00BC744B"/>
    <w:rsid w:val="00BD0FBF"/>
    <w:rsid w:val="00BD1551"/>
    <w:rsid w:val="00BD33FD"/>
    <w:rsid w:val="00BD6426"/>
    <w:rsid w:val="00BD758A"/>
    <w:rsid w:val="00BE2B86"/>
    <w:rsid w:val="00BF10BE"/>
    <w:rsid w:val="00BF275A"/>
    <w:rsid w:val="00BF571A"/>
    <w:rsid w:val="00BF5F42"/>
    <w:rsid w:val="00C015CB"/>
    <w:rsid w:val="00C04B81"/>
    <w:rsid w:val="00C076F4"/>
    <w:rsid w:val="00C16058"/>
    <w:rsid w:val="00C207F1"/>
    <w:rsid w:val="00C22862"/>
    <w:rsid w:val="00C236EE"/>
    <w:rsid w:val="00C2521A"/>
    <w:rsid w:val="00C25BC5"/>
    <w:rsid w:val="00C25D1B"/>
    <w:rsid w:val="00C35744"/>
    <w:rsid w:val="00C3677F"/>
    <w:rsid w:val="00C4027D"/>
    <w:rsid w:val="00C43006"/>
    <w:rsid w:val="00C43E89"/>
    <w:rsid w:val="00C45C5B"/>
    <w:rsid w:val="00C46E11"/>
    <w:rsid w:val="00C47D54"/>
    <w:rsid w:val="00C5125A"/>
    <w:rsid w:val="00C54D2C"/>
    <w:rsid w:val="00C61BA3"/>
    <w:rsid w:val="00C61CCF"/>
    <w:rsid w:val="00C64CCB"/>
    <w:rsid w:val="00C65599"/>
    <w:rsid w:val="00C6781C"/>
    <w:rsid w:val="00C70645"/>
    <w:rsid w:val="00C74DE1"/>
    <w:rsid w:val="00C757AE"/>
    <w:rsid w:val="00C76FDC"/>
    <w:rsid w:val="00C81618"/>
    <w:rsid w:val="00C823E3"/>
    <w:rsid w:val="00C847D8"/>
    <w:rsid w:val="00C9246C"/>
    <w:rsid w:val="00C941BE"/>
    <w:rsid w:val="00C957D5"/>
    <w:rsid w:val="00CA0E09"/>
    <w:rsid w:val="00CA1C01"/>
    <w:rsid w:val="00CA2091"/>
    <w:rsid w:val="00CA3715"/>
    <w:rsid w:val="00CA4228"/>
    <w:rsid w:val="00CA4F45"/>
    <w:rsid w:val="00CB042B"/>
    <w:rsid w:val="00CB4270"/>
    <w:rsid w:val="00CC0124"/>
    <w:rsid w:val="00CC1D46"/>
    <w:rsid w:val="00CC2409"/>
    <w:rsid w:val="00CC7D73"/>
    <w:rsid w:val="00CD0512"/>
    <w:rsid w:val="00CD2A97"/>
    <w:rsid w:val="00CD3C5C"/>
    <w:rsid w:val="00CD7839"/>
    <w:rsid w:val="00CE21FB"/>
    <w:rsid w:val="00CF0DE8"/>
    <w:rsid w:val="00CF583B"/>
    <w:rsid w:val="00D0162A"/>
    <w:rsid w:val="00D02C24"/>
    <w:rsid w:val="00D02D9D"/>
    <w:rsid w:val="00D177AE"/>
    <w:rsid w:val="00D272EE"/>
    <w:rsid w:val="00D2792E"/>
    <w:rsid w:val="00D32390"/>
    <w:rsid w:val="00D37A7D"/>
    <w:rsid w:val="00D40A2B"/>
    <w:rsid w:val="00D45D49"/>
    <w:rsid w:val="00D46758"/>
    <w:rsid w:val="00D47AEE"/>
    <w:rsid w:val="00D51007"/>
    <w:rsid w:val="00D51A15"/>
    <w:rsid w:val="00D532D7"/>
    <w:rsid w:val="00D55ADF"/>
    <w:rsid w:val="00D6349B"/>
    <w:rsid w:val="00D63B01"/>
    <w:rsid w:val="00D64BC1"/>
    <w:rsid w:val="00D659FB"/>
    <w:rsid w:val="00D731D8"/>
    <w:rsid w:val="00D749EA"/>
    <w:rsid w:val="00D83847"/>
    <w:rsid w:val="00D85D7A"/>
    <w:rsid w:val="00D951E2"/>
    <w:rsid w:val="00D95450"/>
    <w:rsid w:val="00D9629E"/>
    <w:rsid w:val="00D9789F"/>
    <w:rsid w:val="00DA3EC1"/>
    <w:rsid w:val="00DA552E"/>
    <w:rsid w:val="00DB2FB3"/>
    <w:rsid w:val="00DB36EC"/>
    <w:rsid w:val="00DB68B6"/>
    <w:rsid w:val="00DC38ED"/>
    <w:rsid w:val="00DC55BA"/>
    <w:rsid w:val="00DC799C"/>
    <w:rsid w:val="00DD0752"/>
    <w:rsid w:val="00DD0BA8"/>
    <w:rsid w:val="00DD2140"/>
    <w:rsid w:val="00DD6726"/>
    <w:rsid w:val="00DD70AF"/>
    <w:rsid w:val="00DE2842"/>
    <w:rsid w:val="00DE3414"/>
    <w:rsid w:val="00DE6841"/>
    <w:rsid w:val="00DE6E84"/>
    <w:rsid w:val="00DF01F3"/>
    <w:rsid w:val="00DF0205"/>
    <w:rsid w:val="00DF1E33"/>
    <w:rsid w:val="00DF32C3"/>
    <w:rsid w:val="00E03E32"/>
    <w:rsid w:val="00E04744"/>
    <w:rsid w:val="00E07047"/>
    <w:rsid w:val="00E15F79"/>
    <w:rsid w:val="00E16241"/>
    <w:rsid w:val="00E16993"/>
    <w:rsid w:val="00E16A0F"/>
    <w:rsid w:val="00E16F0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277A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6C42"/>
    <w:rsid w:val="00E67BBF"/>
    <w:rsid w:val="00E7710D"/>
    <w:rsid w:val="00E80634"/>
    <w:rsid w:val="00E85122"/>
    <w:rsid w:val="00E85754"/>
    <w:rsid w:val="00E86ED3"/>
    <w:rsid w:val="00E870C0"/>
    <w:rsid w:val="00E872CC"/>
    <w:rsid w:val="00E9193B"/>
    <w:rsid w:val="00E929FD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731F"/>
    <w:rsid w:val="00EC2FF3"/>
    <w:rsid w:val="00EC3269"/>
    <w:rsid w:val="00EC65EF"/>
    <w:rsid w:val="00EC711A"/>
    <w:rsid w:val="00ED1581"/>
    <w:rsid w:val="00ED26D7"/>
    <w:rsid w:val="00ED36E3"/>
    <w:rsid w:val="00ED5BDD"/>
    <w:rsid w:val="00ED6395"/>
    <w:rsid w:val="00EE0E26"/>
    <w:rsid w:val="00EE17D9"/>
    <w:rsid w:val="00EE1D7F"/>
    <w:rsid w:val="00EE3AE1"/>
    <w:rsid w:val="00EE4CF5"/>
    <w:rsid w:val="00EE555D"/>
    <w:rsid w:val="00EF6902"/>
    <w:rsid w:val="00EF7DD9"/>
    <w:rsid w:val="00F0346E"/>
    <w:rsid w:val="00F05F41"/>
    <w:rsid w:val="00F067D2"/>
    <w:rsid w:val="00F07E23"/>
    <w:rsid w:val="00F114B0"/>
    <w:rsid w:val="00F173DD"/>
    <w:rsid w:val="00F22CFD"/>
    <w:rsid w:val="00F265C7"/>
    <w:rsid w:val="00F31C86"/>
    <w:rsid w:val="00F32979"/>
    <w:rsid w:val="00F35923"/>
    <w:rsid w:val="00F361C4"/>
    <w:rsid w:val="00F37D1D"/>
    <w:rsid w:val="00F414CE"/>
    <w:rsid w:val="00F4193D"/>
    <w:rsid w:val="00F46EEC"/>
    <w:rsid w:val="00F50BB3"/>
    <w:rsid w:val="00F52A0D"/>
    <w:rsid w:val="00F549D7"/>
    <w:rsid w:val="00F55864"/>
    <w:rsid w:val="00F57D1E"/>
    <w:rsid w:val="00F61E0B"/>
    <w:rsid w:val="00F62CE2"/>
    <w:rsid w:val="00F64C99"/>
    <w:rsid w:val="00F71BC1"/>
    <w:rsid w:val="00F82041"/>
    <w:rsid w:val="00F823F6"/>
    <w:rsid w:val="00F91E53"/>
    <w:rsid w:val="00F9270A"/>
    <w:rsid w:val="00F9405B"/>
    <w:rsid w:val="00F94206"/>
    <w:rsid w:val="00F958CA"/>
    <w:rsid w:val="00FA0B02"/>
    <w:rsid w:val="00FA2172"/>
    <w:rsid w:val="00FA267F"/>
    <w:rsid w:val="00FA3FDF"/>
    <w:rsid w:val="00FA49CF"/>
    <w:rsid w:val="00FA7400"/>
    <w:rsid w:val="00FB2F04"/>
    <w:rsid w:val="00FB6B38"/>
    <w:rsid w:val="00FC31CD"/>
    <w:rsid w:val="00FC6B1E"/>
    <w:rsid w:val="00FD2046"/>
    <w:rsid w:val="00FD4249"/>
    <w:rsid w:val="00FE051B"/>
    <w:rsid w:val="00FE1408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90"/>
    <w:pPr>
      <w:ind w:left="720"/>
      <w:contextualSpacing/>
    </w:pPr>
  </w:style>
  <w:style w:type="table" w:styleId="a4">
    <w:name w:val="Table Grid"/>
    <w:basedOn w:val="a1"/>
    <w:uiPriority w:val="59"/>
    <w:rsid w:val="0068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49"/>
  </w:style>
  <w:style w:type="paragraph" w:styleId="a7">
    <w:name w:val="footer"/>
    <w:basedOn w:val="a"/>
    <w:link w:val="a8"/>
    <w:uiPriority w:val="99"/>
    <w:unhideWhenUsed/>
    <w:rsid w:val="00FD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90"/>
    <w:pPr>
      <w:ind w:left="720"/>
      <w:contextualSpacing/>
    </w:pPr>
  </w:style>
  <w:style w:type="table" w:styleId="a4">
    <w:name w:val="Table Grid"/>
    <w:basedOn w:val="a1"/>
    <w:uiPriority w:val="59"/>
    <w:rsid w:val="0068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49"/>
  </w:style>
  <w:style w:type="paragraph" w:styleId="a7">
    <w:name w:val="footer"/>
    <w:basedOn w:val="a"/>
    <w:link w:val="a8"/>
    <w:uiPriority w:val="99"/>
    <w:unhideWhenUsed/>
    <w:rsid w:val="00FD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19BD-C05C-4FC9-987B-03726C5F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2021-11-12T08:27:00Z</dcterms:created>
  <dcterms:modified xsi:type="dcterms:W3CDTF">2022-02-07T11:51:00Z</dcterms:modified>
</cp:coreProperties>
</file>