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61" w:rsidRPr="004758FF" w:rsidRDefault="00A12B61" w:rsidP="004758FF">
      <w:pPr>
        <w:jc w:val="center"/>
        <w:rPr>
          <w:b/>
          <w:sz w:val="28"/>
          <w:szCs w:val="28"/>
          <w:lang w:val="uk-UA"/>
        </w:rPr>
      </w:pPr>
      <w:r w:rsidRPr="004758FF">
        <w:rPr>
          <w:b/>
          <w:sz w:val="28"/>
          <w:szCs w:val="28"/>
          <w:lang w:val="uk-UA"/>
        </w:rPr>
        <w:t>The way of gettin</w:t>
      </w:r>
      <w:r>
        <w:rPr>
          <w:b/>
          <w:sz w:val="28"/>
          <w:szCs w:val="28"/>
          <w:lang w:val="tr-TR"/>
        </w:rPr>
        <w:t>g</w:t>
      </w:r>
      <w:r w:rsidRPr="004758FF">
        <w:rPr>
          <w:b/>
          <w:sz w:val="28"/>
          <w:szCs w:val="28"/>
          <w:lang w:val="uk-UA"/>
        </w:rPr>
        <w:t xml:space="preserve"> an invitation for studying</w:t>
      </w:r>
    </w:p>
    <w:p w:rsidR="00A12B61" w:rsidRDefault="00A12B61" w:rsidP="009E13D7">
      <w:pPr>
        <w:jc w:val="both"/>
        <w:rPr>
          <w:sz w:val="28"/>
          <w:szCs w:val="28"/>
          <w:lang w:val="uk-UA"/>
        </w:rPr>
      </w:pPr>
    </w:p>
    <w:p w:rsidR="00A12B61" w:rsidRPr="009E13D7" w:rsidRDefault="00A12B61" w:rsidP="009E13D7">
      <w:pPr>
        <w:jc w:val="both"/>
        <w:rPr>
          <w:sz w:val="28"/>
          <w:szCs w:val="28"/>
          <w:lang w:val="uk-UA"/>
        </w:rPr>
      </w:pPr>
      <w:r w:rsidRPr="009E13D7">
        <w:rPr>
          <w:sz w:val="28"/>
          <w:szCs w:val="28"/>
          <w:lang w:val="uk-UA"/>
        </w:rPr>
        <w:t>1. All foreign entrants who come to Ukraine for the purpose of study</w:t>
      </w:r>
      <w:r>
        <w:rPr>
          <w:sz w:val="28"/>
          <w:szCs w:val="28"/>
          <w:lang w:val="en-US"/>
        </w:rPr>
        <w:t>ing</w:t>
      </w:r>
      <w:r w:rsidRPr="009E13D7">
        <w:rPr>
          <w:sz w:val="28"/>
          <w:szCs w:val="28"/>
          <w:lang w:val="uk-UA"/>
        </w:rPr>
        <w:t xml:space="preserve"> must obtain </w:t>
      </w:r>
      <w:r>
        <w:rPr>
          <w:sz w:val="28"/>
          <w:szCs w:val="28"/>
          <w:lang w:val="en-US"/>
        </w:rPr>
        <w:t xml:space="preserve">the invitation </w:t>
      </w:r>
      <w:r w:rsidRPr="009E13D7">
        <w:rPr>
          <w:sz w:val="28"/>
          <w:szCs w:val="28"/>
          <w:lang w:val="uk-UA"/>
        </w:rPr>
        <w:t>from the university to which they are applying for study.</w:t>
      </w:r>
    </w:p>
    <w:p w:rsidR="00A12B61" w:rsidRPr="009E13D7" w:rsidRDefault="00A12B61" w:rsidP="009E13D7">
      <w:pPr>
        <w:jc w:val="both"/>
        <w:rPr>
          <w:sz w:val="28"/>
          <w:szCs w:val="28"/>
          <w:lang w:val="uk-UA"/>
        </w:rPr>
      </w:pPr>
    </w:p>
    <w:p w:rsidR="00A12B61" w:rsidRPr="009E13D7" w:rsidRDefault="00A12B61" w:rsidP="009E13D7">
      <w:pPr>
        <w:jc w:val="both"/>
        <w:rPr>
          <w:sz w:val="28"/>
          <w:szCs w:val="28"/>
          <w:lang w:val="uk-UA"/>
        </w:rPr>
      </w:pPr>
      <w:r w:rsidRPr="009E13D7">
        <w:rPr>
          <w:sz w:val="28"/>
          <w:szCs w:val="28"/>
          <w:lang w:val="uk-UA"/>
        </w:rPr>
        <w:t>2. The mechanism for issuing invitations to study in Ukraine to foreigners is defined in the Procedure for the issuance stateless persons to invitations to study (internship) in Ukraine and their registration (Order of the Ministry of Education and Science of Ukraine from November 1, 2013, No. 1541 (as amended by the order of the Ministry of Education and Science of Ukraine from 11 December, 2015 №1272).</w:t>
      </w:r>
    </w:p>
    <w:p w:rsidR="00A12B61" w:rsidRPr="009E13D7" w:rsidRDefault="00A12B61" w:rsidP="009E13D7">
      <w:pPr>
        <w:jc w:val="both"/>
        <w:rPr>
          <w:sz w:val="28"/>
          <w:szCs w:val="28"/>
          <w:lang w:val="uk-UA"/>
        </w:rPr>
      </w:pPr>
    </w:p>
    <w:p w:rsidR="00A12B61" w:rsidRPr="009E13D7" w:rsidRDefault="00A12B61" w:rsidP="009E13D7">
      <w:pPr>
        <w:jc w:val="both"/>
        <w:rPr>
          <w:sz w:val="28"/>
          <w:szCs w:val="28"/>
          <w:lang w:val="uk-UA"/>
        </w:rPr>
      </w:pPr>
      <w:r w:rsidRPr="009E13D7">
        <w:rPr>
          <w:sz w:val="28"/>
          <w:szCs w:val="28"/>
          <w:lang w:val="uk-UA"/>
        </w:rPr>
        <w:t>3. Invitation to study shall be drawn up by the Selection Committee on the basis of the prior</w:t>
      </w:r>
      <w:r>
        <w:rPr>
          <w:sz w:val="28"/>
          <w:szCs w:val="28"/>
          <w:lang w:val="uk-UA"/>
        </w:rPr>
        <w:t xml:space="preserve"> appeal of foreigners to the KS</w:t>
      </w:r>
      <w:r w:rsidRPr="009E13D7">
        <w:rPr>
          <w:sz w:val="28"/>
          <w:szCs w:val="28"/>
          <w:lang w:val="uk-UA"/>
        </w:rPr>
        <w:t>AU on the basis of copies of the following documents submitted by them in paper or electronic form:</w:t>
      </w:r>
    </w:p>
    <w:p w:rsidR="00A12B61" w:rsidRPr="009E13D7" w:rsidRDefault="00A12B61" w:rsidP="009E13D7">
      <w:pPr>
        <w:jc w:val="both"/>
        <w:rPr>
          <w:sz w:val="28"/>
          <w:szCs w:val="28"/>
          <w:lang w:val="uk-UA"/>
        </w:rPr>
      </w:pPr>
    </w:p>
    <w:p w:rsidR="00A12B61" w:rsidRPr="009E13D7" w:rsidRDefault="00A12B61" w:rsidP="009E13D7">
      <w:pPr>
        <w:jc w:val="both"/>
        <w:rPr>
          <w:sz w:val="28"/>
          <w:szCs w:val="28"/>
          <w:lang w:val="uk-UA"/>
        </w:rPr>
      </w:pPr>
      <w:r w:rsidRPr="009E13D7">
        <w:rPr>
          <w:sz w:val="28"/>
          <w:szCs w:val="28"/>
          <w:lang w:val="uk-UA"/>
        </w:rPr>
        <w:t>1) a passport of a foreigner with a certified translation of the certificate;</w:t>
      </w:r>
    </w:p>
    <w:p w:rsidR="00A12B61" w:rsidRPr="009E13D7" w:rsidRDefault="00A12B61" w:rsidP="009E13D7">
      <w:pPr>
        <w:jc w:val="both"/>
        <w:rPr>
          <w:sz w:val="28"/>
          <w:szCs w:val="28"/>
          <w:lang w:val="uk-UA"/>
        </w:rPr>
      </w:pPr>
    </w:p>
    <w:p w:rsidR="00A12B61" w:rsidRPr="009E13D7" w:rsidRDefault="00A12B61" w:rsidP="009E13D7">
      <w:pPr>
        <w:jc w:val="both"/>
        <w:rPr>
          <w:sz w:val="28"/>
          <w:szCs w:val="28"/>
          <w:lang w:val="uk-UA"/>
        </w:rPr>
      </w:pPr>
      <w:r w:rsidRPr="009E13D7">
        <w:rPr>
          <w:sz w:val="28"/>
          <w:szCs w:val="28"/>
          <w:lang w:val="uk-UA"/>
        </w:rPr>
        <w:t>2) a document on the level of education obtained from the educat</w:t>
      </w:r>
      <w:r>
        <w:rPr>
          <w:sz w:val="28"/>
          <w:szCs w:val="28"/>
          <w:lang w:val="uk-UA"/>
        </w:rPr>
        <w:t>ional disciplines by the marks</w:t>
      </w:r>
      <w:r>
        <w:rPr>
          <w:sz w:val="28"/>
          <w:szCs w:val="28"/>
          <w:lang w:val="en-US"/>
        </w:rPr>
        <w:t xml:space="preserve"> </w:t>
      </w:r>
      <w:r w:rsidRPr="009E13D7">
        <w:rPr>
          <w:sz w:val="28"/>
          <w:szCs w:val="28"/>
          <w:lang w:val="uk-UA"/>
        </w:rPr>
        <w:t>or academic certificate with the translation certified by a notary public;</w:t>
      </w:r>
    </w:p>
    <w:p w:rsidR="00A12B61" w:rsidRPr="009E13D7" w:rsidRDefault="00A12B61" w:rsidP="009E13D7">
      <w:pPr>
        <w:jc w:val="both"/>
        <w:rPr>
          <w:sz w:val="28"/>
          <w:szCs w:val="28"/>
          <w:lang w:val="uk-UA"/>
        </w:rPr>
      </w:pPr>
    </w:p>
    <w:p w:rsidR="00A12B61" w:rsidRPr="009E13D7" w:rsidRDefault="00A12B61" w:rsidP="009E13D7">
      <w:pPr>
        <w:jc w:val="both"/>
        <w:rPr>
          <w:sz w:val="28"/>
          <w:szCs w:val="28"/>
          <w:lang w:val="uk-UA"/>
        </w:rPr>
      </w:pPr>
      <w:r w:rsidRPr="009E13D7">
        <w:rPr>
          <w:sz w:val="28"/>
          <w:szCs w:val="28"/>
          <w:lang w:val="uk-UA"/>
        </w:rPr>
        <w:t>3) written permission for the processing of personal data.</w:t>
      </w:r>
    </w:p>
    <w:p w:rsidR="00A12B61" w:rsidRPr="009E13D7" w:rsidRDefault="00A12B61" w:rsidP="009E13D7">
      <w:pPr>
        <w:jc w:val="both"/>
        <w:rPr>
          <w:sz w:val="28"/>
          <w:szCs w:val="28"/>
          <w:lang w:val="uk-UA"/>
        </w:rPr>
      </w:pPr>
    </w:p>
    <w:p w:rsidR="00A12B61" w:rsidRPr="009E13D7" w:rsidRDefault="00A12B61" w:rsidP="009E13D7">
      <w:pPr>
        <w:jc w:val="both"/>
        <w:rPr>
          <w:sz w:val="28"/>
          <w:szCs w:val="28"/>
          <w:lang w:val="uk-UA"/>
        </w:rPr>
      </w:pPr>
      <w:r w:rsidRPr="009E13D7">
        <w:rPr>
          <w:sz w:val="28"/>
          <w:szCs w:val="28"/>
          <w:lang w:val="uk-UA"/>
        </w:rPr>
        <w:t>4. The registration of invitations issued by educational institutions and the registration of foreigners who have arrived to study in Ukraine are carried out by the state enterprise "Ukrainian State Center of International Education", authorized by the Ministry of Education and Science for registration of invitations to study in the electronic journal.</w:t>
      </w:r>
    </w:p>
    <w:p w:rsidR="00A12B61" w:rsidRPr="009E13D7" w:rsidRDefault="00A12B61" w:rsidP="009E13D7">
      <w:pPr>
        <w:jc w:val="both"/>
        <w:rPr>
          <w:sz w:val="28"/>
          <w:szCs w:val="28"/>
          <w:lang w:val="uk-UA"/>
        </w:rPr>
      </w:pPr>
    </w:p>
    <w:p w:rsidR="00A12B61" w:rsidRPr="009E13D7" w:rsidRDefault="00A12B61" w:rsidP="009E13D7">
      <w:pPr>
        <w:jc w:val="both"/>
        <w:rPr>
          <w:sz w:val="28"/>
          <w:szCs w:val="28"/>
          <w:lang w:val="uk-UA"/>
        </w:rPr>
      </w:pPr>
      <w:r w:rsidRPr="009E13D7">
        <w:rPr>
          <w:sz w:val="28"/>
          <w:szCs w:val="28"/>
          <w:lang w:val="uk-UA"/>
        </w:rPr>
        <w:t xml:space="preserve">5. </w:t>
      </w:r>
      <w:r>
        <w:rPr>
          <w:sz w:val="28"/>
          <w:szCs w:val="28"/>
          <w:lang w:val="en-US"/>
        </w:rPr>
        <w:t>An</w:t>
      </w:r>
      <w:r w:rsidRPr="009E13D7">
        <w:rPr>
          <w:sz w:val="28"/>
          <w:szCs w:val="28"/>
          <w:lang w:val="uk-UA"/>
        </w:rPr>
        <w:t xml:space="preserve"> invitation to a foreigner may be refused if the invitation to that person has already been issued to another educational institution and registered in an electronic journal.</w:t>
      </w:r>
    </w:p>
    <w:p w:rsidR="00A12B61" w:rsidRPr="009E13D7" w:rsidRDefault="00A12B61" w:rsidP="009E13D7">
      <w:pPr>
        <w:jc w:val="both"/>
        <w:rPr>
          <w:sz w:val="28"/>
          <w:szCs w:val="28"/>
          <w:lang w:val="uk-UA"/>
        </w:rPr>
      </w:pPr>
    </w:p>
    <w:p w:rsidR="00A12B61" w:rsidRPr="009E13D7" w:rsidRDefault="00A12B61" w:rsidP="009E13D7">
      <w:pPr>
        <w:jc w:val="both"/>
        <w:rPr>
          <w:sz w:val="28"/>
          <w:szCs w:val="28"/>
          <w:lang w:val="uk-UA"/>
        </w:rPr>
      </w:pPr>
      <w:r w:rsidRPr="009E13D7">
        <w:rPr>
          <w:sz w:val="28"/>
          <w:szCs w:val="28"/>
          <w:lang w:val="uk-UA"/>
        </w:rPr>
        <w:t>6. The selection committee shall send the original of the invitation registered in the electronic journal to the foreigner or his authorized person for registration of the entry of a foreigner to Ukraine for the purpose of studying.</w:t>
      </w:r>
    </w:p>
    <w:p w:rsidR="00A12B61" w:rsidRDefault="00A12B61" w:rsidP="00304547">
      <w:pPr>
        <w:jc w:val="both"/>
        <w:rPr>
          <w:sz w:val="28"/>
          <w:szCs w:val="28"/>
          <w:lang w:val="uk-UA"/>
        </w:rPr>
      </w:pPr>
    </w:p>
    <w:p w:rsidR="00A12B61" w:rsidRDefault="00A12B61" w:rsidP="00304547">
      <w:pPr>
        <w:jc w:val="both"/>
        <w:rPr>
          <w:sz w:val="28"/>
          <w:szCs w:val="28"/>
          <w:lang w:val="uk-UA"/>
        </w:rPr>
      </w:pPr>
    </w:p>
    <w:p w:rsidR="00A12B61" w:rsidRDefault="00A12B61" w:rsidP="00304547">
      <w:pPr>
        <w:jc w:val="both"/>
        <w:rPr>
          <w:sz w:val="28"/>
          <w:szCs w:val="28"/>
          <w:lang w:val="uk-UA"/>
        </w:rPr>
      </w:pPr>
    </w:p>
    <w:p w:rsidR="00A12B61" w:rsidRDefault="00A12B61" w:rsidP="00304547">
      <w:pPr>
        <w:jc w:val="both"/>
        <w:rPr>
          <w:sz w:val="28"/>
          <w:szCs w:val="28"/>
          <w:lang w:val="uk-UA"/>
        </w:rPr>
      </w:pPr>
    </w:p>
    <w:p w:rsidR="00A12B61" w:rsidRDefault="00A12B61" w:rsidP="00304547">
      <w:pPr>
        <w:jc w:val="both"/>
        <w:rPr>
          <w:sz w:val="28"/>
          <w:szCs w:val="28"/>
          <w:lang w:val="uk-UA"/>
        </w:rPr>
      </w:pPr>
    </w:p>
    <w:p w:rsidR="00A12B61" w:rsidRDefault="00A12B61" w:rsidP="00304547">
      <w:pPr>
        <w:jc w:val="both"/>
        <w:rPr>
          <w:sz w:val="28"/>
          <w:szCs w:val="28"/>
          <w:lang w:val="uk-UA"/>
        </w:rPr>
      </w:pPr>
    </w:p>
    <w:p w:rsidR="00A12B61" w:rsidRDefault="00A12B61" w:rsidP="00304547">
      <w:pPr>
        <w:jc w:val="both"/>
        <w:rPr>
          <w:sz w:val="28"/>
          <w:szCs w:val="28"/>
          <w:lang w:val="uk-UA"/>
        </w:rPr>
      </w:pPr>
    </w:p>
    <w:p w:rsidR="00A12B61" w:rsidRPr="004758FF" w:rsidRDefault="00A12B61">
      <w:pPr>
        <w:rPr>
          <w:lang w:val="tr-TR"/>
        </w:rPr>
      </w:pPr>
      <w:bookmarkStart w:id="0" w:name="_GoBack"/>
      <w:bookmarkEnd w:id="0"/>
    </w:p>
    <w:sectPr w:rsidR="00A12B61" w:rsidRPr="004758FF" w:rsidSect="00F91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7DC0"/>
    <w:rsid w:val="00076037"/>
    <w:rsid w:val="000B2AF1"/>
    <w:rsid w:val="000B7DC0"/>
    <w:rsid w:val="00304547"/>
    <w:rsid w:val="00362991"/>
    <w:rsid w:val="004758FF"/>
    <w:rsid w:val="00602F8E"/>
    <w:rsid w:val="00644F11"/>
    <w:rsid w:val="006E0446"/>
    <w:rsid w:val="00731F5E"/>
    <w:rsid w:val="00770165"/>
    <w:rsid w:val="00781133"/>
    <w:rsid w:val="009E13D7"/>
    <w:rsid w:val="00A12B61"/>
    <w:rsid w:val="00A25263"/>
    <w:rsid w:val="00BA7230"/>
    <w:rsid w:val="00C76252"/>
    <w:rsid w:val="00CA6E25"/>
    <w:rsid w:val="00E673DE"/>
    <w:rsid w:val="00F91F1B"/>
    <w:rsid w:val="00FC33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54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287</Words>
  <Characters>1640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none</cp:lastModifiedBy>
  <cp:revision>7</cp:revision>
  <dcterms:created xsi:type="dcterms:W3CDTF">2017-07-13T16:08:00Z</dcterms:created>
  <dcterms:modified xsi:type="dcterms:W3CDTF">2017-07-18T11:30:00Z</dcterms:modified>
</cp:coreProperties>
</file>