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1C8" w:rsidRDefault="00C601C8" w:rsidP="009E6590">
      <w:pPr>
        <w:jc w:val="center"/>
        <w:rPr>
          <w:rStyle w:val="FontStyle16"/>
          <w:bCs/>
          <w:sz w:val="28"/>
          <w:szCs w:val="28"/>
          <w:lang w:val="uk-UA" w:eastAsia="uk-UA"/>
        </w:rPr>
      </w:pPr>
    </w:p>
    <w:p w:rsidR="00E5003A" w:rsidRDefault="00E5003A" w:rsidP="00E5003A">
      <w:pPr>
        <w:framePr w:wrap="none" w:vAnchor="page" w:hAnchor="page" w:x="186" w:y="524"/>
        <w:rPr>
          <w:sz w:val="2"/>
          <w:szCs w:val="2"/>
        </w:rPr>
      </w:pPr>
      <w:bookmarkStart w:id="0" w:name="_GoBack"/>
      <w:r>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5pt;height:800.8pt">
            <v:imagedata r:id="rId6" o:title=""/>
          </v:shape>
        </w:pict>
      </w:r>
      <w:bookmarkEnd w:id="0"/>
    </w:p>
    <w:p w:rsidR="00665A52" w:rsidRPr="00140F5F" w:rsidRDefault="00E5003A" w:rsidP="009E6590">
      <w:pPr>
        <w:jc w:val="center"/>
        <w:rPr>
          <w:b/>
          <w:sz w:val="28"/>
          <w:szCs w:val="28"/>
          <w:lang w:val="uk-UA"/>
        </w:rPr>
      </w:pPr>
      <w:r>
        <w:rPr>
          <w:b/>
          <w:sz w:val="28"/>
          <w:szCs w:val="28"/>
          <w:lang w:val="uk-UA"/>
        </w:rPr>
        <w:br w:type="page"/>
      </w:r>
      <w:r w:rsidR="00665A52" w:rsidRPr="00140F5F">
        <w:rPr>
          <w:b/>
          <w:sz w:val="28"/>
          <w:szCs w:val="28"/>
          <w:lang w:val="uk-UA"/>
        </w:rPr>
        <w:lastRenderedPageBreak/>
        <w:t>ВСТУП</w:t>
      </w:r>
    </w:p>
    <w:p w:rsidR="00665A52" w:rsidRPr="00D716B6" w:rsidRDefault="00665A52" w:rsidP="00431703">
      <w:pPr>
        <w:ind w:firstLine="567"/>
        <w:jc w:val="both"/>
        <w:rPr>
          <w:sz w:val="28"/>
          <w:szCs w:val="28"/>
          <w:highlight w:val="yellow"/>
          <w:lang w:val="uk-UA"/>
        </w:rPr>
      </w:pPr>
    </w:p>
    <w:p w:rsidR="00665A52" w:rsidRPr="00027087" w:rsidRDefault="00665A52" w:rsidP="00042EA2">
      <w:pPr>
        <w:spacing w:line="276" w:lineRule="auto"/>
        <w:ind w:firstLine="720"/>
        <w:jc w:val="both"/>
        <w:rPr>
          <w:sz w:val="28"/>
          <w:szCs w:val="28"/>
          <w:lang w:val="uk-UA"/>
        </w:rPr>
      </w:pPr>
      <w:r>
        <w:rPr>
          <w:sz w:val="28"/>
          <w:szCs w:val="28"/>
          <w:lang w:val="uk-UA"/>
        </w:rPr>
        <w:t xml:space="preserve">Фахове вступне випробування зі спеціальності 201 «Агрономія» для отримання освітнього ступеня магістр призначене для комплексної перевірки знань вступників за спеціальними дисциплінами, які вивчалися згідно з освітньо-професійною програмою підготовки бакалавра з дисциплін фахового спрямування. </w:t>
      </w:r>
    </w:p>
    <w:p w:rsidR="00665A52" w:rsidRPr="0095104D" w:rsidRDefault="00665A52" w:rsidP="00042EA2">
      <w:pPr>
        <w:spacing w:line="276" w:lineRule="auto"/>
        <w:ind w:firstLine="567"/>
        <w:jc w:val="both"/>
        <w:rPr>
          <w:sz w:val="28"/>
          <w:szCs w:val="28"/>
          <w:lang w:val="uk-UA"/>
        </w:rPr>
      </w:pPr>
      <w:r w:rsidRPr="002A7703">
        <w:rPr>
          <w:sz w:val="28"/>
          <w:szCs w:val="28"/>
          <w:lang w:val="uk-UA"/>
        </w:rPr>
        <w:t>На фахове вступне випробування виносяться питання з дисциплін:</w:t>
      </w:r>
      <w:r>
        <w:rPr>
          <w:sz w:val="28"/>
          <w:szCs w:val="28"/>
          <w:lang w:val="uk-UA"/>
        </w:rPr>
        <w:t xml:space="preserve"> </w:t>
      </w:r>
      <w:r w:rsidRPr="00854C97">
        <w:rPr>
          <w:sz w:val="28"/>
          <w:szCs w:val="28"/>
          <w:lang w:val="uk-UA"/>
        </w:rPr>
        <w:t>Рослинництво</w:t>
      </w:r>
      <w:r>
        <w:rPr>
          <w:sz w:val="28"/>
          <w:szCs w:val="28"/>
          <w:lang w:val="uk-UA"/>
        </w:rPr>
        <w:t xml:space="preserve">, Агрохімія, </w:t>
      </w:r>
      <w:r w:rsidRPr="00854C97">
        <w:rPr>
          <w:sz w:val="28"/>
          <w:szCs w:val="28"/>
          <w:lang w:val="uk-UA"/>
        </w:rPr>
        <w:t>Захист рослин</w:t>
      </w:r>
      <w:r>
        <w:rPr>
          <w:sz w:val="28"/>
          <w:szCs w:val="28"/>
          <w:lang w:val="uk-UA"/>
        </w:rPr>
        <w:t xml:space="preserve">, </w:t>
      </w:r>
      <w:r w:rsidRPr="00854C97">
        <w:rPr>
          <w:sz w:val="28"/>
          <w:szCs w:val="28"/>
        </w:rPr>
        <w:t xml:space="preserve"> </w:t>
      </w:r>
      <w:r w:rsidRPr="00854C97">
        <w:rPr>
          <w:sz w:val="28"/>
          <w:szCs w:val="28"/>
          <w:lang w:val="uk-UA"/>
        </w:rPr>
        <w:t>Землеробство</w:t>
      </w:r>
      <w:r>
        <w:rPr>
          <w:sz w:val="28"/>
          <w:szCs w:val="28"/>
          <w:lang w:val="uk-UA"/>
        </w:rPr>
        <w:t>.</w:t>
      </w:r>
    </w:p>
    <w:p w:rsidR="00665A52" w:rsidRDefault="00665A52" w:rsidP="00042EA2">
      <w:pPr>
        <w:spacing w:line="276" w:lineRule="auto"/>
        <w:ind w:firstLine="567"/>
        <w:jc w:val="both"/>
        <w:rPr>
          <w:sz w:val="28"/>
          <w:szCs w:val="28"/>
          <w:lang w:val="uk-UA"/>
        </w:rPr>
      </w:pPr>
      <w:r w:rsidRPr="0095104D">
        <w:rPr>
          <w:sz w:val="28"/>
          <w:szCs w:val="28"/>
          <w:lang w:val="uk-UA"/>
        </w:rPr>
        <w:t>Завдання для вступу складається з 20 запитань та 5 задач  з  основних фахових дисциплін. За характером формування відповідей використовуються завдання закритої та відкритої форми, представлені запитаннями, які потребують обрання однієї або кількох відповідей із запропонованого набору варіантів, вибору відповідності або їхньої послідовності. Відкритими є запитання, в яких необхідно коротко відповісти на поставлення питання (одним словом чи словосполученням, вписати формулу), дати числову відповідь або вказати результат розрахункової задачі.</w:t>
      </w:r>
    </w:p>
    <w:p w:rsidR="00665A52" w:rsidRDefault="00665A52" w:rsidP="00431703">
      <w:pPr>
        <w:ind w:firstLine="567"/>
        <w:jc w:val="both"/>
        <w:rPr>
          <w:sz w:val="28"/>
          <w:szCs w:val="28"/>
          <w:lang w:val="uk-UA"/>
        </w:rPr>
      </w:pPr>
    </w:p>
    <w:p w:rsidR="00665A52" w:rsidRPr="00D15FE5" w:rsidRDefault="00665A52" w:rsidP="00D15FE5">
      <w:pPr>
        <w:ind w:firstLine="567"/>
        <w:jc w:val="center"/>
        <w:rPr>
          <w:sz w:val="28"/>
          <w:szCs w:val="28"/>
          <w:lang w:val="uk-UA"/>
        </w:rPr>
      </w:pPr>
      <w:r w:rsidRPr="00D15FE5">
        <w:rPr>
          <w:bCs/>
          <w:sz w:val="28"/>
          <w:szCs w:val="28"/>
          <w:lang w:val="uk-UA" w:eastAsia="uk-UA"/>
        </w:rPr>
        <w:t xml:space="preserve">І. </w:t>
      </w:r>
      <w:r w:rsidRPr="00D15FE5">
        <w:rPr>
          <w:bCs/>
          <w:sz w:val="28"/>
          <w:szCs w:val="28"/>
          <w:lang w:eastAsia="uk-UA"/>
        </w:rPr>
        <w:t>ПОРЯДОК ПРОВЕДЕННЯ</w:t>
      </w:r>
      <w:r w:rsidRPr="00D15FE5">
        <w:rPr>
          <w:bCs/>
          <w:sz w:val="28"/>
          <w:szCs w:val="28"/>
          <w:lang w:val="uk-UA" w:eastAsia="uk-UA"/>
        </w:rPr>
        <w:t xml:space="preserve"> ФАХОВОГО ВСТУПНОГО ВИПРОБУВАННЯ</w:t>
      </w:r>
    </w:p>
    <w:p w:rsidR="00665A52" w:rsidRDefault="00665A52" w:rsidP="00431703">
      <w:pPr>
        <w:ind w:firstLine="567"/>
        <w:jc w:val="both"/>
        <w:rPr>
          <w:sz w:val="28"/>
          <w:szCs w:val="28"/>
          <w:lang w:val="uk-UA"/>
        </w:rPr>
      </w:pPr>
    </w:p>
    <w:p w:rsidR="00665A52" w:rsidRPr="0095104D" w:rsidRDefault="00665A52" w:rsidP="00042EA2">
      <w:pPr>
        <w:spacing w:line="276" w:lineRule="auto"/>
        <w:ind w:firstLine="567"/>
        <w:jc w:val="both"/>
        <w:rPr>
          <w:sz w:val="28"/>
          <w:szCs w:val="28"/>
          <w:lang w:val="uk-UA"/>
        </w:rPr>
      </w:pPr>
      <w:r>
        <w:rPr>
          <w:sz w:val="28"/>
          <w:szCs w:val="28"/>
          <w:lang w:val="uk-UA"/>
        </w:rPr>
        <w:t xml:space="preserve">1. Тривалість проведення фахового вступного </w:t>
      </w:r>
      <w:r w:rsidRPr="0095104D">
        <w:rPr>
          <w:sz w:val="28"/>
          <w:szCs w:val="28"/>
          <w:lang w:val="uk-UA"/>
        </w:rPr>
        <w:t>випробування – 120 хвилин.</w:t>
      </w:r>
    </w:p>
    <w:p w:rsidR="00665A52" w:rsidRDefault="00665A52" w:rsidP="00042EA2">
      <w:pPr>
        <w:spacing w:line="276" w:lineRule="auto"/>
        <w:ind w:firstLine="567"/>
        <w:jc w:val="both"/>
        <w:rPr>
          <w:sz w:val="28"/>
          <w:szCs w:val="28"/>
          <w:lang w:val="uk-UA"/>
        </w:rPr>
      </w:pPr>
      <w:r w:rsidRPr="0095104D">
        <w:rPr>
          <w:sz w:val="28"/>
          <w:szCs w:val="28"/>
          <w:lang w:val="uk-UA"/>
        </w:rPr>
        <w:t>2. Під час проведення вступних іспитів не допускається користування</w:t>
      </w:r>
      <w:r>
        <w:rPr>
          <w:sz w:val="28"/>
          <w:szCs w:val="28"/>
          <w:lang w:val="uk-UA"/>
        </w:rPr>
        <w:t xml:space="preserve"> </w:t>
      </w:r>
      <w:r w:rsidRPr="006518C1">
        <w:rPr>
          <w:sz w:val="28"/>
          <w:szCs w:val="28"/>
          <w:lang w:val="uk-UA"/>
        </w:rPr>
        <w:t>електронними приладами, підручниками, навчальними посібниками та</w:t>
      </w:r>
      <w:r>
        <w:rPr>
          <w:sz w:val="28"/>
          <w:szCs w:val="28"/>
          <w:lang w:val="uk-UA"/>
        </w:rPr>
        <w:t xml:space="preserve"> </w:t>
      </w:r>
      <w:r w:rsidRPr="006518C1">
        <w:rPr>
          <w:sz w:val="28"/>
          <w:szCs w:val="28"/>
          <w:lang w:val="uk-UA"/>
        </w:rPr>
        <w:t xml:space="preserve">іншими матеріалами, якщо це не передбачено рішенням Приймальної комісії </w:t>
      </w:r>
    </w:p>
    <w:p w:rsidR="00665A52" w:rsidRPr="007805D4" w:rsidRDefault="00665A52" w:rsidP="00042EA2">
      <w:pPr>
        <w:spacing w:line="276" w:lineRule="auto"/>
        <w:ind w:firstLine="567"/>
        <w:jc w:val="both"/>
        <w:rPr>
          <w:sz w:val="28"/>
          <w:szCs w:val="28"/>
          <w:lang w:val="uk-UA"/>
        </w:rPr>
      </w:pPr>
      <w:r>
        <w:rPr>
          <w:sz w:val="28"/>
          <w:szCs w:val="28"/>
          <w:lang w:val="uk-UA"/>
        </w:rPr>
        <w:t>3</w:t>
      </w:r>
      <w:r w:rsidRPr="007805D4">
        <w:rPr>
          <w:sz w:val="28"/>
          <w:szCs w:val="28"/>
          <w:lang w:val="uk-UA"/>
        </w:rPr>
        <w:t xml:space="preserve">. </w:t>
      </w:r>
      <w:proofErr w:type="spellStart"/>
      <w:r w:rsidRPr="007805D4">
        <w:rPr>
          <w:sz w:val="28"/>
          <w:szCs w:val="28"/>
          <w:lang w:eastAsia="uk-UA"/>
        </w:rPr>
        <w:t>Під</w:t>
      </w:r>
      <w:proofErr w:type="spellEnd"/>
      <w:r w:rsidRPr="007805D4">
        <w:rPr>
          <w:sz w:val="28"/>
          <w:szCs w:val="28"/>
          <w:lang w:eastAsia="uk-UA"/>
        </w:rPr>
        <w:t xml:space="preserve"> час </w:t>
      </w:r>
      <w:proofErr w:type="spellStart"/>
      <w:r w:rsidRPr="007805D4">
        <w:rPr>
          <w:sz w:val="28"/>
          <w:szCs w:val="28"/>
          <w:lang w:eastAsia="uk-UA"/>
        </w:rPr>
        <w:t>фахового</w:t>
      </w:r>
      <w:proofErr w:type="spellEnd"/>
      <w:r w:rsidRPr="007805D4">
        <w:rPr>
          <w:sz w:val="28"/>
          <w:szCs w:val="28"/>
          <w:lang w:eastAsia="uk-UA"/>
        </w:rPr>
        <w:t xml:space="preserve"> </w:t>
      </w:r>
      <w:proofErr w:type="spellStart"/>
      <w:r w:rsidRPr="007805D4">
        <w:rPr>
          <w:sz w:val="28"/>
          <w:szCs w:val="28"/>
          <w:lang w:eastAsia="uk-UA"/>
        </w:rPr>
        <w:t>вступного</w:t>
      </w:r>
      <w:proofErr w:type="spellEnd"/>
      <w:r w:rsidRPr="007805D4">
        <w:rPr>
          <w:sz w:val="28"/>
          <w:szCs w:val="28"/>
          <w:lang w:eastAsia="uk-UA"/>
        </w:rPr>
        <w:t xml:space="preserve"> </w:t>
      </w:r>
      <w:proofErr w:type="spellStart"/>
      <w:r w:rsidRPr="007805D4">
        <w:rPr>
          <w:sz w:val="28"/>
          <w:szCs w:val="28"/>
          <w:lang w:eastAsia="uk-UA"/>
        </w:rPr>
        <w:t>випробування</w:t>
      </w:r>
      <w:proofErr w:type="spellEnd"/>
      <w:r w:rsidRPr="007805D4">
        <w:rPr>
          <w:sz w:val="28"/>
          <w:szCs w:val="28"/>
          <w:lang w:eastAsia="uk-UA"/>
        </w:rPr>
        <w:t xml:space="preserve"> </w:t>
      </w:r>
      <w:proofErr w:type="spellStart"/>
      <w:r w:rsidRPr="007805D4">
        <w:rPr>
          <w:sz w:val="28"/>
          <w:szCs w:val="28"/>
          <w:lang w:eastAsia="uk-UA"/>
        </w:rPr>
        <w:t>використовується</w:t>
      </w:r>
      <w:proofErr w:type="spellEnd"/>
      <w:r w:rsidRPr="007805D4">
        <w:rPr>
          <w:sz w:val="28"/>
          <w:szCs w:val="28"/>
          <w:lang w:eastAsia="uk-UA"/>
        </w:rPr>
        <w:t xml:space="preserve"> </w:t>
      </w:r>
      <w:r w:rsidR="00C601C8">
        <w:rPr>
          <w:sz w:val="28"/>
          <w:szCs w:val="28"/>
          <w:lang w:eastAsia="uk-UA"/>
        </w:rPr>
        <w:t>куль</w:t>
      </w:r>
      <w:proofErr w:type="spellStart"/>
      <w:r w:rsidR="00C601C8">
        <w:rPr>
          <w:sz w:val="28"/>
          <w:szCs w:val="28"/>
          <w:lang w:val="uk-UA" w:eastAsia="uk-UA"/>
        </w:rPr>
        <w:t>кова</w:t>
      </w:r>
      <w:proofErr w:type="spellEnd"/>
      <w:r w:rsidRPr="007805D4">
        <w:rPr>
          <w:sz w:val="28"/>
          <w:szCs w:val="28"/>
          <w:lang w:val="uk-UA" w:eastAsia="uk-UA"/>
        </w:rPr>
        <w:t xml:space="preserve"> </w:t>
      </w:r>
      <w:proofErr w:type="spellStart"/>
      <w:r w:rsidRPr="007805D4">
        <w:rPr>
          <w:sz w:val="28"/>
          <w:szCs w:val="28"/>
          <w:lang w:eastAsia="uk-UA"/>
        </w:rPr>
        <w:t>або</w:t>
      </w:r>
      <w:proofErr w:type="spellEnd"/>
      <w:r w:rsidRPr="007805D4">
        <w:rPr>
          <w:sz w:val="28"/>
          <w:szCs w:val="28"/>
          <w:lang w:eastAsia="uk-UA"/>
        </w:rPr>
        <w:t xml:space="preserve"> </w:t>
      </w:r>
      <w:proofErr w:type="spellStart"/>
      <w:r w:rsidRPr="007805D4">
        <w:rPr>
          <w:sz w:val="28"/>
          <w:szCs w:val="28"/>
          <w:lang w:eastAsia="uk-UA"/>
        </w:rPr>
        <w:t>гелева</w:t>
      </w:r>
      <w:proofErr w:type="spellEnd"/>
      <w:r w:rsidRPr="007805D4">
        <w:rPr>
          <w:sz w:val="28"/>
          <w:szCs w:val="28"/>
          <w:lang w:eastAsia="uk-UA"/>
        </w:rPr>
        <w:t xml:space="preserve"> ручка </w:t>
      </w:r>
      <w:proofErr w:type="spellStart"/>
      <w:r w:rsidRPr="007805D4">
        <w:rPr>
          <w:sz w:val="28"/>
          <w:szCs w:val="28"/>
          <w:lang w:eastAsia="uk-UA"/>
        </w:rPr>
        <w:t>синього</w:t>
      </w:r>
      <w:proofErr w:type="spellEnd"/>
      <w:r w:rsidRPr="007805D4">
        <w:rPr>
          <w:sz w:val="28"/>
          <w:szCs w:val="28"/>
          <w:lang w:eastAsia="uk-UA"/>
        </w:rPr>
        <w:t xml:space="preserve"> </w:t>
      </w:r>
      <w:proofErr w:type="spellStart"/>
      <w:r w:rsidRPr="007805D4">
        <w:rPr>
          <w:sz w:val="28"/>
          <w:szCs w:val="28"/>
          <w:lang w:eastAsia="uk-UA"/>
        </w:rPr>
        <w:t>кольору</w:t>
      </w:r>
      <w:proofErr w:type="spellEnd"/>
    </w:p>
    <w:p w:rsidR="00665A52" w:rsidRDefault="00665A52" w:rsidP="00042EA2">
      <w:pPr>
        <w:spacing w:line="276" w:lineRule="auto"/>
        <w:ind w:firstLine="567"/>
        <w:jc w:val="both"/>
        <w:rPr>
          <w:sz w:val="28"/>
          <w:szCs w:val="28"/>
          <w:lang w:val="uk-UA"/>
        </w:rPr>
      </w:pPr>
      <w:r>
        <w:rPr>
          <w:sz w:val="28"/>
          <w:szCs w:val="28"/>
          <w:lang w:val="uk-UA"/>
        </w:rPr>
        <w:t>4</w:t>
      </w:r>
      <w:r w:rsidRPr="007805D4">
        <w:rPr>
          <w:sz w:val="28"/>
          <w:szCs w:val="28"/>
          <w:lang w:val="uk-UA"/>
        </w:rPr>
        <w:t xml:space="preserve">. </w:t>
      </w:r>
      <w:proofErr w:type="spellStart"/>
      <w:r w:rsidRPr="007805D4">
        <w:rPr>
          <w:sz w:val="28"/>
          <w:szCs w:val="28"/>
        </w:rPr>
        <w:t>Оцінювання</w:t>
      </w:r>
      <w:proofErr w:type="spellEnd"/>
      <w:r w:rsidRPr="007805D4">
        <w:rPr>
          <w:sz w:val="28"/>
          <w:szCs w:val="28"/>
        </w:rPr>
        <w:t xml:space="preserve"> </w:t>
      </w:r>
      <w:proofErr w:type="spellStart"/>
      <w:r w:rsidRPr="007805D4">
        <w:rPr>
          <w:sz w:val="28"/>
          <w:szCs w:val="28"/>
        </w:rPr>
        <w:t>знань</w:t>
      </w:r>
      <w:proofErr w:type="spellEnd"/>
      <w:r w:rsidRPr="007805D4">
        <w:rPr>
          <w:sz w:val="28"/>
          <w:szCs w:val="28"/>
        </w:rPr>
        <w:t xml:space="preserve"> проводиться за результатами </w:t>
      </w:r>
      <w:proofErr w:type="spellStart"/>
      <w:r w:rsidRPr="007805D4">
        <w:rPr>
          <w:sz w:val="28"/>
          <w:szCs w:val="28"/>
        </w:rPr>
        <w:t>відповідей</w:t>
      </w:r>
      <w:proofErr w:type="spellEnd"/>
      <w:r w:rsidRPr="007805D4">
        <w:rPr>
          <w:sz w:val="28"/>
          <w:szCs w:val="28"/>
        </w:rPr>
        <w:t xml:space="preserve"> </w:t>
      </w:r>
      <w:proofErr w:type="spellStart"/>
      <w:r w:rsidRPr="007805D4">
        <w:rPr>
          <w:sz w:val="28"/>
          <w:szCs w:val="28"/>
        </w:rPr>
        <w:t>відповідно</w:t>
      </w:r>
      <w:proofErr w:type="spellEnd"/>
      <w:r w:rsidRPr="007805D4">
        <w:rPr>
          <w:sz w:val="28"/>
          <w:szCs w:val="28"/>
        </w:rPr>
        <w:t xml:space="preserve"> до </w:t>
      </w:r>
      <w:proofErr w:type="spellStart"/>
      <w:r w:rsidRPr="007805D4">
        <w:rPr>
          <w:sz w:val="28"/>
          <w:szCs w:val="28"/>
        </w:rPr>
        <w:t>визначених</w:t>
      </w:r>
      <w:proofErr w:type="spellEnd"/>
      <w:r w:rsidRPr="007805D4">
        <w:rPr>
          <w:sz w:val="28"/>
          <w:szCs w:val="28"/>
        </w:rPr>
        <w:t xml:space="preserve"> </w:t>
      </w:r>
      <w:proofErr w:type="spellStart"/>
      <w:r w:rsidRPr="007805D4">
        <w:rPr>
          <w:sz w:val="28"/>
          <w:szCs w:val="28"/>
        </w:rPr>
        <w:t>критеріїв</w:t>
      </w:r>
      <w:proofErr w:type="spellEnd"/>
      <w:r w:rsidRPr="007805D4">
        <w:rPr>
          <w:sz w:val="28"/>
          <w:szCs w:val="28"/>
        </w:rPr>
        <w:t>.</w:t>
      </w:r>
    </w:p>
    <w:p w:rsidR="00665A52" w:rsidRDefault="00665A52" w:rsidP="00431703">
      <w:pPr>
        <w:jc w:val="both"/>
        <w:rPr>
          <w:sz w:val="28"/>
          <w:szCs w:val="28"/>
          <w:highlight w:val="yellow"/>
          <w:lang w:val="uk-UA"/>
        </w:rPr>
      </w:pPr>
    </w:p>
    <w:p w:rsidR="00665A52" w:rsidRPr="00D15FE5" w:rsidRDefault="00665A52" w:rsidP="00D15FE5">
      <w:pPr>
        <w:ind w:firstLine="567"/>
        <w:jc w:val="center"/>
        <w:rPr>
          <w:sz w:val="28"/>
          <w:szCs w:val="28"/>
          <w:lang w:val="uk-UA"/>
        </w:rPr>
      </w:pPr>
      <w:r w:rsidRPr="00D15FE5">
        <w:rPr>
          <w:sz w:val="28"/>
          <w:szCs w:val="28"/>
          <w:lang w:val="uk-UA"/>
        </w:rPr>
        <w:t>ІІ. ПЕРЕЛІК ТЕМ ТА РЕКОМЕНДОВАНА ЛІТЕРАТУРА З НАВЧАЛЬНИХ ДИСЦИПЛІН, ЩО ВИНОСЯТЬСЯ НА ФАХОВЕ ВСТУПНЕ ВИПРОБУВАННЯ</w:t>
      </w:r>
    </w:p>
    <w:p w:rsidR="00665A52" w:rsidRPr="0095104D" w:rsidRDefault="00665A52" w:rsidP="00431703">
      <w:pPr>
        <w:ind w:firstLine="567"/>
        <w:jc w:val="both"/>
        <w:rPr>
          <w:sz w:val="28"/>
          <w:szCs w:val="28"/>
          <w:lang w:val="uk-UA"/>
        </w:rPr>
      </w:pPr>
    </w:p>
    <w:p w:rsidR="00665A52" w:rsidRPr="009E6590" w:rsidRDefault="00665A52" w:rsidP="00431703">
      <w:pPr>
        <w:ind w:left="360"/>
        <w:jc w:val="center"/>
        <w:rPr>
          <w:bCs/>
          <w:sz w:val="28"/>
          <w:szCs w:val="28"/>
          <w:lang w:val="uk-UA"/>
        </w:rPr>
      </w:pPr>
      <w:r w:rsidRPr="009E6590">
        <w:rPr>
          <w:sz w:val="28"/>
          <w:szCs w:val="28"/>
          <w:lang w:val="uk-UA"/>
        </w:rPr>
        <w:t xml:space="preserve">ЗМІСТ </w:t>
      </w:r>
      <w:r w:rsidRPr="00027087">
        <w:rPr>
          <w:sz w:val="28"/>
          <w:szCs w:val="28"/>
          <w:lang w:val="uk-UA"/>
        </w:rPr>
        <w:t>ДИСЦИПЛІНИ</w:t>
      </w:r>
      <w:r w:rsidRPr="009E6590">
        <w:rPr>
          <w:sz w:val="28"/>
          <w:szCs w:val="28"/>
          <w:lang w:val="uk-UA"/>
        </w:rPr>
        <w:t xml:space="preserve"> «</w:t>
      </w:r>
      <w:r w:rsidRPr="009E6590">
        <w:rPr>
          <w:bCs/>
          <w:sz w:val="28"/>
          <w:szCs w:val="28"/>
          <w:lang w:val="uk-UA"/>
        </w:rPr>
        <w:t>АГРОХІМІЯ»</w:t>
      </w:r>
    </w:p>
    <w:p w:rsidR="00665A52" w:rsidRPr="00431703" w:rsidRDefault="00665A52" w:rsidP="00042EA2">
      <w:pPr>
        <w:spacing w:line="276" w:lineRule="auto"/>
        <w:ind w:firstLine="567"/>
        <w:jc w:val="both"/>
        <w:rPr>
          <w:b/>
          <w:sz w:val="28"/>
          <w:szCs w:val="28"/>
          <w:highlight w:val="yellow"/>
          <w:lang w:val="uk-UA"/>
        </w:rPr>
      </w:pPr>
    </w:p>
    <w:p w:rsidR="00665A52" w:rsidRPr="003D73D8" w:rsidRDefault="00665A52" w:rsidP="00042EA2">
      <w:pPr>
        <w:spacing w:line="276" w:lineRule="auto"/>
        <w:ind w:firstLine="709"/>
        <w:jc w:val="both"/>
        <w:rPr>
          <w:bCs/>
          <w:sz w:val="28"/>
          <w:szCs w:val="28"/>
          <w:lang w:val="uk-UA"/>
        </w:rPr>
      </w:pPr>
      <w:r w:rsidRPr="003D73D8">
        <w:rPr>
          <w:bCs/>
          <w:sz w:val="28"/>
          <w:szCs w:val="28"/>
          <w:lang w:val="uk-UA"/>
        </w:rPr>
        <w:t>Тема 1. Історія розвитку агрохімічної науки.</w:t>
      </w:r>
    </w:p>
    <w:p w:rsidR="00665A52" w:rsidRPr="0095104D" w:rsidRDefault="00665A52" w:rsidP="00042EA2">
      <w:pPr>
        <w:spacing w:line="276" w:lineRule="auto"/>
        <w:ind w:left="360"/>
        <w:jc w:val="both"/>
        <w:rPr>
          <w:bCs/>
          <w:sz w:val="28"/>
          <w:szCs w:val="28"/>
          <w:lang w:val="uk-UA"/>
        </w:rPr>
      </w:pPr>
      <w:r w:rsidRPr="003D73D8">
        <w:rPr>
          <w:bCs/>
          <w:sz w:val="28"/>
          <w:szCs w:val="28"/>
          <w:lang w:val="uk-UA"/>
        </w:rPr>
        <w:tab/>
      </w:r>
      <w:r w:rsidRPr="0095104D">
        <w:rPr>
          <w:bCs/>
          <w:sz w:val="28"/>
          <w:szCs w:val="28"/>
          <w:lang w:val="uk-UA"/>
        </w:rPr>
        <w:t>Тема 2. Сидеральні добрива, особливості їх вирощування та застосування.</w:t>
      </w:r>
    </w:p>
    <w:p w:rsidR="00665A52" w:rsidRPr="0095104D" w:rsidRDefault="00C601C8" w:rsidP="00042EA2">
      <w:pPr>
        <w:spacing w:line="276" w:lineRule="auto"/>
        <w:ind w:left="360"/>
        <w:jc w:val="both"/>
        <w:rPr>
          <w:bCs/>
          <w:sz w:val="28"/>
          <w:szCs w:val="28"/>
          <w:lang w:val="uk-UA"/>
        </w:rPr>
      </w:pPr>
      <w:r>
        <w:rPr>
          <w:bCs/>
          <w:sz w:val="28"/>
          <w:szCs w:val="28"/>
          <w:lang w:val="uk-UA"/>
        </w:rPr>
        <w:tab/>
        <w:t xml:space="preserve">Тема </w:t>
      </w:r>
      <w:r w:rsidR="00665A52" w:rsidRPr="0095104D">
        <w:rPr>
          <w:bCs/>
          <w:sz w:val="28"/>
          <w:szCs w:val="28"/>
          <w:lang w:val="uk-UA"/>
        </w:rPr>
        <w:t>3. Система удобрення основних овочевих культур. Капуста, помідори, огірки, цибуля, баклажани, перець.</w:t>
      </w:r>
    </w:p>
    <w:p w:rsidR="00665A52" w:rsidRPr="0095104D" w:rsidRDefault="00665A52" w:rsidP="00042EA2">
      <w:pPr>
        <w:spacing w:line="276" w:lineRule="auto"/>
        <w:ind w:left="360"/>
        <w:jc w:val="both"/>
        <w:rPr>
          <w:bCs/>
          <w:sz w:val="28"/>
          <w:szCs w:val="28"/>
          <w:lang w:val="uk-UA"/>
        </w:rPr>
      </w:pPr>
      <w:r w:rsidRPr="0095104D">
        <w:rPr>
          <w:bCs/>
          <w:sz w:val="28"/>
          <w:szCs w:val="28"/>
          <w:lang w:val="uk-UA"/>
        </w:rPr>
        <w:lastRenderedPageBreak/>
        <w:tab/>
        <w:t>Тема 4. Система удобрення круп’яних культур. Пшениця яра, озима, ячмінь ярий, озимий, рис, овес, гречка.</w:t>
      </w:r>
    </w:p>
    <w:p w:rsidR="00665A52" w:rsidRPr="0095104D" w:rsidRDefault="00665A52" w:rsidP="00042EA2">
      <w:pPr>
        <w:spacing w:line="276" w:lineRule="auto"/>
        <w:ind w:left="360"/>
        <w:jc w:val="both"/>
        <w:rPr>
          <w:bCs/>
          <w:sz w:val="28"/>
          <w:szCs w:val="28"/>
          <w:lang w:val="uk-UA"/>
        </w:rPr>
      </w:pPr>
      <w:r w:rsidRPr="0095104D">
        <w:rPr>
          <w:bCs/>
          <w:sz w:val="28"/>
          <w:szCs w:val="28"/>
          <w:lang w:val="uk-UA"/>
        </w:rPr>
        <w:tab/>
        <w:t>Тема 5. Система удобрення картоплі.</w:t>
      </w:r>
    </w:p>
    <w:p w:rsidR="00665A52" w:rsidRPr="0095104D" w:rsidRDefault="00665A52" w:rsidP="00042EA2">
      <w:pPr>
        <w:spacing w:line="276" w:lineRule="auto"/>
        <w:ind w:left="360"/>
        <w:jc w:val="both"/>
        <w:rPr>
          <w:bCs/>
          <w:sz w:val="28"/>
          <w:szCs w:val="28"/>
          <w:lang w:val="uk-UA"/>
        </w:rPr>
      </w:pPr>
      <w:r w:rsidRPr="0095104D">
        <w:rPr>
          <w:bCs/>
          <w:sz w:val="28"/>
          <w:szCs w:val="28"/>
          <w:lang w:val="uk-UA"/>
        </w:rPr>
        <w:tab/>
        <w:t>Тема 6. Система удобрення ріпаку.</w:t>
      </w:r>
    </w:p>
    <w:p w:rsidR="00665A52" w:rsidRPr="0095104D" w:rsidRDefault="00665A52" w:rsidP="00042EA2">
      <w:pPr>
        <w:spacing w:line="276" w:lineRule="auto"/>
        <w:ind w:left="360"/>
        <w:jc w:val="both"/>
        <w:rPr>
          <w:bCs/>
          <w:sz w:val="28"/>
          <w:szCs w:val="28"/>
          <w:lang w:val="uk-UA"/>
        </w:rPr>
      </w:pPr>
      <w:r w:rsidRPr="0095104D">
        <w:rPr>
          <w:bCs/>
          <w:sz w:val="28"/>
          <w:szCs w:val="28"/>
          <w:lang w:val="uk-UA"/>
        </w:rPr>
        <w:tab/>
        <w:t xml:space="preserve">Тема 7. Система удобрення плодових культур. Яблуня, персик, слива, груша, </w:t>
      </w:r>
    </w:p>
    <w:p w:rsidR="00665A52" w:rsidRPr="003D73D8" w:rsidRDefault="00665A52" w:rsidP="00042EA2">
      <w:pPr>
        <w:spacing w:line="276" w:lineRule="auto"/>
        <w:ind w:left="360"/>
        <w:jc w:val="both"/>
        <w:rPr>
          <w:bCs/>
          <w:sz w:val="28"/>
          <w:szCs w:val="28"/>
          <w:lang w:val="uk-UA"/>
        </w:rPr>
      </w:pPr>
      <w:r w:rsidRPr="0095104D">
        <w:rPr>
          <w:bCs/>
          <w:sz w:val="28"/>
          <w:szCs w:val="28"/>
          <w:lang w:val="uk-UA"/>
        </w:rPr>
        <w:tab/>
        <w:t>Тема 8. Внесення добрив з поливною водою.</w:t>
      </w:r>
    </w:p>
    <w:p w:rsidR="00665A52" w:rsidRPr="003D73D8" w:rsidRDefault="00665A52" w:rsidP="00042EA2">
      <w:pPr>
        <w:spacing w:line="276" w:lineRule="auto"/>
        <w:ind w:left="360"/>
        <w:jc w:val="both"/>
        <w:rPr>
          <w:bCs/>
          <w:sz w:val="28"/>
          <w:szCs w:val="28"/>
          <w:lang w:val="uk-UA"/>
        </w:rPr>
      </w:pPr>
      <w:r w:rsidRPr="003D73D8">
        <w:rPr>
          <w:bCs/>
          <w:sz w:val="28"/>
          <w:szCs w:val="28"/>
          <w:lang w:val="uk-UA"/>
        </w:rPr>
        <w:tab/>
        <w:t>Тема 9. Система удобрення лук і пасовищ.</w:t>
      </w:r>
    </w:p>
    <w:p w:rsidR="00665A52" w:rsidRPr="003D73D8" w:rsidRDefault="00665A52" w:rsidP="00042EA2">
      <w:pPr>
        <w:spacing w:line="276" w:lineRule="auto"/>
        <w:ind w:left="360"/>
        <w:jc w:val="both"/>
        <w:rPr>
          <w:bCs/>
          <w:sz w:val="28"/>
          <w:szCs w:val="28"/>
          <w:lang w:val="uk-UA"/>
        </w:rPr>
      </w:pPr>
      <w:r w:rsidRPr="003D73D8">
        <w:rPr>
          <w:bCs/>
          <w:sz w:val="28"/>
          <w:szCs w:val="28"/>
          <w:lang w:val="uk-UA"/>
        </w:rPr>
        <w:tab/>
        <w:t>Тема 10. Вплив мінеральних добрив на навколишнє середовище.</w:t>
      </w:r>
    </w:p>
    <w:p w:rsidR="00665A52" w:rsidRPr="00027087" w:rsidRDefault="00665A52" w:rsidP="003E3DCD">
      <w:pPr>
        <w:pStyle w:val="a4"/>
        <w:widowControl w:val="0"/>
        <w:tabs>
          <w:tab w:val="left" w:pos="0"/>
        </w:tabs>
        <w:ind w:firstLine="567"/>
        <w:jc w:val="both"/>
        <w:rPr>
          <w:lang w:eastAsia="uk-UA"/>
        </w:rPr>
      </w:pPr>
    </w:p>
    <w:p w:rsidR="00665A52" w:rsidRPr="00FA7804" w:rsidRDefault="00665A52" w:rsidP="009E6590">
      <w:pPr>
        <w:shd w:val="clear" w:color="auto" w:fill="FFFFFF"/>
        <w:ind w:firstLine="540"/>
        <w:jc w:val="center"/>
        <w:rPr>
          <w:bCs/>
          <w:color w:val="000000"/>
          <w:sz w:val="28"/>
          <w:szCs w:val="28"/>
          <w:lang w:val="uk-UA" w:eastAsia="uk-UA"/>
        </w:rPr>
      </w:pPr>
      <w:r w:rsidRPr="00FA7804">
        <w:rPr>
          <w:bCs/>
          <w:color w:val="000000"/>
          <w:sz w:val="28"/>
          <w:szCs w:val="28"/>
          <w:lang w:val="uk-UA" w:eastAsia="uk-UA"/>
        </w:rPr>
        <w:t>СПИСОК РЕКОМЕНДОВАНИХ ДЖЕРЕЛ</w:t>
      </w:r>
    </w:p>
    <w:p w:rsidR="00665A52" w:rsidRPr="00340FEC" w:rsidRDefault="00665A52" w:rsidP="00340FEC">
      <w:pPr>
        <w:numPr>
          <w:ilvl w:val="0"/>
          <w:numId w:val="13"/>
        </w:numPr>
        <w:contextualSpacing/>
        <w:jc w:val="both"/>
        <w:rPr>
          <w:sz w:val="28"/>
          <w:szCs w:val="22"/>
          <w:lang w:val="uk-UA" w:eastAsia="en-US"/>
        </w:rPr>
      </w:pPr>
      <w:r w:rsidRPr="00340FEC">
        <w:rPr>
          <w:sz w:val="28"/>
          <w:szCs w:val="22"/>
          <w:lang w:val="uk-UA" w:eastAsia="en-US"/>
        </w:rPr>
        <w:t xml:space="preserve">  Агрохімія: підручник. Частина 1. Теоретичні основи формування врожаю / М. Й. Шевчук, С. І. </w:t>
      </w:r>
      <w:proofErr w:type="spellStart"/>
      <w:r w:rsidRPr="00340FEC">
        <w:rPr>
          <w:sz w:val="28"/>
          <w:szCs w:val="22"/>
          <w:lang w:val="uk-UA" w:eastAsia="en-US"/>
        </w:rPr>
        <w:t>Веремеєнко</w:t>
      </w:r>
      <w:proofErr w:type="spellEnd"/>
      <w:r w:rsidRPr="00340FEC">
        <w:rPr>
          <w:sz w:val="28"/>
          <w:szCs w:val="22"/>
          <w:lang w:val="uk-UA" w:eastAsia="en-US"/>
        </w:rPr>
        <w:t>, В. І. Лопушняк; за ред.                  М. Й. Шевчука; Львівський національний аграрний університет, Національний університет водного господарства і природокористування. Луцьк: ВОРВП "</w:t>
      </w:r>
      <w:proofErr w:type="spellStart"/>
      <w:r w:rsidRPr="00340FEC">
        <w:rPr>
          <w:sz w:val="28"/>
          <w:szCs w:val="22"/>
          <w:lang w:val="uk-UA" w:eastAsia="en-US"/>
        </w:rPr>
        <w:t>Надстир'я</w:t>
      </w:r>
      <w:proofErr w:type="spellEnd"/>
      <w:r w:rsidRPr="00340FEC">
        <w:rPr>
          <w:sz w:val="28"/>
          <w:szCs w:val="22"/>
          <w:lang w:val="uk-UA" w:eastAsia="en-US"/>
        </w:rPr>
        <w:t>", 2012. 196 с.</w:t>
      </w:r>
    </w:p>
    <w:p w:rsidR="00665A52" w:rsidRPr="00340FEC" w:rsidRDefault="00665A52" w:rsidP="00340FEC">
      <w:pPr>
        <w:numPr>
          <w:ilvl w:val="0"/>
          <w:numId w:val="13"/>
        </w:numPr>
        <w:contextualSpacing/>
        <w:jc w:val="both"/>
        <w:rPr>
          <w:sz w:val="28"/>
          <w:szCs w:val="22"/>
          <w:lang w:val="uk-UA" w:eastAsia="en-US"/>
        </w:rPr>
      </w:pPr>
      <w:r w:rsidRPr="00340FEC">
        <w:rPr>
          <w:sz w:val="28"/>
          <w:szCs w:val="22"/>
          <w:lang w:val="uk-UA" w:eastAsia="en-US"/>
        </w:rPr>
        <w:t xml:space="preserve">Агрохімія: підручник. Частина II. Добрива та їх вплив на </w:t>
      </w:r>
      <w:proofErr w:type="spellStart"/>
      <w:r w:rsidRPr="00340FEC">
        <w:rPr>
          <w:sz w:val="28"/>
          <w:szCs w:val="22"/>
          <w:lang w:val="uk-UA" w:eastAsia="en-US"/>
        </w:rPr>
        <w:t>біопродуктивність</w:t>
      </w:r>
      <w:proofErr w:type="spellEnd"/>
      <w:r w:rsidRPr="00340FEC">
        <w:rPr>
          <w:sz w:val="28"/>
          <w:szCs w:val="22"/>
          <w:lang w:val="uk-UA" w:eastAsia="en-US"/>
        </w:rPr>
        <w:t xml:space="preserve"> ґрунту / М. Й. Шевчук, С. І. </w:t>
      </w:r>
      <w:proofErr w:type="spellStart"/>
      <w:r w:rsidRPr="00340FEC">
        <w:rPr>
          <w:sz w:val="28"/>
          <w:szCs w:val="22"/>
          <w:lang w:val="uk-UA" w:eastAsia="en-US"/>
        </w:rPr>
        <w:t>Веремеєнко</w:t>
      </w:r>
      <w:proofErr w:type="spellEnd"/>
      <w:r w:rsidRPr="00340FEC">
        <w:rPr>
          <w:sz w:val="28"/>
          <w:szCs w:val="22"/>
          <w:lang w:val="uk-UA" w:eastAsia="en-US"/>
        </w:rPr>
        <w:t>,                         В. І. Лопушняк; за ред. М. Й. Шевчука; Львівський національний аграрний університет, Національний університет водного господарства і природокористування. Луцьк: ВОРВП "</w:t>
      </w:r>
      <w:proofErr w:type="spellStart"/>
      <w:r w:rsidRPr="00340FEC">
        <w:rPr>
          <w:sz w:val="28"/>
          <w:szCs w:val="22"/>
          <w:lang w:val="uk-UA" w:eastAsia="en-US"/>
        </w:rPr>
        <w:t>Надстир'я</w:t>
      </w:r>
      <w:proofErr w:type="spellEnd"/>
      <w:r w:rsidRPr="00340FEC">
        <w:rPr>
          <w:sz w:val="28"/>
          <w:szCs w:val="22"/>
          <w:lang w:val="uk-UA" w:eastAsia="en-US"/>
        </w:rPr>
        <w:t>", 2012. 440 с.</w:t>
      </w:r>
    </w:p>
    <w:p w:rsidR="00665A52" w:rsidRPr="00340FEC" w:rsidRDefault="00665A52" w:rsidP="00340FEC">
      <w:pPr>
        <w:numPr>
          <w:ilvl w:val="0"/>
          <w:numId w:val="13"/>
        </w:numPr>
        <w:contextualSpacing/>
        <w:jc w:val="both"/>
        <w:rPr>
          <w:sz w:val="28"/>
          <w:szCs w:val="22"/>
          <w:lang w:val="uk-UA" w:eastAsia="en-US"/>
        </w:rPr>
      </w:pPr>
      <w:proofErr w:type="spellStart"/>
      <w:r w:rsidRPr="00340FEC">
        <w:rPr>
          <w:sz w:val="28"/>
          <w:szCs w:val="22"/>
          <w:lang w:val="uk-UA" w:eastAsia="en-US"/>
        </w:rPr>
        <w:t>Господаренко</w:t>
      </w:r>
      <w:proofErr w:type="spellEnd"/>
      <w:r w:rsidRPr="00340FEC">
        <w:rPr>
          <w:sz w:val="28"/>
          <w:szCs w:val="22"/>
          <w:lang w:val="uk-UA" w:eastAsia="en-US"/>
        </w:rPr>
        <w:t xml:space="preserve"> Г.М. Агрохімія. К.: ННЦ "ІАЕ", 2010.  400 с.</w:t>
      </w:r>
    </w:p>
    <w:p w:rsidR="00665A52" w:rsidRPr="00340FEC" w:rsidRDefault="00665A52" w:rsidP="00340FEC">
      <w:pPr>
        <w:numPr>
          <w:ilvl w:val="0"/>
          <w:numId w:val="13"/>
        </w:numPr>
        <w:contextualSpacing/>
        <w:jc w:val="both"/>
        <w:rPr>
          <w:sz w:val="28"/>
          <w:szCs w:val="22"/>
          <w:lang w:val="uk-UA" w:eastAsia="en-US"/>
        </w:rPr>
      </w:pPr>
      <w:proofErr w:type="spellStart"/>
      <w:r w:rsidRPr="00340FEC">
        <w:rPr>
          <w:sz w:val="28"/>
          <w:szCs w:val="22"/>
          <w:lang w:val="uk-UA" w:eastAsia="en-US"/>
        </w:rPr>
        <w:t>Господаренко</w:t>
      </w:r>
      <w:proofErr w:type="spellEnd"/>
      <w:r w:rsidRPr="00340FEC">
        <w:rPr>
          <w:sz w:val="28"/>
          <w:szCs w:val="22"/>
          <w:lang w:val="uk-UA" w:eastAsia="en-US"/>
        </w:rPr>
        <w:t xml:space="preserve"> Г. М. Агрохімія: підручник. Київ: ТОВ «СІК ГРУП УКРАЇНА», 2018. 560 с.</w:t>
      </w:r>
    </w:p>
    <w:p w:rsidR="00665A52" w:rsidRPr="00340FEC" w:rsidRDefault="00665A52" w:rsidP="00340FEC">
      <w:pPr>
        <w:numPr>
          <w:ilvl w:val="0"/>
          <w:numId w:val="13"/>
        </w:numPr>
        <w:contextualSpacing/>
        <w:jc w:val="both"/>
        <w:rPr>
          <w:sz w:val="28"/>
          <w:szCs w:val="22"/>
          <w:lang w:val="uk-UA" w:eastAsia="en-US"/>
        </w:rPr>
      </w:pPr>
      <w:proofErr w:type="spellStart"/>
      <w:r w:rsidRPr="00340FEC">
        <w:rPr>
          <w:sz w:val="28"/>
          <w:szCs w:val="22"/>
          <w:lang w:val="uk-UA" w:eastAsia="en-US"/>
        </w:rPr>
        <w:t>Господаренко</w:t>
      </w:r>
      <w:proofErr w:type="spellEnd"/>
      <w:r w:rsidRPr="00340FEC">
        <w:rPr>
          <w:sz w:val="28"/>
          <w:szCs w:val="22"/>
          <w:lang w:val="uk-UA" w:eastAsia="en-US"/>
        </w:rPr>
        <w:t xml:space="preserve"> Г. М. Удобрення садових культур: навчальний посібник /  К.: ТОВ «СІК ГРУП УКРАЇНА», 2017. 340 с.</w:t>
      </w:r>
    </w:p>
    <w:p w:rsidR="00665A52" w:rsidRPr="00340FEC" w:rsidRDefault="00665A52" w:rsidP="00340FEC">
      <w:pPr>
        <w:numPr>
          <w:ilvl w:val="0"/>
          <w:numId w:val="13"/>
        </w:numPr>
        <w:contextualSpacing/>
        <w:jc w:val="both"/>
        <w:rPr>
          <w:sz w:val="28"/>
          <w:szCs w:val="22"/>
          <w:lang w:val="uk-UA" w:eastAsia="en-US"/>
        </w:rPr>
      </w:pPr>
      <w:proofErr w:type="spellStart"/>
      <w:r w:rsidRPr="00340FEC">
        <w:rPr>
          <w:sz w:val="28"/>
          <w:szCs w:val="22"/>
          <w:lang w:val="uk-UA" w:eastAsia="en-US"/>
        </w:rPr>
        <w:t>Господаренко</w:t>
      </w:r>
      <w:proofErr w:type="spellEnd"/>
      <w:r w:rsidRPr="00340FEC">
        <w:rPr>
          <w:sz w:val="28"/>
          <w:szCs w:val="22"/>
          <w:lang w:val="uk-UA" w:eastAsia="en-US"/>
        </w:rPr>
        <w:t xml:space="preserve"> Г. М. Удобрення сільськогосподарських культур. К.: ТОВ «СІК ГРУП УКРАЇНА», 2016. 276 с.</w:t>
      </w:r>
    </w:p>
    <w:p w:rsidR="00665A52" w:rsidRPr="00340FEC" w:rsidRDefault="00665A52" w:rsidP="00340FEC">
      <w:pPr>
        <w:numPr>
          <w:ilvl w:val="0"/>
          <w:numId w:val="13"/>
        </w:numPr>
        <w:contextualSpacing/>
        <w:jc w:val="both"/>
        <w:rPr>
          <w:sz w:val="28"/>
          <w:szCs w:val="22"/>
          <w:lang w:val="uk-UA" w:eastAsia="en-US"/>
        </w:rPr>
      </w:pPr>
      <w:proofErr w:type="spellStart"/>
      <w:r w:rsidRPr="00340FEC">
        <w:rPr>
          <w:sz w:val="28"/>
          <w:szCs w:val="22"/>
          <w:lang w:val="uk-UA" w:eastAsia="en-US"/>
        </w:rPr>
        <w:t>Господаренко</w:t>
      </w:r>
      <w:proofErr w:type="spellEnd"/>
      <w:r w:rsidRPr="00340FEC">
        <w:rPr>
          <w:sz w:val="28"/>
          <w:szCs w:val="22"/>
          <w:lang w:val="uk-UA" w:eastAsia="en-US"/>
        </w:rPr>
        <w:t xml:space="preserve"> Г.М. Система застосування добрив: </w:t>
      </w:r>
      <w:proofErr w:type="spellStart"/>
      <w:r w:rsidRPr="00340FEC">
        <w:rPr>
          <w:sz w:val="28"/>
          <w:szCs w:val="22"/>
          <w:lang w:val="uk-UA" w:eastAsia="en-US"/>
        </w:rPr>
        <w:t>навч</w:t>
      </w:r>
      <w:proofErr w:type="spellEnd"/>
      <w:r w:rsidRPr="00340FEC">
        <w:rPr>
          <w:sz w:val="28"/>
          <w:szCs w:val="22"/>
          <w:lang w:val="uk-UA" w:eastAsia="en-US"/>
        </w:rPr>
        <w:t>. посібник / К.: ТОВ "СІК ГРУП УКРАЇНА", 2015. 332 с.</w:t>
      </w:r>
    </w:p>
    <w:p w:rsidR="00665A52" w:rsidRPr="00340FEC" w:rsidRDefault="00665A52" w:rsidP="00340FEC">
      <w:pPr>
        <w:numPr>
          <w:ilvl w:val="0"/>
          <w:numId w:val="13"/>
        </w:numPr>
        <w:contextualSpacing/>
        <w:jc w:val="both"/>
        <w:rPr>
          <w:sz w:val="28"/>
          <w:szCs w:val="22"/>
          <w:lang w:val="uk-UA" w:eastAsia="en-US"/>
        </w:rPr>
      </w:pPr>
      <w:r w:rsidRPr="00340FEC">
        <w:rPr>
          <w:sz w:val="28"/>
          <w:szCs w:val="22"/>
          <w:lang w:val="uk-UA" w:eastAsia="en-US"/>
        </w:rPr>
        <w:t xml:space="preserve">500 запитань і відповідей з агрохімії: </w:t>
      </w:r>
      <w:proofErr w:type="spellStart"/>
      <w:r w:rsidRPr="00340FEC">
        <w:rPr>
          <w:sz w:val="28"/>
          <w:szCs w:val="22"/>
          <w:lang w:val="uk-UA" w:eastAsia="en-US"/>
        </w:rPr>
        <w:t>навч.-довід</w:t>
      </w:r>
      <w:proofErr w:type="spellEnd"/>
      <w:r w:rsidRPr="00340FEC">
        <w:rPr>
          <w:sz w:val="28"/>
          <w:szCs w:val="22"/>
          <w:lang w:val="uk-UA" w:eastAsia="en-US"/>
        </w:rPr>
        <w:t xml:space="preserve">. </w:t>
      </w:r>
      <w:proofErr w:type="spellStart"/>
      <w:r w:rsidRPr="00340FEC">
        <w:rPr>
          <w:sz w:val="28"/>
          <w:szCs w:val="22"/>
          <w:lang w:val="uk-UA" w:eastAsia="en-US"/>
        </w:rPr>
        <w:t>посіб</w:t>
      </w:r>
      <w:proofErr w:type="spellEnd"/>
      <w:r w:rsidRPr="00340FEC">
        <w:rPr>
          <w:sz w:val="28"/>
          <w:szCs w:val="22"/>
          <w:lang w:val="uk-UA" w:eastAsia="en-US"/>
        </w:rPr>
        <w:t xml:space="preserve">. /                             М. Й. Шевчук, В. І. Лопушняк, М. М. </w:t>
      </w:r>
      <w:proofErr w:type="spellStart"/>
      <w:r w:rsidRPr="00340FEC">
        <w:rPr>
          <w:sz w:val="28"/>
          <w:szCs w:val="22"/>
          <w:lang w:val="uk-UA" w:eastAsia="en-US"/>
        </w:rPr>
        <w:t>Вислободська</w:t>
      </w:r>
      <w:proofErr w:type="spellEnd"/>
      <w:r w:rsidRPr="00340FEC">
        <w:rPr>
          <w:sz w:val="28"/>
          <w:szCs w:val="22"/>
          <w:lang w:val="uk-UA" w:eastAsia="en-US"/>
        </w:rPr>
        <w:t xml:space="preserve">, Б. І. </w:t>
      </w:r>
      <w:proofErr w:type="spellStart"/>
      <w:r w:rsidRPr="00340FEC">
        <w:rPr>
          <w:sz w:val="28"/>
          <w:szCs w:val="22"/>
          <w:lang w:val="uk-UA" w:eastAsia="en-US"/>
        </w:rPr>
        <w:t>Пархуць</w:t>
      </w:r>
      <w:proofErr w:type="spellEnd"/>
      <w:r w:rsidRPr="00340FEC">
        <w:rPr>
          <w:sz w:val="28"/>
          <w:szCs w:val="22"/>
          <w:lang w:val="uk-UA" w:eastAsia="en-US"/>
        </w:rPr>
        <w:t xml:space="preserve">,                 І. М. </w:t>
      </w:r>
      <w:proofErr w:type="spellStart"/>
      <w:r w:rsidRPr="00340FEC">
        <w:rPr>
          <w:sz w:val="28"/>
          <w:szCs w:val="22"/>
          <w:lang w:val="uk-UA" w:eastAsia="en-US"/>
        </w:rPr>
        <w:t>Пархуць</w:t>
      </w:r>
      <w:proofErr w:type="spellEnd"/>
      <w:r w:rsidRPr="00340FEC">
        <w:rPr>
          <w:sz w:val="28"/>
          <w:szCs w:val="22"/>
          <w:lang w:val="uk-UA" w:eastAsia="en-US"/>
        </w:rPr>
        <w:t>, П. М. Слобода; за ред. д. с.-г. н., професора                           В. І. Лопушняка. Львів: ЛНАУ, 2016. 476 с.</w:t>
      </w:r>
    </w:p>
    <w:p w:rsidR="00665A52" w:rsidRDefault="00665A52" w:rsidP="00844A23">
      <w:pPr>
        <w:jc w:val="center"/>
        <w:rPr>
          <w:b/>
          <w:sz w:val="28"/>
          <w:szCs w:val="28"/>
          <w:lang w:val="en-US"/>
        </w:rPr>
      </w:pPr>
    </w:p>
    <w:p w:rsidR="00665A52" w:rsidRPr="009E6590" w:rsidRDefault="00665A52" w:rsidP="009E6590">
      <w:pPr>
        <w:jc w:val="center"/>
        <w:rPr>
          <w:sz w:val="28"/>
          <w:szCs w:val="28"/>
          <w:lang w:val="en-US"/>
        </w:rPr>
      </w:pPr>
      <w:r w:rsidRPr="009E6590">
        <w:rPr>
          <w:sz w:val="28"/>
          <w:szCs w:val="28"/>
          <w:lang w:val="uk-UA"/>
        </w:rPr>
        <w:t>ЗМІСТ</w:t>
      </w:r>
      <w:r w:rsidRPr="009E6590">
        <w:rPr>
          <w:sz w:val="28"/>
          <w:szCs w:val="28"/>
        </w:rPr>
        <w:t xml:space="preserve"> ДИСЦИПЛІНИ</w:t>
      </w:r>
      <w:r w:rsidRPr="009E6590">
        <w:rPr>
          <w:sz w:val="28"/>
          <w:szCs w:val="28"/>
          <w:lang w:val="uk-UA"/>
        </w:rPr>
        <w:t xml:space="preserve"> «РОСЛИННИЦТВО»</w:t>
      </w:r>
    </w:p>
    <w:p w:rsidR="00665A52" w:rsidRPr="00D75BB2" w:rsidRDefault="00665A52" w:rsidP="00042EA2">
      <w:pPr>
        <w:spacing w:line="276" w:lineRule="auto"/>
        <w:ind w:firstLine="709"/>
        <w:jc w:val="both"/>
        <w:rPr>
          <w:bCs/>
          <w:sz w:val="28"/>
          <w:szCs w:val="28"/>
          <w:lang w:val="uk-UA"/>
        </w:rPr>
      </w:pPr>
      <w:r w:rsidRPr="00D75BB2">
        <w:rPr>
          <w:bCs/>
          <w:sz w:val="28"/>
          <w:szCs w:val="28"/>
          <w:lang w:val="uk-UA"/>
        </w:rPr>
        <w:t>Тема 1. Рослинництво як галузь сільськогосподарського виробництва.</w:t>
      </w:r>
    </w:p>
    <w:p w:rsidR="00665A52" w:rsidRPr="00D75BB2" w:rsidRDefault="00665A52" w:rsidP="00042EA2">
      <w:pPr>
        <w:spacing w:line="276" w:lineRule="auto"/>
        <w:ind w:left="360"/>
        <w:jc w:val="both"/>
        <w:rPr>
          <w:bCs/>
          <w:sz w:val="28"/>
          <w:szCs w:val="28"/>
          <w:lang w:val="uk-UA"/>
        </w:rPr>
      </w:pPr>
      <w:r w:rsidRPr="00D75BB2">
        <w:rPr>
          <w:bCs/>
          <w:sz w:val="28"/>
          <w:szCs w:val="28"/>
          <w:lang w:val="uk-UA"/>
        </w:rPr>
        <w:tab/>
        <w:t>Тема 2. Агробіологічні основи інтенсивних технологі</w:t>
      </w:r>
      <w:r>
        <w:rPr>
          <w:bCs/>
          <w:sz w:val="28"/>
          <w:szCs w:val="28"/>
          <w:lang w:val="uk-UA"/>
        </w:rPr>
        <w:t>й</w:t>
      </w:r>
      <w:r w:rsidRPr="00D75BB2">
        <w:rPr>
          <w:bCs/>
          <w:sz w:val="28"/>
          <w:szCs w:val="28"/>
          <w:lang w:val="uk-UA"/>
        </w:rPr>
        <w:t xml:space="preserve"> вирощування сільськогосподарських культур.</w:t>
      </w:r>
    </w:p>
    <w:p w:rsidR="00665A52" w:rsidRPr="00D75BB2" w:rsidRDefault="00665A52" w:rsidP="00042EA2">
      <w:pPr>
        <w:spacing w:line="276" w:lineRule="auto"/>
        <w:ind w:left="360"/>
        <w:jc w:val="both"/>
        <w:rPr>
          <w:bCs/>
          <w:sz w:val="28"/>
          <w:szCs w:val="28"/>
          <w:lang w:val="uk-UA"/>
        </w:rPr>
      </w:pPr>
      <w:r w:rsidRPr="00D75BB2">
        <w:rPr>
          <w:bCs/>
          <w:sz w:val="28"/>
          <w:szCs w:val="28"/>
          <w:lang w:val="uk-UA"/>
        </w:rPr>
        <w:tab/>
        <w:t>Тема 3. Агротехнічні основи рослинництва.</w:t>
      </w:r>
      <w:r>
        <w:rPr>
          <w:bCs/>
          <w:sz w:val="28"/>
          <w:szCs w:val="28"/>
          <w:lang w:val="uk-UA"/>
        </w:rPr>
        <w:t xml:space="preserve"> Просторове і кількісне розміщення рослин. Змішані, сумісні та ущільнені посіви польових культур.</w:t>
      </w:r>
    </w:p>
    <w:p w:rsidR="00665A52" w:rsidRPr="00D75BB2" w:rsidRDefault="00665A52" w:rsidP="00042EA2">
      <w:pPr>
        <w:spacing w:line="276" w:lineRule="auto"/>
        <w:ind w:left="360"/>
        <w:jc w:val="both"/>
        <w:rPr>
          <w:bCs/>
          <w:sz w:val="28"/>
          <w:szCs w:val="28"/>
          <w:lang w:val="uk-UA"/>
        </w:rPr>
      </w:pPr>
      <w:r w:rsidRPr="00D75BB2">
        <w:rPr>
          <w:bCs/>
          <w:sz w:val="28"/>
          <w:szCs w:val="28"/>
          <w:lang w:val="uk-UA"/>
        </w:rPr>
        <w:tab/>
        <w:t>Тема 4. Озимі хліба.</w:t>
      </w:r>
      <w:r>
        <w:rPr>
          <w:bCs/>
          <w:sz w:val="28"/>
          <w:szCs w:val="28"/>
          <w:lang w:val="uk-UA"/>
        </w:rPr>
        <w:t xml:space="preserve"> Озима пшениця, Озиме жито, Озимий ячмінь, </w:t>
      </w:r>
      <w:proofErr w:type="spellStart"/>
      <w:r>
        <w:rPr>
          <w:bCs/>
          <w:sz w:val="28"/>
          <w:szCs w:val="28"/>
          <w:lang w:val="uk-UA"/>
        </w:rPr>
        <w:t>Тритикале</w:t>
      </w:r>
      <w:proofErr w:type="spellEnd"/>
      <w:r>
        <w:rPr>
          <w:bCs/>
          <w:sz w:val="28"/>
          <w:szCs w:val="28"/>
          <w:lang w:val="uk-UA"/>
        </w:rPr>
        <w:t>.</w:t>
      </w:r>
    </w:p>
    <w:p w:rsidR="00665A52" w:rsidRPr="00D75BB2" w:rsidRDefault="00665A52" w:rsidP="00042EA2">
      <w:pPr>
        <w:spacing w:line="276" w:lineRule="auto"/>
        <w:ind w:left="360"/>
        <w:jc w:val="both"/>
        <w:rPr>
          <w:bCs/>
          <w:sz w:val="28"/>
          <w:szCs w:val="28"/>
          <w:lang w:val="uk-UA"/>
        </w:rPr>
      </w:pPr>
      <w:r w:rsidRPr="00D75BB2">
        <w:rPr>
          <w:bCs/>
          <w:sz w:val="28"/>
          <w:szCs w:val="28"/>
          <w:lang w:val="uk-UA"/>
        </w:rPr>
        <w:lastRenderedPageBreak/>
        <w:tab/>
        <w:t>Тема 5. Ярі зернові культури.</w:t>
      </w:r>
      <w:r>
        <w:rPr>
          <w:bCs/>
          <w:sz w:val="28"/>
          <w:szCs w:val="28"/>
          <w:lang w:val="uk-UA"/>
        </w:rPr>
        <w:t xml:space="preserve"> Яра пшениця, Ярий ячмінь, Овес, Кукурудза, Рис.</w:t>
      </w:r>
    </w:p>
    <w:p w:rsidR="00665A52" w:rsidRPr="00D75BB2" w:rsidRDefault="00665A52" w:rsidP="00042EA2">
      <w:pPr>
        <w:spacing w:line="276" w:lineRule="auto"/>
        <w:ind w:left="360"/>
        <w:jc w:val="both"/>
        <w:rPr>
          <w:bCs/>
          <w:sz w:val="28"/>
          <w:szCs w:val="28"/>
          <w:lang w:val="uk-UA"/>
        </w:rPr>
      </w:pPr>
      <w:r w:rsidRPr="00D75BB2">
        <w:rPr>
          <w:bCs/>
          <w:sz w:val="28"/>
          <w:szCs w:val="28"/>
          <w:lang w:val="uk-UA"/>
        </w:rPr>
        <w:tab/>
        <w:t>Тема 6. Зернові бобові культури.</w:t>
      </w:r>
      <w:r>
        <w:rPr>
          <w:bCs/>
          <w:sz w:val="28"/>
          <w:szCs w:val="28"/>
          <w:lang w:val="uk-UA"/>
        </w:rPr>
        <w:t xml:space="preserve"> Горох, Соя, Квасоля, Кормові боби.</w:t>
      </w:r>
    </w:p>
    <w:p w:rsidR="00665A52" w:rsidRPr="00D75BB2" w:rsidRDefault="00665A52" w:rsidP="00042EA2">
      <w:pPr>
        <w:spacing w:line="276" w:lineRule="auto"/>
        <w:ind w:left="360"/>
        <w:jc w:val="both"/>
        <w:rPr>
          <w:bCs/>
          <w:sz w:val="28"/>
          <w:szCs w:val="28"/>
          <w:lang w:val="uk-UA"/>
        </w:rPr>
      </w:pPr>
      <w:r w:rsidRPr="00D75BB2">
        <w:rPr>
          <w:bCs/>
          <w:sz w:val="28"/>
          <w:szCs w:val="28"/>
          <w:lang w:val="uk-UA"/>
        </w:rPr>
        <w:tab/>
        <w:t>Тема 7. Коренеплоди та бульбоплоди.</w:t>
      </w:r>
      <w:r>
        <w:rPr>
          <w:bCs/>
          <w:sz w:val="28"/>
          <w:szCs w:val="28"/>
          <w:lang w:val="uk-UA"/>
        </w:rPr>
        <w:t xml:space="preserve"> Картопля, Морква, Буряк.</w:t>
      </w:r>
    </w:p>
    <w:p w:rsidR="00665A52" w:rsidRDefault="00665A52" w:rsidP="00042EA2">
      <w:pPr>
        <w:spacing w:line="276" w:lineRule="auto"/>
        <w:ind w:left="360"/>
        <w:jc w:val="both"/>
        <w:rPr>
          <w:bCs/>
          <w:sz w:val="28"/>
          <w:szCs w:val="28"/>
          <w:lang w:val="uk-UA"/>
        </w:rPr>
      </w:pPr>
      <w:r w:rsidRPr="00D75BB2">
        <w:rPr>
          <w:bCs/>
          <w:sz w:val="28"/>
          <w:szCs w:val="28"/>
          <w:lang w:val="uk-UA"/>
        </w:rPr>
        <w:tab/>
        <w:t>Тема 8. Технічні культури.</w:t>
      </w:r>
      <w:r>
        <w:rPr>
          <w:bCs/>
          <w:sz w:val="28"/>
          <w:szCs w:val="28"/>
          <w:lang w:val="uk-UA"/>
        </w:rPr>
        <w:t xml:space="preserve"> Цукровий буряк, Озимий ріпак, Ярий ріпак,</w:t>
      </w:r>
      <w:r w:rsidR="00C601C8">
        <w:rPr>
          <w:bCs/>
          <w:sz w:val="28"/>
          <w:szCs w:val="28"/>
          <w:lang w:val="uk-UA"/>
        </w:rPr>
        <w:t xml:space="preserve"> </w:t>
      </w:r>
      <w:r>
        <w:rPr>
          <w:bCs/>
          <w:sz w:val="28"/>
          <w:szCs w:val="28"/>
          <w:lang w:val="uk-UA"/>
        </w:rPr>
        <w:t>Соняшник.</w:t>
      </w:r>
    </w:p>
    <w:p w:rsidR="00665A52" w:rsidRPr="00FA7804" w:rsidRDefault="00665A52" w:rsidP="009E6590">
      <w:pPr>
        <w:shd w:val="clear" w:color="auto" w:fill="FFFFFF"/>
        <w:ind w:firstLine="540"/>
        <w:jc w:val="center"/>
        <w:rPr>
          <w:bCs/>
          <w:color w:val="000000"/>
          <w:sz w:val="28"/>
          <w:szCs w:val="28"/>
          <w:lang w:val="uk-UA" w:eastAsia="uk-UA"/>
        </w:rPr>
      </w:pPr>
      <w:r w:rsidRPr="00FA7804">
        <w:rPr>
          <w:bCs/>
          <w:color w:val="000000"/>
          <w:sz w:val="28"/>
          <w:szCs w:val="28"/>
          <w:lang w:val="uk-UA" w:eastAsia="uk-UA"/>
        </w:rPr>
        <w:t>СПИСОК РЕКОМЕНДОВАНИХ ДЖЕРЕЛ</w:t>
      </w:r>
    </w:p>
    <w:p w:rsidR="00665A52" w:rsidRDefault="00665A52" w:rsidP="00C601C8">
      <w:pPr>
        <w:numPr>
          <w:ilvl w:val="0"/>
          <w:numId w:val="11"/>
        </w:numPr>
        <w:jc w:val="both"/>
        <w:rPr>
          <w:sz w:val="28"/>
          <w:szCs w:val="28"/>
          <w:lang w:val="uk-UA"/>
        </w:rPr>
      </w:pPr>
      <w:r>
        <w:rPr>
          <w:sz w:val="28"/>
          <w:szCs w:val="28"/>
          <w:lang w:val="uk-UA"/>
        </w:rPr>
        <w:t>Рослинництво: Підручник / В.В.</w:t>
      </w:r>
      <w:proofErr w:type="spellStart"/>
      <w:r>
        <w:rPr>
          <w:sz w:val="28"/>
          <w:szCs w:val="28"/>
          <w:lang w:val="uk-UA"/>
        </w:rPr>
        <w:t>Базалій</w:t>
      </w:r>
      <w:proofErr w:type="spellEnd"/>
      <w:r>
        <w:rPr>
          <w:sz w:val="28"/>
          <w:szCs w:val="28"/>
          <w:lang w:val="uk-UA"/>
        </w:rPr>
        <w:t>, О.І.Зінченко, Ю.О.Лавриненко</w:t>
      </w:r>
      <w:r w:rsidRPr="00027087">
        <w:rPr>
          <w:sz w:val="28"/>
          <w:szCs w:val="28"/>
          <w:lang w:val="uk-UA"/>
        </w:rPr>
        <w:t xml:space="preserve"> та інші</w:t>
      </w:r>
      <w:r>
        <w:rPr>
          <w:sz w:val="28"/>
          <w:szCs w:val="28"/>
          <w:lang w:val="uk-UA"/>
        </w:rPr>
        <w:t xml:space="preserve"> – Херсон: </w:t>
      </w:r>
      <w:proofErr w:type="spellStart"/>
      <w:r>
        <w:rPr>
          <w:sz w:val="28"/>
          <w:szCs w:val="28"/>
          <w:lang w:val="uk-UA"/>
        </w:rPr>
        <w:t>Грінь</w:t>
      </w:r>
      <w:proofErr w:type="spellEnd"/>
      <w:r>
        <w:rPr>
          <w:sz w:val="28"/>
          <w:szCs w:val="28"/>
          <w:lang w:val="uk-UA"/>
        </w:rPr>
        <w:t xml:space="preserve"> Д.С., 2015.- 520с:іл.</w:t>
      </w:r>
    </w:p>
    <w:p w:rsidR="00665A52" w:rsidRDefault="00665A52" w:rsidP="00C601C8">
      <w:pPr>
        <w:numPr>
          <w:ilvl w:val="0"/>
          <w:numId w:val="11"/>
        </w:numPr>
        <w:jc w:val="both"/>
        <w:rPr>
          <w:sz w:val="28"/>
          <w:szCs w:val="28"/>
          <w:lang w:val="uk-UA"/>
        </w:rPr>
      </w:pPr>
      <w:r>
        <w:rPr>
          <w:sz w:val="28"/>
          <w:szCs w:val="28"/>
          <w:lang w:val="uk-UA"/>
        </w:rPr>
        <w:t xml:space="preserve">Лимар А.О. </w:t>
      </w:r>
      <w:proofErr w:type="spellStart"/>
      <w:r>
        <w:rPr>
          <w:sz w:val="28"/>
          <w:szCs w:val="28"/>
          <w:lang w:val="uk-UA"/>
        </w:rPr>
        <w:t>Агрокліматичні</w:t>
      </w:r>
      <w:proofErr w:type="spellEnd"/>
      <w:r>
        <w:rPr>
          <w:sz w:val="28"/>
          <w:szCs w:val="28"/>
          <w:lang w:val="uk-UA"/>
        </w:rPr>
        <w:t xml:space="preserve"> ресурси півдня України та раціональне їх використання: монографія /А.О.Лимар, В.А.</w:t>
      </w:r>
      <w:proofErr w:type="spellStart"/>
      <w:r>
        <w:rPr>
          <w:sz w:val="28"/>
          <w:szCs w:val="28"/>
          <w:lang w:val="uk-UA"/>
        </w:rPr>
        <w:t>Лимар</w:t>
      </w:r>
      <w:proofErr w:type="spellEnd"/>
      <w:r>
        <w:rPr>
          <w:sz w:val="28"/>
          <w:szCs w:val="28"/>
          <w:lang w:val="uk-UA"/>
        </w:rPr>
        <w:t>, С.В.</w:t>
      </w:r>
      <w:proofErr w:type="spellStart"/>
      <w:r>
        <w:rPr>
          <w:sz w:val="28"/>
          <w:szCs w:val="28"/>
          <w:lang w:val="uk-UA"/>
        </w:rPr>
        <w:t>Коковіхін</w:t>
      </w:r>
      <w:proofErr w:type="spellEnd"/>
      <w:r>
        <w:rPr>
          <w:sz w:val="28"/>
          <w:szCs w:val="28"/>
          <w:lang w:val="uk-UA"/>
        </w:rPr>
        <w:t xml:space="preserve"> та інші - Херсон: ФОП </w:t>
      </w:r>
      <w:proofErr w:type="spellStart"/>
      <w:r>
        <w:rPr>
          <w:sz w:val="28"/>
          <w:szCs w:val="28"/>
          <w:lang w:val="uk-UA"/>
        </w:rPr>
        <w:t>Грінь</w:t>
      </w:r>
      <w:proofErr w:type="spellEnd"/>
      <w:r>
        <w:rPr>
          <w:sz w:val="28"/>
          <w:szCs w:val="28"/>
          <w:lang w:val="uk-UA"/>
        </w:rPr>
        <w:t xml:space="preserve"> Д.С., 2015.-246с.</w:t>
      </w:r>
    </w:p>
    <w:p w:rsidR="00665A52" w:rsidRDefault="00665A52" w:rsidP="00C601C8">
      <w:pPr>
        <w:numPr>
          <w:ilvl w:val="0"/>
          <w:numId w:val="11"/>
        </w:numPr>
        <w:jc w:val="both"/>
        <w:rPr>
          <w:sz w:val="28"/>
          <w:szCs w:val="28"/>
          <w:lang w:val="uk-UA"/>
        </w:rPr>
      </w:pPr>
      <w:r>
        <w:rPr>
          <w:sz w:val="28"/>
          <w:szCs w:val="28"/>
          <w:lang w:val="uk-UA"/>
        </w:rPr>
        <w:t xml:space="preserve">Щербаков В.Я. Системи заходів посівного комплексу для польових культур: </w:t>
      </w:r>
      <w:proofErr w:type="spellStart"/>
      <w:r>
        <w:rPr>
          <w:sz w:val="28"/>
          <w:szCs w:val="28"/>
          <w:lang w:val="uk-UA"/>
        </w:rPr>
        <w:t>Навч.пос</w:t>
      </w:r>
      <w:proofErr w:type="spellEnd"/>
      <w:r>
        <w:rPr>
          <w:sz w:val="28"/>
          <w:szCs w:val="28"/>
          <w:lang w:val="uk-UA"/>
        </w:rPr>
        <w:t>.</w:t>
      </w:r>
      <w:r w:rsidRPr="00895715">
        <w:rPr>
          <w:sz w:val="28"/>
          <w:szCs w:val="28"/>
          <w:lang w:val="uk-UA"/>
        </w:rPr>
        <w:t xml:space="preserve"> </w:t>
      </w:r>
      <w:r>
        <w:rPr>
          <w:sz w:val="28"/>
          <w:szCs w:val="28"/>
          <w:lang w:val="uk-UA"/>
        </w:rPr>
        <w:t>Щербаков В.Я., Лазер П.Н.,Яковенко Т.М. та ін. – Херсон; Айлант, 2006. – 396с.:іл..</w:t>
      </w:r>
    </w:p>
    <w:p w:rsidR="00665A52" w:rsidRDefault="00665A52" w:rsidP="00C601C8">
      <w:pPr>
        <w:numPr>
          <w:ilvl w:val="0"/>
          <w:numId w:val="11"/>
        </w:numPr>
        <w:jc w:val="both"/>
        <w:rPr>
          <w:sz w:val="28"/>
          <w:szCs w:val="28"/>
          <w:lang w:val="uk-UA"/>
        </w:rPr>
      </w:pPr>
      <w:proofErr w:type="spellStart"/>
      <w:r>
        <w:rPr>
          <w:sz w:val="28"/>
          <w:szCs w:val="28"/>
          <w:lang w:val="uk-UA"/>
        </w:rPr>
        <w:t>Лихочвор</w:t>
      </w:r>
      <w:proofErr w:type="spellEnd"/>
      <w:r>
        <w:rPr>
          <w:sz w:val="28"/>
          <w:szCs w:val="28"/>
          <w:lang w:val="uk-UA"/>
        </w:rPr>
        <w:t xml:space="preserve"> В.В. Рослинництво. Технології вирощування сільськогосподарських культур. </w:t>
      </w:r>
      <w:r w:rsidR="008C080A">
        <w:rPr>
          <w:sz w:val="28"/>
          <w:szCs w:val="28"/>
          <w:lang w:val="uk-UA"/>
        </w:rPr>
        <w:t>– 2-видання, виправлене. Львів, 2010</w:t>
      </w:r>
      <w:r>
        <w:rPr>
          <w:sz w:val="28"/>
          <w:szCs w:val="28"/>
          <w:lang w:val="uk-UA"/>
        </w:rPr>
        <w:t>. – 808</w:t>
      </w:r>
      <w:r w:rsidR="008C080A">
        <w:rPr>
          <w:sz w:val="28"/>
          <w:szCs w:val="28"/>
          <w:lang w:val="uk-UA"/>
        </w:rPr>
        <w:t xml:space="preserve"> </w:t>
      </w:r>
      <w:r>
        <w:rPr>
          <w:sz w:val="28"/>
          <w:szCs w:val="28"/>
          <w:lang w:val="uk-UA"/>
        </w:rPr>
        <w:t>с.</w:t>
      </w:r>
    </w:p>
    <w:p w:rsidR="00665A52" w:rsidRDefault="00665A52" w:rsidP="00C601C8">
      <w:pPr>
        <w:numPr>
          <w:ilvl w:val="0"/>
          <w:numId w:val="11"/>
        </w:numPr>
        <w:jc w:val="both"/>
        <w:rPr>
          <w:sz w:val="28"/>
          <w:szCs w:val="28"/>
          <w:lang w:val="uk-UA"/>
        </w:rPr>
      </w:pPr>
      <w:r>
        <w:rPr>
          <w:sz w:val="28"/>
          <w:szCs w:val="28"/>
          <w:lang w:val="uk-UA"/>
        </w:rPr>
        <w:t xml:space="preserve">Рослинництво: Підручник / За </w:t>
      </w:r>
      <w:proofErr w:type="spellStart"/>
      <w:r>
        <w:rPr>
          <w:sz w:val="28"/>
          <w:szCs w:val="28"/>
          <w:lang w:val="uk-UA"/>
        </w:rPr>
        <w:t>ред..О.Я.Шевчука</w:t>
      </w:r>
      <w:proofErr w:type="spellEnd"/>
      <w:r>
        <w:rPr>
          <w:sz w:val="28"/>
          <w:szCs w:val="28"/>
          <w:lang w:val="uk-UA"/>
        </w:rPr>
        <w:t>. – К.:НАУУ, 2005.-502с</w:t>
      </w:r>
    </w:p>
    <w:p w:rsidR="00665A52" w:rsidRPr="003A0B41" w:rsidRDefault="00665A52" w:rsidP="00C601C8">
      <w:pPr>
        <w:numPr>
          <w:ilvl w:val="0"/>
          <w:numId w:val="11"/>
        </w:numPr>
        <w:jc w:val="both"/>
        <w:rPr>
          <w:sz w:val="28"/>
          <w:szCs w:val="28"/>
          <w:lang w:val="uk-UA"/>
        </w:rPr>
      </w:pPr>
      <w:r>
        <w:rPr>
          <w:sz w:val="28"/>
          <w:szCs w:val="28"/>
          <w:lang w:val="uk-UA"/>
        </w:rPr>
        <w:t>Технології вирощування продукції рослинництва: підручник за ред. С.П.Танчика. – К.:</w:t>
      </w:r>
      <w:r w:rsidR="00AA520F">
        <w:rPr>
          <w:sz w:val="28"/>
          <w:szCs w:val="28"/>
          <w:lang w:val="uk-UA"/>
        </w:rPr>
        <w:t xml:space="preserve"> </w:t>
      </w:r>
      <w:r>
        <w:rPr>
          <w:sz w:val="28"/>
          <w:szCs w:val="28"/>
          <w:lang w:val="uk-UA"/>
        </w:rPr>
        <w:t>Слово,</w:t>
      </w:r>
      <w:r w:rsidR="00AA520F">
        <w:rPr>
          <w:sz w:val="28"/>
          <w:szCs w:val="28"/>
          <w:lang w:val="uk-UA"/>
        </w:rPr>
        <w:t xml:space="preserve"> </w:t>
      </w:r>
      <w:r>
        <w:rPr>
          <w:sz w:val="28"/>
          <w:szCs w:val="28"/>
          <w:lang w:val="uk-UA"/>
        </w:rPr>
        <w:t>2008.- 988с.</w:t>
      </w:r>
    </w:p>
    <w:p w:rsidR="00665A52" w:rsidRDefault="00665A52" w:rsidP="00314D81">
      <w:pPr>
        <w:ind w:left="360"/>
        <w:jc w:val="center"/>
        <w:rPr>
          <w:b/>
          <w:sz w:val="28"/>
          <w:szCs w:val="28"/>
          <w:lang w:val="en-US"/>
        </w:rPr>
      </w:pPr>
    </w:p>
    <w:p w:rsidR="00665A52" w:rsidRPr="00D15FE5" w:rsidRDefault="00665A52" w:rsidP="00314D81">
      <w:pPr>
        <w:ind w:left="360"/>
        <w:jc w:val="center"/>
        <w:rPr>
          <w:bCs/>
          <w:sz w:val="28"/>
          <w:szCs w:val="28"/>
          <w:lang w:val="uk-UA"/>
        </w:rPr>
      </w:pPr>
      <w:r w:rsidRPr="00D15FE5">
        <w:rPr>
          <w:sz w:val="28"/>
          <w:szCs w:val="28"/>
          <w:lang w:val="uk-UA"/>
        </w:rPr>
        <w:t>ЗМІСТ</w:t>
      </w:r>
      <w:r w:rsidRPr="00D15FE5">
        <w:rPr>
          <w:sz w:val="28"/>
          <w:szCs w:val="28"/>
        </w:rPr>
        <w:t xml:space="preserve"> НАВЧАЛЬНОЇ ДИСЦИПЛІНИ</w:t>
      </w:r>
      <w:r w:rsidRPr="00D15FE5">
        <w:rPr>
          <w:bCs/>
          <w:sz w:val="28"/>
          <w:szCs w:val="28"/>
          <w:lang w:val="uk-UA"/>
        </w:rPr>
        <w:t xml:space="preserve"> «ЗАХИСТ РОСЛИН»</w:t>
      </w:r>
    </w:p>
    <w:p w:rsidR="00665A52" w:rsidRDefault="00665A52" w:rsidP="009E6590">
      <w:pPr>
        <w:ind w:left="360"/>
        <w:rPr>
          <w:bCs/>
          <w:sz w:val="28"/>
          <w:szCs w:val="28"/>
          <w:lang w:val="uk-UA"/>
        </w:rPr>
      </w:pPr>
      <w:r w:rsidRPr="00027087">
        <w:rPr>
          <w:b/>
          <w:bCs/>
          <w:sz w:val="28"/>
          <w:szCs w:val="28"/>
        </w:rPr>
        <w:t xml:space="preserve"> </w:t>
      </w:r>
      <w:r>
        <w:rPr>
          <w:bCs/>
          <w:sz w:val="28"/>
          <w:szCs w:val="28"/>
          <w:lang w:val="uk-UA"/>
        </w:rPr>
        <w:t>Тема 1. Основні шкідники сільськогосподарських культур.</w:t>
      </w:r>
    </w:p>
    <w:p w:rsidR="00665A52" w:rsidRDefault="00665A52" w:rsidP="00042EA2">
      <w:pPr>
        <w:spacing w:line="276" w:lineRule="auto"/>
        <w:ind w:firstLine="426"/>
        <w:jc w:val="both"/>
        <w:rPr>
          <w:bCs/>
          <w:sz w:val="28"/>
          <w:szCs w:val="28"/>
          <w:lang w:val="uk-UA"/>
        </w:rPr>
      </w:pPr>
      <w:r>
        <w:rPr>
          <w:bCs/>
          <w:sz w:val="28"/>
          <w:szCs w:val="28"/>
          <w:lang w:val="uk-UA"/>
        </w:rPr>
        <w:t>Тема 2. Основні хвороби сільськогосподарських культур.</w:t>
      </w:r>
    </w:p>
    <w:p w:rsidR="00665A52" w:rsidRDefault="00665A52" w:rsidP="00042EA2">
      <w:pPr>
        <w:spacing w:line="276" w:lineRule="auto"/>
        <w:ind w:firstLine="426"/>
        <w:jc w:val="both"/>
        <w:rPr>
          <w:bCs/>
          <w:sz w:val="28"/>
          <w:szCs w:val="28"/>
          <w:lang w:val="uk-UA"/>
        </w:rPr>
      </w:pPr>
      <w:r>
        <w:rPr>
          <w:bCs/>
          <w:sz w:val="28"/>
          <w:szCs w:val="28"/>
          <w:lang w:val="uk-UA"/>
        </w:rPr>
        <w:t>Тема 3. Інсектициди, акарициди та зооциди.</w:t>
      </w:r>
    </w:p>
    <w:p w:rsidR="00665A52" w:rsidRDefault="00665A52" w:rsidP="00042EA2">
      <w:pPr>
        <w:spacing w:line="276" w:lineRule="auto"/>
        <w:ind w:firstLine="426"/>
        <w:jc w:val="both"/>
        <w:rPr>
          <w:bCs/>
          <w:sz w:val="28"/>
          <w:szCs w:val="28"/>
          <w:lang w:val="uk-UA"/>
        </w:rPr>
      </w:pPr>
      <w:r>
        <w:rPr>
          <w:bCs/>
          <w:sz w:val="28"/>
          <w:szCs w:val="28"/>
          <w:lang w:val="uk-UA"/>
        </w:rPr>
        <w:t>Тема 4. Фунгіциди.</w:t>
      </w:r>
    </w:p>
    <w:p w:rsidR="00665A52" w:rsidRDefault="00665A52" w:rsidP="00042EA2">
      <w:pPr>
        <w:spacing w:line="276" w:lineRule="auto"/>
        <w:ind w:firstLine="426"/>
        <w:jc w:val="both"/>
        <w:rPr>
          <w:bCs/>
          <w:sz w:val="28"/>
          <w:szCs w:val="28"/>
          <w:lang w:val="uk-UA"/>
        </w:rPr>
      </w:pPr>
      <w:r>
        <w:rPr>
          <w:bCs/>
          <w:sz w:val="28"/>
          <w:szCs w:val="28"/>
          <w:lang w:val="uk-UA"/>
        </w:rPr>
        <w:t>Тема 5. Гербіциди.</w:t>
      </w:r>
    </w:p>
    <w:p w:rsidR="00665A52" w:rsidRPr="00D15FE5" w:rsidRDefault="00665A52" w:rsidP="00431703">
      <w:pPr>
        <w:ind w:firstLine="567"/>
        <w:jc w:val="both"/>
        <w:rPr>
          <w:sz w:val="28"/>
          <w:szCs w:val="28"/>
          <w:highlight w:val="yellow"/>
        </w:rPr>
      </w:pPr>
    </w:p>
    <w:p w:rsidR="00665A52" w:rsidRPr="00FA7804" w:rsidRDefault="00665A52" w:rsidP="009E6590">
      <w:pPr>
        <w:shd w:val="clear" w:color="auto" w:fill="FFFFFF"/>
        <w:ind w:firstLine="540"/>
        <w:jc w:val="center"/>
        <w:rPr>
          <w:bCs/>
          <w:color w:val="000000"/>
          <w:sz w:val="28"/>
          <w:szCs w:val="28"/>
          <w:lang w:val="uk-UA" w:eastAsia="uk-UA"/>
        </w:rPr>
      </w:pPr>
      <w:r w:rsidRPr="00FA7804">
        <w:rPr>
          <w:bCs/>
          <w:color w:val="000000"/>
          <w:sz w:val="28"/>
          <w:szCs w:val="28"/>
          <w:lang w:val="uk-UA" w:eastAsia="uk-UA"/>
        </w:rPr>
        <w:t>СПИСОК РЕКОМЕНДОВАНИХ ДЖЕРЕЛ</w:t>
      </w:r>
    </w:p>
    <w:p w:rsidR="00665A52" w:rsidRPr="00017522" w:rsidRDefault="00665A52" w:rsidP="00210846">
      <w:pPr>
        <w:pStyle w:val="ab"/>
        <w:numPr>
          <w:ilvl w:val="0"/>
          <w:numId w:val="12"/>
        </w:numPr>
        <w:spacing w:before="0" w:beforeAutospacing="0" w:after="0" w:afterAutospacing="0" w:line="276" w:lineRule="auto"/>
        <w:jc w:val="both"/>
        <w:rPr>
          <w:color w:val="000000"/>
          <w:sz w:val="28"/>
          <w:szCs w:val="28"/>
        </w:rPr>
      </w:pPr>
      <w:proofErr w:type="spellStart"/>
      <w:r w:rsidRPr="00017522">
        <w:rPr>
          <w:color w:val="000000"/>
          <w:sz w:val="28"/>
          <w:szCs w:val="28"/>
        </w:rPr>
        <w:t>Бровдій</w:t>
      </w:r>
      <w:proofErr w:type="spellEnd"/>
      <w:r w:rsidRPr="00017522">
        <w:rPr>
          <w:color w:val="000000"/>
          <w:sz w:val="28"/>
          <w:szCs w:val="28"/>
        </w:rPr>
        <w:t xml:space="preserve"> В. М. </w:t>
      </w:r>
      <w:proofErr w:type="spellStart"/>
      <w:r w:rsidRPr="00017522">
        <w:rPr>
          <w:color w:val="000000"/>
          <w:sz w:val="28"/>
          <w:szCs w:val="28"/>
        </w:rPr>
        <w:t>Біологічний</w:t>
      </w:r>
      <w:proofErr w:type="spellEnd"/>
      <w:r w:rsidRPr="00017522">
        <w:rPr>
          <w:color w:val="000000"/>
          <w:sz w:val="28"/>
          <w:szCs w:val="28"/>
        </w:rPr>
        <w:t xml:space="preserve"> </w:t>
      </w:r>
      <w:proofErr w:type="spellStart"/>
      <w:r w:rsidRPr="00017522">
        <w:rPr>
          <w:color w:val="000000"/>
          <w:sz w:val="28"/>
          <w:szCs w:val="28"/>
        </w:rPr>
        <w:t>захист</w:t>
      </w:r>
      <w:proofErr w:type="spellEnd"/>
      <w:r w:rsidRPr="00017522">
        <w:rPr>
          <w:color w:val="000000"/>
          <w:sz w:val="28"/>
          <w:szCs w:val="28"/>
        </w:rPr>
        <w:t xml:space="preserve"> </w:t>
      </w:r>
      <w:proofErr w:type="spellStart"/>
      <w:r w:rsidRPr="00017522">
        <w:rPr>
          <w:color w:val="000000"/>
          <w:sz w:val="28"/>
          <w:szCs w:val="28"/>
        </w:rPr>
        <w:t>рослин</w:t>
      </w:r>
      <w:proofErr w:type="spellEnd"/>
      <w:r w:rsidRPr="00017522">
        <w:rPr>
          <w:color w:val="000000"/>
          <w:sz w:val="28"/>
          <w:szCs w:val="28"/>
        </w:rPr>
        <w:t xml:space="preserve"> : </w:t>
      </w:r>
      <w:proofErr w:type="spellStart"/>
      <w:proofErr w:type="gramStart"/>
      <w:r w:rsidRPr="00017522">
        <w:rPr>
          <w:color w:val="000000"/>
          <w:sz w:val="28"/>
          <w:szCs w:val="28"/>
        </w:rPr>
        <w:t>п</w:t>
      </w:r>
      <w:proofErr w:type="gramEnd"/>
      <w:r w:rsidRPr="00017522">
        <w:rPr>
          <w:color w:val="000000"/>
          <w:sz w:val="28"/>
          <w:szCs w:val="28"/>
        </w:rPr>
        <w:t>ідручник</w:t>
      </w:r>
      <w:proofErr w:type="spellEnd"/>
      <w:r w:rsidRPr="00017522">
        <w:rPr>
          <w:color w:val="000000"/>
          <w:sz w:val="28"/>
          <w:szCs w:val="28"/>
        </w:rPr>
        <w:t xml:space="preserve"> / В. М. </w:t>
      </w:r>
      <w:proofErr w:type="spellStart"/>
      <w:r w:rsidRPr="00017522">
        <w:rPr>
          <w:color w:val="000000"/>
          <w:sz w:val="28"/>
          <w:szCs w:val="28"/>
        </w:rPr>
        <w:t>Бровдій</w:t>
      </w:r>
      <w:proofErr w:type="spellEnd"/>
      <w:r w:rsidRPr="00017522">
        <w:rPr>
          <w:color w:val="000000"/>
          <w:sz w:val="28"/>
          <w:szCs w:val="28"/>
        </w:rPr>
        <w:t xml:space="preserve">, В. В. </w:t>
      </w:r>
      <w:proofErr w:type="spellStart"/>
      <w:r w:rsidRPr="00017522">
        <w:rPr>
          <w:color w:val="000000"/>
          <w:sz w:val="28"/>
          <w:szCs w:val="28"/>
        </w:rPr>
        <w:t>Гулий</w:t>
      </w:r>
      <w:proofErr w:type="spellEnd"/>
      <w:r w:rsidRPr="00017522">
        <w:rPr>
          <w:color w:val="000000"/>
          <w:sz w:val="28"/>
          <w:szCs w:val="28"/>
        </w:rPr>
        <w:t xml:space="preserve">, В. </w:t>
      </w:r>
      <w:proofErr w:type="spellStart"/>
      <w:r w:rsidRPr="00017522">
        <w:rPr>
          <w:color w:val="000000"/>
          <w:sz w:val="28"/>
          <w:szCs w:val="28"/>
        </w:rPr>
        <w:t>П.Федоренко</w:t>
      </w:r>
      <w:proofErr w:type="spellEnd"/>
      <w:r w:rsidRPr="00017522">
        <w:rPr>
          <w:color w:val="000000"/>
          <w:sz w:val="28"/>
          <w:szCs w:val="28"/>
        </w:rPr>
        <w:t xml:space="preserve"> – К.: </w:t>
      </w:r>
      <w:proofErr w:type="spellStart"/>
      <w:r w:rsidRPr="00017522">
        <w:rPr>
          <w:color w:val="000000"/>
          <w:sz w:val="28"/>
          <w:szCs w:val="28"/>
        </w:rPr>
        <w:t>Світ</w:t>
      </w:r>
      <w:proofErr w:type="spellEnd"/>
      <w:r w:rsidRPr="00017522">
        <w:rPr>
          <w:color w:val="000000"/>
          <w:sz w:val="28"/>
          <w:szCs w:val="28"/>
        </w:rPr>
        <w:t>, 2004 – 346 с.</w:t>
      </w:r>
    </w:p>
    <w:p w:rsidR="00665A52" w:rsidRPr="00210846" w:rsidRDefault="00665A52" w:rsidP="00210846">
      <w:pPr>
        <w:pStyle w:val="ab"/>
        <w:numPr>
          <w:ilvl w:val="0"/>
          <w:numId w:val="12"/>
        </w:numPr>
        <w:spacing w:before="0" w:beforeAutospacing="0" w:after="0" w:afterAutospacing="0"/>
        <w:rPr>
          <w:color w:val="000000"/>
          <w:sz w:val="28"/>
          <w:szCs w:val="28"/>
          <w:lang w:val="uk-UA"/>
        </w:rPr>
      </w:pPr>
      <w:r w:rsidRPr="00210846">
        <w:rPr>
          <w:color w:val="000000"/>
          <w:sz w:val="28"/>
          <w:szCs w:val="28"/>
          <w:lang w:val="uk-UA"/>
        </w:rPr>
        <w:t xml:space="preserve">Морфологія, біологія </w:t>
      </w:r>
      <w:proofErr w:type="spellStart"/>
      <w:r w:rsidRPr="00210846">
        <w:rPr>
          <w:color w:val="000000"/>
          <w:sz w:val="28"/>
          <w:szCs w:val="28"/>
          <w:lang w:val="uk-UA"/>
        </w:rPr>
        <w:t>багатоїдних</w:t>
      </w:r>
      <w:proofErr w:type="spellEnd"/>
      <w:r w:rsidRPr="00210846">
        <w:rPr>
          <w:color w:val="000000"/>
          <w:sz w:val="28"/>
          <w:szCs w:val="28"/>
          <w:lang w:val="uk-UA"/>
        </w:rPr>
        <w:t xml:space="preserve"> шкідників та заходи боротьби з ними в адаптованих технологіях вирощування: наукова монографія/ І.М. </w:t>
      </w:r>
      <w:proofErr w:type="spellStart"/>
      <w:r w:rsidRPr="00210846">
        <w:rPr>
          <w:color w:val="000000"/>
          <w:sz w:val="28"/>
          <w:szCs w:val="28"/>
          <w:lang w:val="uk-UA"/>
        </w:rPr>
        <w:t>Мринський</w:t>
      </w:r>
      <w:proofErr w:type="spellEnd"/>
      <w:r w:rsidRPr="00210846">
        <w:rPr>
          <w:color w:val="000000"/>
          <w:sz w:val="28"/>
          <w:szCs w:val="28"/>
          <w:lang w:val="uk-UA"/>
        </w:rPr>
        <w:t xml:space="preserve">, В.В. </w:t>
      </w:r>
      <w:proofErr w:type="spellStart"/>
      <w:r w:rsidRPr="00210846">
        <w:rPr>
          <w:color w:val="000000"/>
          <w:sz w:val="28"/>
          <w:szCs w:val="28"/>
          <w:lang w:val="uk-UA"/>
        </w:rPr>
        <w:t>Урсал</w:t>
      </w:r>
      <w:proofErr w:type="spellEnd"/>
      <w:r w:rsidRPr="00210846">
        <w:rPr>
          <w:color w:val="000000"/>
          <w:sz w:val="28"/>
          <w:szCs w:val="28"/>
          <w:lang w:val="uk-UA"/>
        </w:rPr>
        <w:t>, С.В. Коковіхін</w:t>
      </w:r>
      <w:r>
        <w:rPr>
          <w:color w:val="000000"/>
          <w:sz w:val="28"/>
          <w:szCs w:val="28"/>
          <w:lang w:val="uk-UA"/>
        </w:rPr>
        <w:t xml:space="preserve"> та інші; </w:t>
      </w:r>
      <w:r w:rsidRPr="00210846">
        <w:rPr>
          <w:color w:val="000000"/>
          <w:sz w:val="28"/>
          <w:szCs w:val="28"/>
          <w:lang w:val="uk-UA"/>
        </w:rPr>
        <w:t xml:space="preserve"> за ред. І.М. </w:t>
      </w:r>
      <w:proofErr w:type="spellStart"/>
      <w:r w:rsidRPr="00210846">
        <w:rPr>
          <w:color w:val="000000"/>
          <w:sz w:val="28"/>
          <w:szCs w:val="28"/>
          <w:lang w:val="uk-UA"/>
        </w:rPr>
        <w:t>Мринського</w:t>
      </w:r>
      <w:proofErr w:type="spellEnd"/>
      <w:r w:rsidRPr="00210846">
        <w:rPr>
          <w:color w:val="000000"/>
          <w:sz w:val="28"/>
          <w:szCs w:val="28"/>
          <w:lang w:val="uk-UA"/>
        </w:rPr>
        <w:t xml:space="preserve"> – Херсон: ОЛДІ-ПЛЮС, 2018. – 97с.;</w:t>
      </w:r>
    </w:p>
    <w:p w:rsidR="00665A52" w:rsidRPr="00210846" w:rsidRDefault="00665A52" w:rsidP="00210846">
      <w:pPr>
        <w:pStyle w:val="ab"/>
        <w:numPr>
          <w:ilvl w:val="0"/>
          <w:numId w:val="12"/>
        </w:numPr>
        <w:spacing w:before="0" w:beforeAutospacing="0" w:after="0" w:afterAutospacing="0"/>
        <w:rPr>
          <w:color w:val="000000"/>
          <w:sz w:val="28"/>
          <w:szCs w:val="28"/>
          <w:lang w:val="uk-UA"/>
        </w:rPr>
      </w:pPr>
      <w:r w:rsidRPr="00210846">
        <w:rPr>
          <w:color w:val="000000"/>
          <w:sz w:val="28"/>
          <w:szCs w:val="28"/>
          <w:lang w:val="uk-UA"/>
        </w:rPr>
        <w:t xml:space="preserve">Морфологія, біологія шкідників бобових культур та заходи боротьби з ними в адаптованих технологіях вирощування: наукова монографія/ І.М. </w:t>
      </w:r>
      <w:proofErr w:type="spellStart"/>
      <w:r w:rsidRPr="00210846">
        <w:rPr>
          <w:color w:val="000000"/>
          <w:sz w:val="28"/>
          <w:szCs w:val="28"/>
          <w:lang w:val="uk-UA"/>
        </w:rPr>
        <w:t>Мринський</w:t>
      </w:r>
      <w:proofErr w:type="spellEnd"/>
      <w:r w:rsidRPr="00210846">
        <w:rPr>
          <w:color w:val="000000"/>
          <w:sz w:val="28"/>
          <w:szCs w:val="28"/>
          <w:lang w:val="uk-UA"/>
        </w:rPr>
        <w:t xml:space="preserve">, В.В. </w:t>
      </w:r>
      <w:proofErr w:type="spellStart"/>
      <w:r w:rsidRPr="00210846">
        <w:rPr>
          <w:color w:val="000000"/>
          <w:sz w:val="28"/>
          <w:szCs w:val="28"/>
          <w:lang w:val="uk-UA"/>
        </w:rPr>
        <w:t>Урсал</w:t>
      </w:r>
      <w:proofErr w:type="spellEnd"/>
      <w:r w:rsidRPr="00210846">
        <w:rPr>
          <w:color w:val="000000"/>
          <w:sz w:val="28"/>
          <w:szCs w:val="28"/>
          <w:lang w:val="uk-UA"/>
        </w:rPr>
        <w:t>, С.В. Коковіхін</w:t>
      </w:r>
      <w:r>
        <w:rPr>
          <w:color w:val="000000"/>
          <w:sz w:val="28"/>
          <w:szCs w:val="28"/>
          <w:lang w:val="uk-UA"/>
        </w:rPr>
        <w:t xml:space="preserve"> та інші;</w:t>
      </w:r>
      <w:r w:rsidRPr="00210846">
        <w:rPr>
          <w:color w:val="000000"/>
          <w:sz w:val="28"/>
          <w:szCs w:val="28"/>
          <w:lang w:val="uk-UA"/>
        </w:rPr>
        <w:t xml:space="preserve"> за ред. І.М. </w:t>
      </w:r>
      <w:proofErr w:type="spellStart"/>
      <w:r w:rsidRPr="00210846">
        <w:rPr>
          <w:color w:val="000000"/>
          <w:sz w:val="28"/>
          <w:szCs w:val="28"/>
          <w:lang w:val="uk-UA"/>
        </w:rPr>
        <w:t>Мринського</w:t>
      </w:r>
      <w:proofErr w:type="spellEnd"/>
      <w:r w:rsidRPr="00210846">
        <w:rPr>
          <w:color w:val="000000"/>
          <w:sz w:val="28"/>
          <w:szCs w:val="28"/>
          <w:lang w:val="uk-UA"/>
        </w:rPr>
        <w:t xml:space="preserve"> – Херсон: ОЛДІ-ПЛЮС, 2018. – 90с.</w:t>
      </w:r>
    </w:p>
    <w:p w:rsidR="00665A52" w:rsidRPr="00210846" w:rsidRDefault="00665A52" w:rsidP="00210846">
      <w:pPr>
        <w:pStyle w:val="ab"/>
        <w:numPr>
          <w:ilvl w:val="0"/>
          <w:numId w:val="12"/>
        </w:numPr>
        <w:spacing w:before="0" w:beforeAutospacing="0" w:after="0" w:afterAutospacing="0"/>
        <w:rPr>
          <w:color w:val="000000"/>
          <w:sz w:val="28"/>
          <w:szCs w:val="28"/>
          <w:lang w:val="uk-UA"/>
        </w:rPr>
      </w:pPr>
      <w:r w:rsidRPr="00210846">
        <w:rPr>
          <w:sz w:val="28"/>
          <w:szCs w:val="28"/>
          <w:lang w:val="uk-UA"/>
        </w:rPr>
        <w:t xml:space="preserve">Морфологія, біологія шкідників зернових культур та заходи боротьби з ними в адаптованих технологіях вирощування: наукова монографія/ І.М. </w:t>
      </w:r>
      <w:proofErr w:type="spellStart"/>
      <w:r w:rsidRPr="00210846">
        <w:rPr>
          <w:sz w:val="28"/>
          <w:szCs w:val="28"/>
          <w:lang w:val="uk-UA"/>
        </w:rPr>
        <w:lastRenderedPageBreak/>
        <w:t>Мринський</w:t>
      </w:r>
      <w:proofErr w:type="spellEnd"/>
      <w:r w:rsidRPr="00210846">
        <w:rPr>
          <w:sz w:val="28"/>
          <w:szCs w:val="28"/>
          <w:lang w:val="uk-UA"/>
        </w:rPr>
        <w:t xml:space="preserve">, В.В. </w:t>
      </w:r>
      <w:proofErr w:type="spellStart"/>
      <w:r w:rsidRPr="00210846">
        <w:rPr>
          <w:sz w:val="28"/>
          <w:szCs w:val="28"/>
          <w:lang w:val="uk-UA"/>
        </w:rPr>
        <w:t>Урсал</w:t>
      </w:r>
      <w:proofErr w:type="spellEnd"/>
      <w:r w:rsidRPr="00210846">
        <w:rPr>
          <w:sz w:val="28"/>
          <w:szCs w:val="28"/>
          <w:lang w:val="uk-UA"/>
        </w:rPr>
        <w:t xml:space="preserve">, С.В. Коковіхін  та інші; за ред. І.М. </w:t>
      </w:r>
      <w:proofErr w:type="spellStart"/>
      <w:r w:rsidRPr="00210846">
        <w:rPr>
          <w:sz w:val="28"/>
          <w:szCs w:val="28"/>
          <w:lang w:val="uk-UA"/>
        </w:rPr>
        <w:t>Мринського</w:t>
      </w:r>
      <w:proofErr w:type="spellEnd"/>
      <w:r w:rsidRPr="00210846">
        <w:rPr>
          <w:sz w:val="28"/>
          <w:szCs w:val="28"/>
          <w:lang w:val="uk-UA"/>
        </w:rPr>
        <w:t xml:space="preserve"> – Херсон: ОЛДІ-ПЛЮС, 2018. – 96с.;</w:t>
      </w:r>
    </w:p>
    <w:p w:rsidR="00665A52" w:rsidRPr="00210846" w:rsidRDefault="00665A52" w:rsidP="00210846">
      <w:pPr>
        <w:pStyle w:val="ab"/>
        <w:numPr>
          <w:ilvl w:val="0"/>
          <w:numId w:val="12"/>
        </w:numPr>
        <w:spacing w:before="0" w:beforeAutospacing="0" w:after="0" w:afterAutospacing="0"/>
        <w:rPr>
          <w:color w:val="000000"/>
          <w:sz w:val="28"/>
          <w:szCs w:val="28"/>
          <w:lang w:val="uk-UA"/>
        </w:rPr>
      </w:pPr>
      <w:r w:rsidRPr="00210846">
        <w:rPr>
          <w:bCs/>
          <w:color w:val="000000"/>
          <w:spacing w:val="-6"/>
          <w:sz w:val="28"/>
          <w:szCs w:val="28"/>
          <w:lang w:val="uk-UA"/>
        </w:rPr>
        <w:t xml:space="preserve">Перелік пестицидів і агрохімікатів дозволених до використання в Україні – К.: </w:t>
      </w:r>
      <w:proofErr w:type="spellStart"/>
      <w:r w:rsidRPr="00210846">
        <w:rPr>
          <w:bCs/>
          <w:color w:val="000000"/>
          <w:spacing w:val="-6"/>
          <w:sz w:val="28"/>
          <w:szCs w:val="28"/>
          <w:lang w:val="uk-UA"/>
        </w:rPr>
        <w:t>Юнівест</w:t>
      </w:r>
      <w:proofErr w:type="spellEnd"/>
      <w:r w:rsidRPr="00210846">
        <w:rPr>
          <w:bCs/>
          <w:color w:val="000000"/>
          <w:spacing w:val="-6"/>
          <w:sz w:val="28"/>
          <w:szCs w:val="28"/>
          <w:lang w:val="uk-UA"/>
        </w:rPr>
        <w:t xml:space="preserve"> Медіа. 201</w:t>
      </w:r>
      <w:r>
        <w:rPr>
          <w:bCs/>
          <w:color w:val="000000"/>
          <w:spacing w:val="-6"/>
          <w:sz w:val="28"/>
          <w:szCs w:val="28"/>
          <w:lang w:val="uk-UA"/>
        </w:rPr>
        <w:t>8</w:t>
      </w:r>
      <w:r w:rsidRPr="00210846">
        <w:rPr>
          <w:bCs/>
          <w:color w:val="000000"/>
          <w:spacing w:val="-6"/>
          <w:sz w:val="28"/>
          <w:szCs w:val="28"/>
          <w:lang w:val="uk-UA"/>
        </w:rPr>
        <w:t>.</w:t>
      </w:r>
    </w:p>
    <w:p w:rsidR="00665A52" w:rsidRPr="00210846" w:rsidRDefault="00665A52" w:rsidP="00210846">
      <w:pPr>
        <w:pStyle w:val="ab"/>
        <w:numPr>
          <w:ilvl w:val="0"/>
          <w:numId w:val="12"/>
        </w:numPr>
        <w:spacing w:before="0" w:beforeAutospacing="0" w:after="0" w:afterAutospacing="0"/>
        <w:rPr>
          <w:color w:val="000000"/>
          <w:sz w:val="28"/>
          <w:szCs w:val="28"/>
          <w:lang w:val="uk-UA"/>
        </w:rPr>
      </w:pPr>
      <w:proofErr w:type="spellStart"/>
      <w:r w:rsidRPr="00210846">
        <w:rPr>
          <w:sz w:val="28"/>
          <w:szCs w:val="28"/>
          <w:lang w:val="uk-UA"/>
        </w:rPr>
        <w:t>Фітофармакологія</w:t>
      </w:r>
      <w:proofErr w:type="spellEnd"/>
      <w:r w:rsidRPr="00210846">
        <w:rPr>
          <w:sz w:val="28"/>
          <w:szCs w:val="28"/>
          <w:lang w:val="uk-UA"/>
        </w:rPr>
        <w:t xml:space="preserve">, підручник за редакцією професорів М.Д. Євтушенка, Ф.М. </w:t>
      </w:r>
      <w:proofErr w:type="spellStart"/>
      <w:r w:rsidRPr="00210846">
        <w:rPr>
          <w:sz w:val="28"/>
          <w:szCs w:val="28"/>
          <w:lang w:val="uk-UA"/>
        </w:rPr>
        <w:t>Марютіна</w:t>
      </w:r>
      <w:proofErr w:type="spellEnd"/>
      <w:r w:rsidRPr="00210846">
        <w:rPr>
          <w:sz w:val="28"/>
          <w:szCs w:val="28"/>
          <w:lang w:val="uk-UA"/>
        </w:rPr>
        <w:t xml:space="preserve"> – К.: Вища освіта. 2004.</w:t>
      </w:r>
    </w:p>
    <w:p w:rsidR="00665A52" w:rsidRPr="00210846" w:rsidRDefault="00665A52" w:rsidP="00210846">
      <w:pPr>
        <w:pStyle w:val="ab"/>
        <w:spacing w:before="0" w:beforeAutospacing="0" w:after="0" w:afterAutospacing="0"/>
        <w:rPr>
          <w:color w:val="000000"/>
          <w:sz w:val="28"/>
          <w:szCs w:val="28"/>
          <w:lang w:val="uk-UA"/>
        </w:rPr>
      </w:pPr>
    </w:p>
    <w:p w:rsidR="00665A52" w:rsidRPr="00D15FE5" w:rsidRDefault="00665A52" w:rsidP="00844A23">
      <w:pPr>
        <w:jc w:val="center"/>
        <w:rPr>
          <w:sz w:val="28"/>
          <w:szCs w:val="28"/>
          <w:lang w:val="uk-UA"/>
        </w:rPr>
      </w:pPr>
      <w:r w:rsidRPr="00D15FE5">
        <w:rPr>
          <w:sz w:val="28"/>
          <w:szCs w:val="28"/>
          <w:lang w:val="uk-UA"/>
        </w:rPr>
        <w:t>ЗМІСТ</w:t>
      </w:r>
      <w:r w:rsidRPr="00D15FE5">
        <w:rPr>
          <w:sz w:val="28"/>
          <w:szCs w:val="28"/>
        </w:rPr>
        <w:t xml:space="preserve"> НАВЧАЛЬНОЇ ДИСЦИПЛІНИ</w:t>
      </w:r>
      <w:r w:rsidRPr="00D15FE5">
        <w:rPr>
          <w:bCs/>
          <w:sz w:val="28"/>
          <w:szCs w:val="28"/>
          <w:lang w:val="uk-UA"/>
        </w:rPr>
        <w:t xml:space="preserve"> «</w:t>
      </w:r>
      <w:r w:rsidRPr="00D15FE5">
        <w:rPr>
          <w:sz w:val="28"/>
          <w:szCs w:val="28"/>
          <w:lang w:val="uk-UA"/>
        </w:rPr>
        <w:t>ЗЕМЛЕРОБСТВО»</w:t>
      </w:r>
    </w:p>
    <w:p w:rsidR="00665A52" w:rsidRDefault="00665A52" w:rsidP="00844A23">
      <w:pPr>
        <w:ind w:left="360"/>
        <w:rPr>
          <w:bCs/>
          <w:sz w:val="28"/>
          <w:szCs w:val="28"/>
          <w:lang w:val="uk-UA"/>
        </w:rPr>
      </w:pPr>
      <w:r w:rsidRPr="00B10918">
        <w:rPr>
          <w:bCs/>
          <w:sz w:val="28"/>
          <w:szCs w:val="28"/>
          <w:lang w:val="uk-UA"/>
        </w:rPr>
        <w:tab/>
      </w:r>
    </w:p>
    <w:p w:rsidR="00665A52" w:rsidRDefault="00665A52" w:rsidP="00042EA2">
      <w:pPr>
        <w:spacing w:line="276" w:lineRule="auto"/>
        <w:ind w:firstLine="709"/>
        <w:jc w:val="both"/>
        <w:rPr>
          <w:bCs/>
          <w:sz w:val="28"/>
          <w:szCs w:val="28"/>
          <w:lang w:val="uk-UA"/>
        </w:rPr>
      </w:pPr>
      <w:r w:rsidRPr="00B10918">
        <w:rPr>
          <w:bCs/>
          <w:sz w:val="28"/>
          <w:szCs w:val="28"/>
          <w:lang w:val="uk-UA"/>
        </w:rPr>
        <w:t>Тема 1. Фактори життя рослин і закони землеробства</w:t>
      </w:r>
      <w:r>
        <w:rPr>
          <w:bCs/>
          <w:sz w:val="28"/>
          <w:szCs w:val="28"/>
          <w:lang w:val="uk-UA"/>
        </w:rPr>
        <w:t>.</w:t>
      </w:r>
    </w:p>
    <w:p w:rsidR="00665A52" w:rsidRDefault="00665A52" w:rsidP="00042EA2">
      <w:pPr>
        <w:spacing w:line="276" w:lineRule="auto"/>
        <w:ind w:left="360"/>
        <w:jc w:val="both"/>
        <w:rPr>
          <w:bCs/>
          <w:sz w:val="28"/>
          <w:szCs w:val="28"/>
          <w:lang w:val="uk-UA"/>
        </w:rPr>
      </w:pPr>
      <w:r>
        <w:rPr>
          <w:bCs/>
          <w:sz w:val="28"/>
          <w:szCs w:val="28"/>
          <w:lang w:val="uk-UA"/>
        </w:rPr>
        <w:tab/>
        <w:t>Тема 2. Родючість ґрунту та її відтворення для оптимізації умов життя рослин.</w:t>
      </w:r>
    </w:p>
    <w:p w:rsidR="00665A52" w:rsidRDefault="00665A52" w:rsidP="00042EA2">
      <w:pPr>
        <w:spacing w:line="276" w:lineRule="auto"/>
        <w:ind w:left="360"/>
        <w:jc w:val="both"/>
        <w:rPr>
          <w:bCs/>
          <w:sz w:val="28"/>
          <w:szCs w:val="28"/>
          <w:lang w:val="uk-UA"/>
        </w:rPr>
      </w:pPr>
      <w:r>
        <w:rPr>
          <w:bCs/>
          <w:sz w:val="28"/>
          <w:szCs w:val="28"/>
          <w:lang w:val="uk-UA"/>
        </w:rPr>
        <w:tab/>
        <w:t>Тема 3. Екологічні фактори життя рослин та їх регулювання в землеробстві.</w:t>
      </w:r>
    </w:p>
    <w:p w:rsidR="00665A52" w:rsidRDefault="00665A52" w:rsidP="00042EA2">
      <w:pPr>
        <w:spacing w:line="276" w:lineRule="auto"/>
        <w:ind w:left="360"/>
        <w:jc w:val="both"/>
        <w:rPr>
          <w:bCs/>
          <w:sz w:val="28"/>
          <w:szCs w:val="28"/>
          <w:lang w:val="uk-UA"/>
        </w:rPr>
      </w:pPr>
      <w:r>
        <w:rPr>
          <w:bCs/>
          <w:sz w:val="28"/>
          <w:szCs w:val="28"/>
          <w:lang w:val="uk-UA"/>
        </w:rPr>
        <w:tab/>
        <w:t>Тема 4. Бур’яни та заходи захисту культурних рослин від них.</w:t>
      </w:r>
    </w:p>
    <w:p w:rsidR="00665A52" w:rsidRPr="009E335E" w:rsidRDefault="00665A52" w:rsidP="00042EA2">
      <w:pPr>
        <w:spacing w:line="276" w:lineRule="auto"/>
        <w:ind w:left="360"/>
        <w:jc w:val="both"/>
        <w:rPr>
          <w:bCs/>
          <w:sz w:val="28"/>
          <w:szCs w:val="28"/>
        </w:rPr>
      </w:pPr>
      <w:r>
        <w:rPr>
          <w:bCs/>
          <w:sz w:val="28"/>
          <w:szCs w:val="28"/>
          <w:lang w:val="uk-UA"/>
        </w:rPr>
        <w:tab/>
        <w:t>Тема 5. Сівозміни.</w:t>
      </w:r>
      <w:r w:rsidRPr="009E335E">
        <w:rPr>
          <w:bCs/>
          <w:sz w:val="28"/>
          <w:szCs w:val="28"/>
        </w:rPr>
        <w:t xml:space="preserve"> </w:t>
      </w:r>
      <w:proofErr w:type="spellStart"/>
      <w:r w:rsidRPr="009E335E">
        <w:rPr>
          <w:bCs/>
          <w:sz w:val="28"/>
          <w:szCs w:val="28"/>
        </w:rPr>
        <w:t>Основні</w:t>
      </w:r>
      <w:proofErr w:type="spellEnd"/>
      <w:r w:rsidRPr="009E335E">
        <w:rPr>
          <w:bCs/>
          <w:sz w:val="28"/>
          <w:szCs w:val="28"/>
        </w:rPr>
        <w:t xml:space="preserve"> причини </w:t>
      </w:r>
      <w:proofErr w:type="spellStart"/>
      <w:r w:rsidRPr="009E335E">
        <w:rPr>
          <w:bCs/>
          <w:sz w:val="28"/>
          <w:szCs w:val="28"/>
        </w:rPr>
        <w:t>необхідності</w:t>
      </w:r>
      <w:proofErr w:type="spellEnd"/>
      <w:r w:rsidRPr="009E335E">
        <w:rPr>
          <w:bCs/>
          <w:sz w:val="28"/>
          <w:szCs w:val="28"/>
        </w:rPr>
        <w:t xml:space="preserve"> </w:t>
      </w:r>
      <w:proofErr w:type="spellStart"/>
      <w:r w:rsidRPr="009E335E">
        <w:rPr>
          <w:bCs/>
          <w:sz w:val="28"/>
          <w:szCs w:val="28"/>
        </w:rPr>
        <w:t>чергування</w:t>
      </w:r>
      <w:proofErr w:type="spellEnd"/>
      <w:r w:rsidRPr="009E335E">
        <w:rPr>
          <w:bCs/>
          <w:sz w:val="28"/>
          <w:szCs w:val="28"/>
        </w:rPr>
        <w:t xml:space="preserve"> культур.</w:t>
      </w:r>
    </w:p>
    <w:p w:rsidR="00665A52" w:rsidRDefault="00665A52" w:rsidP="00042EA2">
      <w:pPr>
        <w:spacing w:line="276" w:lineRule="auto"/>
        <w:ind w:left="360"/>
        <w:jc w:val="both"/>
        <w:rPr>
          <w:bCs/>
          <w:sz w:val="28"/>
          <w:szCs w:val="28"/>
          <w:lang w:val="uk-UA"/>
        </w:rPr>
      </w:pPr>
      <w:r>
        <w:rPr>
          <w:bCs/>
          <w:sz w:val="28"/>
          <w:szCs w:val="28"/>
          <w:lang w:val="uk-UA"/>
        </w:rPr>
        <w:tab/>
        <w:t xml:space="preserve">Тема 6. Наукові основи обробітку ґрунту. </w:t>
      </w:r>
    </w:p>
    <w:p w:rsidR="00665A52" w:rsidRDefault="00665A52" w:rsidP="00042EA2">
      <w:pPr>
        <w:spacing w:line="276" w:lineRule="auto"/>
        <w:ind w:left="360"/>
        <w:jc w:val="both"/>
        <w:rPr>
          <w:bCs/>
          <w:sz w:val="28"/>
          <w:szCs w:val="28"/>
          <w:lang w:val="uk-UA"/>
        </w:rPr>
      </w:pPr>
      <w:r>
        <w:rPr>
          <w:bCs/>
          <w:sz w:val="28"/>
          <w:szCs w:val="28"/>
          <w:lang w:val="uk-UA"/>
        </w:rPr>
        <w:tab/>
        <w:t xml:space="preserve">Тема 7. Системи обробітку ґрунту. Обробіток </w:t>
      </w:r>
      <w:proofErr w:type="spellStart"/>
      <w:r>
        <w:rPr>
          <w:bCs/>
          <w:sz w:val="28"/>
          <w:szCs w:val="28"/>
          <w:lang w:val="uk-UA"/>
        </w:rPr>
        <w:t>грунту</w:t>
      </w:r>
      <w:proofErr w:type="spellEnd"/>
      <w:r>
        <w:rPr>
          <w:bCs/>
          <w:sz w:val="28"/>
          <w:szCs w:val="28"/>
          <w:lang w:val="uk-UA"/>
        </w:rPr>
        <w:t xml:space="preserve"> загального призначення. Способи поглиблення орного шару. Зяблевий обробіток.</w:t>
      </w:r>
    </w:p>
    <w:p w:rsidR="00665A52" w:rsidRDefault="00665A52" w:rsidP="00042EA2">
      <w:pPr>
        <w:spacing w:line="276" w:lineRule="auto"/>
        <w:ind w:left="360"/>
        <w:jc w:val="both"/>
        <w:rPr>
          <w:bCs/>
          <w:sz w:val="28"/>
          <w:szCs w:val="28"/>
          <w:lang w:val="uk-UA"/>
        </w:rPr>
      </w:pPr>
      <w:r>
        <w:rPr>
          <w:bCs/>
          <w:sz w:val="28"/>
          <w:szCs w:val="28"/>
          <w:lang w:val="uk-UA"/>
        </w:rPr>
        <w:tab/>
        <w:t xml:space="preserve">Тема 8. Системи землеробства. </w:t>
      </w:r>
      <w:proofErr w:type="spellStart"/>
      <w:r>
        <w:rPr>
          <w:bCs/>
          <w:sz w:val="28"/>
          <w:szCs w:val="28"/>
          <w:lang w:val="uk-UA"/>
        </w:rPr>
        <w:t>Заліжна</w:t>
      </w:r>
      <w:proofErr w:type="spellEnd"/>
      <w:r>
        <w:rPr>
          <w:bCs/>
          <w:sz w:val="28"/>
          <w:szCs w:val="28"/>
          <w:lang w:val="uk-UA"/>
        </w:rPr>
        <w:t xml:space="preserve"> система, перелогова, парова система, поліпшена зернова система, плодозміна система.</w:t>
      </w:r>
    </w:p>
    <w:p w:rsidR="00665A52" w:rsidRPr="00042EA2" w:rsidRDefault="00665A52" w:rsidP="00042EA2">
      <w:pPr>
        <w:spacing w:line="276" w:lineRule="auto"/>
        <w:ind w:left="360"/>
        <w:jc w:val="both"/>
        <w:rPr>
          <w:bCs/>
          <w:sz w:val="28"/>
          <w:szCs w:val="28"/>
          <w:lang w:val="uk-UA"/>
        </w:rPr>
      </w:pPr>
      <w:r>
        <w:rPr>
          <w:bCs/>
          <w:sz w:val="28"/>
          <w:szCs w:val="28"/>
          <w:lang w:val="uk-UA"/>
        </w:rPr>
        <w:tab/>
        <w:t xml:space="preserve">Тема 9. Особливості технології вирощування сільськогосподарських культур при зрошені. </w:t>
      </w:r>
    </w:p>
    <w:p w:rsidR="00665A52" w:rsidRDefault="00665A52" w:rsidP="00844A23">
      <w:pPr>
        <w:pStyle w:val="a4"/>
        <w:widowControl w:val="0"/>
        <w:tabs>
          <w:tab w:val="left" w:pos="0"/>
        </w:tabs>
        <w:ind w:firstLine="567"/>
        <w:rPr>
          <w:lang w:val="uk-UA" w:eastAsia="uk-UA"/>
        </w:rPr>
      </w:pPr>
    </w:p>
    <w:p w:rsidR="00665A52" w:rsidRDefault="00665A52" w:rsidP="00EB21C7">
      <w:pPr>
        <w:rPr>
          <w:lang w:val="uk-UA"/>
        </w:rPr>
      </w:pPr>
    </w:p>
    <w:p w:rsidR="00665A52" w:rsidRPr="00FA7804" w:rsidRDefault="00665A52" w:rsidP="009E6590">
      <w:pPr>
        <w:shd w:val="clear" w:color="auto" w:fill="FFFFFF"/>
        <w:ind w:firstLine="540"/>
        <w:jc w:val="center"/>
        <w:rPr>
          <w:bCs/>
          <w:color w:val="000000"/>
          <w:sz w:val="28"/>
          <w:szCs w:val="28"/>
          <w:lang w:val="uk-UA" w:eastAsia="uk-UA"/>
        </w:rPr>
      </w:pPr>
      <w:r w:rsidRPr="00FA7804">
        <w:rPr>
          <w:bCs/>
          <w:color w:val="000000"/>
          <w:sz w:val="28"/>
          <w:szCs w:val="28"/>
          <w:lang w:val="uk-UA" w:eastAsia="uk-UA"/>
        </w:rPr>
        <w:t>СПИСОК РЕКОМЕНДОВАНИХ ДЖЕРЕЛ</w:t>
      </w:r>
    </w:p>
    <w:p w:rsidR="00665A52" w:rsidRPr="00D841BB" w:rsidRDefault="00665A52" w:rsidP="009E6590">
      <w:pPr>
        <w:numPr>
          <w:ilvl w:val="0"/>
          <w:numId w:val="8"/>
        </w:numPr>
        <w:tabs>
          <w:tab w:val="clear" w:pos="720"/>
          <w:tab w:val="num" w:pos="0"/>
        </w:tabs>
        <w:spacing w:line="276" w:lineRule="auto"/>
        <w:ind w:left="0" w:firstLine="360"/>
        <w:jc w:val="both"/>
        <w:rPr>
          <w:sz w:val="28"/>
          <w:szCs w:val="28"/>
        </w:rPr>
      </w:pPr>
      <w:r>
        <w:rPr>
          <w:sz w:val="28"/>
          <w:szCs w:val="28"/>
          <w:lang w:val="uk-UA"/>
        </w:rPr>
        <w:t xml:space="preserve">Електронний ресурс </w:t>
      </w:r>
      <w:proofErr w:type="spellStart"/>
      <w:r>
        <w:rPr>
          <w:sz w:val="28"/>
          <w:szCs w:val="28"/>
          <w:lang w:val="uk-UA"/>
        </w:rPr>
        <w:t>Ушкаренко</w:t>
      </w:r>
      <w:proofErr w:type="spellEnd"/>
      <w:r>
        <w:rPr>
          <w:sz w:val="28"/>
          <w:szCs w:val="28"/>
          <w:lang w:val="uk-UA"/>
        </w:rPr>
        <w:t xml:space="preserve"> В.О. Зрошуване землеробство . – режим доступу - </w:t>
      </w:r>
      <w:r w:rsidRPr="00FA7804">
        <w:rPr>
          <w:sz w:val="28"/>
          <w:szCs w:val="28"/>
          <w:lang w:val="uk-UA"/>
        </w:rPr>
        <w:t>https://buklib.net/books/34325/</w:t>
      </w:r>
    </w:p>
    <w:p w:rsidR="00665A52" w:rsidRDefault="00665A52" w:rsidP="009E6590">
      <w:pPr>
        <w:numPr>
          <w:ilvl w:val="0"/>
          <w:numId w:val="8"/>
        </w:numPr>
        <w:tabs>
          <w:tab w:val="clear" w:pos="720"/>
          <w:tab w:val="num" w:pos="0"/>
        </w:tabs>
        <w:spacing w:line="276" w:lineRule="auto"/>
        <w:ind w:left="0" w:firstLine="360"/>
        <w:jc w:val="both"/>
        <w:rPr>
          <w:sz w:val="28"/>
          <w:szCs w:val="28"/>
          <w:lang w:val="uk-UA"/>
        </w:rPr>
      </w:pPr>
      <w:r>
        <w:rPr>
          <w:sz w:val="28"/>
          <w:szCs w:val="28"/>
          <w:lang w:val="uk-UA"/>
        </w:rPr>
        <w:t xml:space="preserve">Загальне землеробство. </w:t>
      </w:r>
      <w:proofErr w:type="spellStart"/>
      <w:r>
        <w:rPr>
          <w:sz w:val="28"/>
          <w:szCs w:val="28"/>
          <w:lang w:val="uk-UA"/>
        </w:rPr>
        <w:t>Термінол</w:t>
      </w:r>
      <w:proofErr w:type="spellEnd"/>
      <w:r>
        <w:rPr>
          <w:sz w:val="28"/>
          <w:szCs w:val="28"/>
          <w:lang w:val="uk-UA"/>
        </w:rPr>
        <w:t xml:space="preserve">. </w:t>
      </w:r>
      <w:proofErr w:type="spellStart"/>
      <w:r>
        <w:rPr>
          <w:sz w:val="28"/>
          <w:szCs w:val="28"/>
          <w:lang w:val="uk-UA"/>
        </w:rPr>
        <w:t>Слов</w:t>
      </w:r>
      <w:proofErr w:type="spellEnd"/>
      <w:r>
        <w:rPr>
          <w:sz w:val="28"/>
          <w:szCs w:val="28"/>
          <w:lang w:val="uk-UA"/>
        </w:rPr>
        <w:t xml:space="preserve">./ За ред. В.О. </w:t>
      </w:r>
      <w:proofErr w:type="spellStart"/>
      <w:r>
        <w:rPr>
          <w:sz w:val="28"/>
          <w:szCs w:val="28"/>
          <w:lang w:val="uk-UA"/>
        </w:rPr>
        <w:t>Єщенка</w:t>
      </w:r>
      <w:proofErr w:type="spellEnd"/>
      <w:r>
        <w:rPr>
          <w:sz w:val="28"/>
          <w:szCs w:val="28"/>
          <w:lang w:val="uk-UA"/>
        </w:rPr>
        <w:t>. – Умань:УВПП, 2002. – 176 с.</w:t>
      </w:r>
    </w:p>
    <w:p w:rsidR="00665A52" w:rsidRPr="00FA7804" w:rsidRDefault="00665A52" w:rsidP="009E6590">
      <w:pPr>
        <w:numPr>
          <w:ilvl w:val="0"/>
          <w:numId w:val="8"/>
        </w:numPr>
        <w:tabs>
          <w:tab w:val="clear" w:pos="720"/>
          <w:tab w:val="num" w:pos="0"/>
        </w:tabs>
        <w:spacing w:line="276" w:lineRule="auto"/>
        <w:ind w:left="0" w:firstLine="360"/>
        <w:jc w:val="both"/>
        <w:rPr>
          <w:sz w:val="28"/>
          <w:szCs w:val="28"/>
        </w:rPr>
      </w:pPr>
      <w:proofErr w:type="spellStart"/>
      <w:r w:rsidRPr="00D841BB">
        <w:rPr>
          <w:sz w:val="28"/>
          <w:szCs w:val="28"/>
        </w:rPr>
        <w:t>Землеробство</w:t>
      </w:r>
      <w:proofErr w:type="spellEnd"/>
      <w:r w:rsidRPr="00D841BB">
        <w:rPr>
          <w:sz w:val="28"/>
          <w:szCs w:val="28"/>
        </w:rPr>
        <w:t>.</w:t>
      </w:r>
      <w:r>
        <w:rPr>
          <w:sz w:val="28"/>
          <w:szCs w:val="28"/>
          <w:lang w:val="uk-UA"/>
        </w:rPr>
        <w:t xml:space="preserve"> Підручник.</w:t>
      </w:r>
      <w:r w:rsidRPr="00D841BB">
        <w:rPr>
          <w:sz w:val="28"/>
          <w:szCs w:val="28"/>
        </w:rPr>
        <w:t xml:space="preserve"> </w:t>
      </w:r>
      <w:proofErr w:type="spellStart"/>
      <w:proofErr w:type="gramStart"/>
      <w:r w:rsidRPr="00D841BB">
        <w:rPr>
          <w:sz w:val="28"/>
          <w:szCs w:val="28"/>
        </w:rPr>
        <w:t>Горд</w:t>
      </w:r>
      <w:proofErr w:type="gramEnd"/>
      <w:r w:rsidRPr="00D841BB">
        <w:rPr>
          <w:sz w:val="28"/>
          <w:szCs w:val="28"/>
        </w:rPr>
        <w:t>ієнко</w:t>
      </w:r>
      <w:proofErr w:type="spellEnd"/>
      <w:r w:rsidRPr="00D841BB">
        <w:rPr>
          <w:sz w:val="28"/>
          <w:szCs w:val="28"/>
        </w:rPr>
        <w:t xml:space="preserve"> В. П. та </w:t>
      </w:r>
      <w:proofErr w:type="spellStart"/>
      <w:r w:rsidRPr="00D841BB">
        <w:rPr>
          <w:sz w:val="28"/>
          <w:szCs w:val="28"/>
        </w:rPr>
        <w:t>ін</w:t>
      </w:r>
      <w:proofErr w:type="spellEnd"/>
      <w:r w:rsidRPr="00D841BB">
        <w:rPr>
          <w:sz w:val="28"/>
          <w:szCs w:val="28"/>
        </w:rPr>
        <w:t xml:space="preserve"> – К.: </w:t>
      </w:r>
      <w:proofErr w:type="spellStart"/>
      <w:r w:rsidRPr="00D841BB">
        <w:rPr>
          <w:sz w:val="28"/>
          <w:szCs w:val="28"/>
        </w:rPr>
        <w:t>Вища</w:t>
      </w:r>
      <w:proofErr w:type="spellEnd"/>
      <w:r w:rsidRPr="00D841BB">
        <w:rPr>
          <w:sz w:val="28"/>
          <w:szCs w:val="28"/>
        </w:rPr>
        <w:t xml:space="preserve"> </w:t>
      </w:r>
      <w:proofErr w:type="spellStart"/>
      <w:r w:rsidRPr="00D841BB">
        <w:rPr>
          <w:sz w:val="28"/>
          <w:szCs w:val="28"/>
        </w:rPr>
        <w:t>шк</w:t>
      </w:r>
      <w:proofErr w:type="spellEnd"/>
      <w:r w:rsidRPr="00D841BB">
        <w:rPr>
          <w:sz w:val="28"/>
          <w:szCs w:val="28"/>
        </w:rPr>
        <w:t>.., 1991.</w:t>
      </w:r>
    </w:p>
    <w:p w:rsidR="00665A52" w:rsidRDefault="00665A52" w:rsidP="009E6590">
      <w:pPr>
        <w:numPr>
          <w:ilvl w:val="0"/>
          <w:numId w:val="8"/>
        </w:numPr>
        <w:tabs>
          <w:tab w:val="clear" w:pos="720"/>
          <w:tab w:val="num" w:pos="0"/>
        </w:tabs>
        <w:spacing w:line="276" w:lineRule="auto"/>
        <w:ind w:left="0" w:firstLine="360"/>
        <w:jc w:val="both"/>
        <w:rPr>
          <w:sz w:val="28"/>
          <w:szCs w:val="28"/>
          <w:lang w:val="uk-UA"/>
        </w:rPr>
      </w:pPr>
      <w:r>
        <w:rPr>
          <w:sz w:val="28"/>
          <w:szCs w:val="28"/>
          <w:lang w:val="uk-UA"/>
        </w:rPr>
        <w:t>Землеробство. Підручник. Кравченко М.С., Злобін Ю.А., Царенко О.М – К.: Либідь, 2002. – 496 с.</w:t>
      </w:r>
    </w:p>
    <w:p w:rsidR="00665A52" w:rsidRDefault="00665A52" w:rsidP="009E6590">
      <w:pPr>
        <w:numPr>
          <w:ilvl w:val="0"/>
          <w:numId w:val="8"/>
        </w:numPr>
        <w:tabs>
          <w:tab w:val="clear" w:pos="720"/>
          <w:tab w:val="num" w:pos="0"/>
        </w:tabs>
        <w:spacing w:line="276" w:lineRule="auto"/>
        <w:ind w:left="0" w:firstLine="360"/>
        <w:jc w:val="both"/>
        <w:rPr>
          <w:sz w:val="28"/>
          <w:szCs w:val="28"/>
          <w:lang w:val="uk-UA"/>
        </w:rPr>
      </w:pPr>
      <w:r>
        <w:rPr>
          <w:sz w:val="28"/>
          <w:szCs w:val="28"/>
          <w:lang w:val="uk-UA"/>
        </w:rPr>
        <w:t>Система землеробства No-</w:t>
      </w:r>
      <w:proofErr w:type="spellStart"/>
      <w:r>
        <w:rPr>
          <w:sz w:val="28"/>
          <w:szCs w:val="28"/>
          <w:lang w:val="uk-UA"/>
        </w:rPr>
        <w:t>till</w:t>
      </w:r>
      <w:proofErr w:type="spellEnd"/>
      <w:r>
        <w:rPr>
          <w:sz w:val="28"/>
          <w:szCs w:val="28"/>
          <w:lang w:val="uk-UA"/>
        </w:rPr>
        <w:t xml:space="preserve">. Підручник. </w:t>
      </w:r>
      <w:proofErr w:type="spellStart"/>
      <w:r>
        <w:rPr>
          <w:sz w:val="28"/>
          <w:szCs w:val="28"/>
          <w:lang w:val="uk-UA"/>
        </w:rPr>
        <w:t>Косолап</w:t>
      </w:r>
      <w:proofErr w:type="spellEnd"/>
      <w:r>
        <w:rPr>
          <w:sz w:val="28"/>
          <w:szCs w:val="28"/>
          <w:lang w:val="uk-UA"/>
        </w:rPr>
        <w:t xml:space="preserve"> М.П., </w:t>
      </w:r>
      <w:proofErr w:type="spellStart"/>
      <w:r>
        <w:rPr>
          <w:sz w:val="28"/>
          <w:szCs w:val="28"/>
          <w:lang w:val="uk-UA"/>
        </w:rPr>
        <w:t>Кротіков</w:t>
      </w:r>
      <w:proofErr w:type="spellEnd"/>
      <w:r>
        <w:rPr>
          <w:sz w:val="28"/>
          <w:szCs w:val="28"/>
          <w:lang w:val="uk-UA"/>
        </w:rPr>
        <w:t xml:space="preserve"> Д.П. – Київ, Логос, 2011 р., 350с.</w:t>
      </w:r>
    </w:p>
    <w:p w:rsidR="00665A52" w:rsidRPr="00FA7804" w:rsidRDefault="00665A52" w:rsidP="00847AD7">
      <w:pPr>
        <w:numPr>
          <w:ilvl w:val="0"/>
          <w:numId w:val="8"/>
        </w:numPr>
        <w:tabs>
          <w:tab w:val="clear" w:pos="720"/>
          <w:tab w:val="num" w:pos="0"/>
        </w:tabs>
        <w:spacing w:line="276" w:lineRule="auto"/>
        <w:ind w:left="0" w:firstLine="360"/>
        <w:jc w:val="both"/>
        <w:rPr>
          <w:sz w:val="28"/>
          <w:szCs w:val="28"/>
        </w:rPr>
      </w:pPr>
      <w:r>
        <w:rPr>
          <w:sz w:val="28"/>
          <w:szCs w:val="28"/>
          <w:lang w:val="uk-UA"/>
        </w:rPr>
        <w:t xml:space="preserve">Сівозміни в землеробстві України. Підручник. </w:t>
      </w:r>
      <w:proofErr w:type="spellStart"/>
      <w:r>
        <w:rPr>
          <w:sz w:val="28"/>
          <w:szCs w:val="28"/>
          <w:lang w:val="uk-UA"/>
        </w:rPr>
        <w:t>Примак</w:t>
      </w:r>
      <w:proofErr w:type="spellEnd"/>
      <w:r>
        <w:rPr>
          <w:sz w:val="28"/>
          <w:szCs w:val="28"/>
          <w:lang w:val="uk-UA"/>
        </w:rPr>
        <w:t xml:space="preserve"> І.Д., </w:t>
      </w:r>
      <w:proofErr w:type="spellStart"/>
      <w:r>
        <w:rPr>
          <w:sz w:val="28"/>
          <w:szCs w:val="28"/>
          <w:lang w:val="uk-UA"/>
        </w:rPr>
        <w:t>Єщенко</w:t>
      </w:r>
      <w:proofErr w:type="spellEnd"/>
      <w:r>
        <w:rPr>
          <w:sz w:val="28"/>
          <w:szCs w:val="28"/>
          <w:lang w:val="uk-UA"/>
        </w:rPr>
        <w:t xml:space="preserve"> В.Д., </w:t>
      </w:r>
      <w:proofErr w:type="spellStart"/>
      <w:r>
        <w:rPr>
          <w:sz w:val="28"/>
          <w:szCs w:val="28"/>
          <w:lang w:val="uk-UA"/>
        </w:rPr>
        <w:t>Манько</w:t>
      </w:r>
      <w:proofErr w:type="spellEnd"/>
      <w:r>
        <w:rPr>
          <w:sz w:val="28"/>
          <w:szCs w:val="28"/>
          <w:lang w:val="uk-UA"/>
        </w:rPr>
        <w:t xml:space="preserve"> Ю.П. – Україна – КВІЩ – 2008 р. – 286 с.</w:t>
      </w:r>
    </w:p>
    <w:p w:rsidR="00665A52" w:rsidRPr="00017522" w:rsidRDefault="00665A52" w:rsidP="00042EA2">
      <w:pPr>
        <w:spacing w:line="276" w:lineRule="auto"/>
        <w:rPr>
          <w:lang w:val="uk-UA"/>
        </w:rPr>
      </w:pPr>
    </w:p>
    <w:p w:rsidR="00665A52" w:rsidRDefault="00665A52" w:rsidP="00175BAA">
      <w:pPr>
        <w:ind w:firstLine="567"/>
        <w:jc w:val="center"/>
        <w:rPr>
          <w:sz w:val="28"/>
          <w:szCs w:val="28"/>
          <w:lang w:val="uk-UA"/>
        </w:rPr>
      </w:pPr>
    </w:p>
    <w:p w:rsidR="00665A52" w:rsidRDefault="00665A52" w:rsidP="00175BAA">
      <w:pPr>
        <w:ind w:firstLine="567"/>
        <w:jc w:val="center"/>
        <w:rPr>
          <w:sz w:val="28"/>
          <w:szCs w:val="28"/>
          <w:lang w:val="uk-UA"/>
        </w:rPr>
      </w:pPr>
    </w:p>
    <w:p w:rsidR="00665A52" w:rsidRDefault="00665A52" w:rsidP="00175BAA">
      <w:pPr>
        <w:ind w:firstLine="567"/>
        <w:jc w:val="center"/>
        <w:rPr>
          <w:sz w:val="28"/>
          <w:szCs w:val="28"/>
          <w:lang w:val="uk-UA"/>
        </w:rPr>
      </w:pPr>
    </w:p>
    <w:p w:rsidR="00665A52" w:rsidRPr="009E6590" w:rsidRDefault="00665A52" w:rsidP="00175BAA">
      <w:pPr>
        <w:ind w:firstLine="567"/>
        <w:jc w:val="center"/>
        <w:rPr>
          <w:sz w:val="28"/>
          <w:szCs w:val="28"/>
          <w:lang w:val="uk-UA"/>
        </w:rPr>
      </w:pPr>
      <w:r w:rsidRPr="009E6590">
        <w:rPr>
          <w:sz w:val="28"/>
          <w:szCs w:val="28"/>
          <w:lang w:val="uk-UA"/>
        </w:rPr>
        <w:lastRenderedPageBreak/>
        <w:t>ІІІ. КРИТЕРІЇ ОЦІНЮВАННЯ ВІДПОВІДЕЙ ВСТУПНИКА</w:t>
      </w:r>
    </w:p>
    <w:p w:rsidR="00665A52" w:rsidRPr="006513E2" w:rsidRDefault="00665A52" w:rsidP="00175BAA">
      <w:pPr>
        <w:ind w:firstLine="567"/>
        <w:jc w:val="both"/>
        <w:rPr>
          <w:sz w:val="28"/>
          <w:szCs w:val="28"/>
          <w:lang w:val="uk-UA"/>
        </w:rPr>
      </w:pPr>
    </w:p>
    <w:p w:rsidR="00665A52" w:rsidRDefault="00665A52" w:rsidP="00042EA2">
      <w:pPr>
        <w:spacing w:line="276" w:lineRule="auto"/>
        <w:ind w:firstLine="567"/>
        <w:jc w:val="both"/>
        <w:rPr>
          <w:sz w:val="28"/>
          <w:szCs w:val="28"/>
          <w:lang w:val="uk-UA"/>
        </w:rPr>
      </w:pPr>
      <w:r>
        <w:rPr>
          <w:sz w:val="28"/>
          <w:szCs w:val="28"/>
          <w:lang w:val="uk-UA"/>
        </w:rPr>
        <w:t>Кожний білет має по 20 тестів однакового рівня складності (по 6 балів за правильну відповідь), та 5 практичних задач (по 16 балів за 1 задачу).</w:t>
      </w:r>
    </w:p>
    <w:p w:rsidR="00665A52" w:rsidRDefault="00665A52" w:rsidP="00D15FE5">
      <w:pPr>
        <w:ind w:firstLine="567"/>
        <w:jc w:val="both"/>
        <w:rPr>
          <w:sz w:val="28"/>
          <w:szCs w:val="28"/>
          <w:lang w:val="uk-UA"/>
        </w:rPr>
      </w:pPr>
      <w:r w:rsidRPr="00912219">
        <w:rPr>
          <w:sz w:val="28"/>
          <w:szCs w:val="28"/>
          <w:lang w:val="uk-UA"/>
        </w:rPr>
        <w:t>Оцінювання знань вступників фахов</w:t>
      </w:r>
      <w:r>
        <w:rPr>
          <w:sz w:val="28"/>
          <w:szCs w:val="28"/>
          <w:lang w:val="uk-UA"/>
        </w:rPr>
        <w:t>ого</w:t>
      </w:r>
      <w:r w:rsidRPr="00912219">
        <w:rPr>
          <w:sz w:val="28"/>
          <w:szCs w:val="28"/>
          <w:lang w:val="uk-UA"/>
        </w:rPr>
        <w:t xml:space="preserve"> вступн</w:t>
      </w:r>
      <w:r>
        <w:rPr>
          <w:sz w:val="28"/>
          <w:szCs w:val="28"/>
          <w:lang w:val="uk-UA"/>
        </w:rPr>
        <w:t>ого</w:t>
      </w:r>
      <w:r w:rsidRPr="00912219">
        <w:rPr>
          <w:sz w:val="28"/>
          <w:szCs w:val="28"/>
          <w:lang w:val="uk-UA"/>
        </w:rPr>
        <w:t xml:space="preserve"> випробуваннях здійснюється за шкалою від 100 до 200 балів. </w:t>
      </w:r>
      <w:r>
        <w:rPr>
          <w:sz w:val="28"/>
          <w:szCs w:val="28"/>
          <w:lang w:val="uk-UA"/>
        </w:rPr>
        <w:t>Прохідний бал становить –</w:t>
      </w:r>
      <w:r w:rsidRPr="00912219">
        <w:rPr>
          <w:sz w:val="28"/>
          <w:szCs w:val="28"/>
          <w:lang w:val="uk-UA"/>
        </w:rPr>
        <w:t xml:space="preserve"> 100.</w:t>
      </w:r>
    </w:p>
    <w:p w:rsidR="00665A52" w:rsidRDefault="00665A52" w:rsidP="00D15FE5">
      <w:pPr>
        <w:spacing w:line="276" w:lineRule="auto"/>
        <w:ind w:firstLine="567"/>
        <w:jc w:val="center"/>
        <w:rPr>
          <w:sz w:val="28"/>
          <w:szCs w:val="28"/>
          <w:lang w:val="uk-UA"/>
        </w:rPr>
      </w:pPr>
    </w:p>
    <w:p w:rsidR="00665A52" w:rsidRDefault="00665A52" w:rsidP="00D15FE5">
      <w:pPr>
        <w:spacing w:line="276" w:lineRule="auto"/>
        <w:ind w:firstLine="567"/>
        <w:jc w:val="center"/>
        <w:rPr>
          <w:sz w:val="28"/>
          <w:szCs w:val="28"/>
          <w:lang w:val="en-US"/>
        </w:rPr>
      </w:pPr>
    </w:p>
    <w:p w:rsidR="00665A52" w:rsidRPr="00D15FE5" w:rsidRDefault="00665A52" w:rsidP="00D15FE5">
      <w:pPr>
        <w:spacing w:line="276" w:lineRule="auto"/>
        <w:ind w:firstLine="567"/>
        <w:jc w:val="center"/>
        <w:rPr>
          <w:sz w:val="28"/>
          <w:szCs w:val="28"/>
        </w:rPr>
      </w:pPr>
      <w:r>
        <w:rPr>
          <w:sz w:val="28"/>
          <w:szCs w:val="28"/>
          <w:lang w:val="uk-UA"/>
        </w:rPr>
        <w:t>Шкала оцінювання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00"/>
        <w:gridCol w:w="2504"/>
      </w:tblGrid>
      <w:tr w:rsidR="00665A52" w:rsidRPr="00D15FE5" w:rsidTr="008D0F9E">
        <w:trPr>
          <w:jc w:val="center"/>
        </w:trPr>
        <w:tc>
          <w:tcPr>
            <w:tcW w:w="3168" w:type="dxa"/>
          </w:tcPr>
          <w:p w:rsidR="00665A52" w:rsidRPr="00D15FE5" w:rsidRDefault="00665A52" w:rsidP="00D15FE5">
            <w:pPr>
              <w:keepNext/>
              <w:jc w:val="center"/>
              <w:outlineLvl w:val="4"/>
              <w:rPr>
                <w:b/>
                <w:color w:val="000000"/>
                <w:sz w:val="28"/>
                <w:szCs w:val="28"/>
                <w:lang w:val="uk-UA" w:eastAsia="en-US"/>
              </w:rPr>
            </w:pPr>
            <w:r w:rsidRPr="00D15FE5">
              <w:rPr>
                <w:b/>
                <w:color w:val="000000"/>
                <w:sz w:val="28"/>
                <w:szCs w:val="28"/>
                <w:lang w:val="uk-UA" w:eastAsia="en-US"/>
              </w:rPr>
              <w:t>Рівень знань</w:t>
            </w:r>
          </w:p>
        </w:tc>
        <w:tc>
          <w:tcPr>
            <w:tcW w:w="3400" w:type="dxa"/>
          </w:tcPr>
          <w:p w:rsidR="00665A52" w:rsidRPr="00D15FE5" w:rsidRDefault="00665A52" w:rsidP="00D15FE5">
            <w:pPr>
              <w:keepNext/>
              <w:jc w:val="center"/>
              <w:outlineLvl w:val="4"/>
              <w:rPr>
                <w:b/>
                <w:color w:val="000000"/>
                <w:sz w:val="28"/>
                <w:szCs w:val="28"/>
                <w:lang w:val="uk-UA" w:eastAsia="en-US"/>
              </w:rPr>
            </w:pPr>
            <w:r w:rsidRPr="00D15FE5">
              <w:rPr>
                <w:b/>
                <w:color w:val="000000"/>
                <w:sz w:val="28"/>
                <w:szCs w:val="28"/>
                <w:lang w:val="uk-UA" w:eastAsia="en-US"/>
              </w:rPr>
              <w:t>Кількість вірних відповідей</w:t>
            </w:r>
          </w:p>
        </w:tc>
        <w:tc>
          <w:tcPr>
            <w:tcW w:w="2504" w:type="dxa"/>
          </w:tcPr>
          <w:p w:rsidR="00665A52" w:rsidRPr="00D15FE5" w:rsidRDefault="00665A52" w:rsidP="00D15FE5">
            <w:pPr>
              <w:keepNext/>
              <w:jc w:val="center"/>
              <w:outlineLvl w:val="4"/>
              <w:rPr>
                <w:b/>
                <w:color w:val="000000"/>
                <w:sz w:val="28"/>
                <w:szCs w:val="28"/>
                <w:lang w:val="uk-UA" w:eastAsia="en-US"/>
              </w:rPr>
            </w:pPr>
            <w:r w:rsidRPr="00D15FE5">
              <w:rPr>
                <w:b/>
                <w:color w:val="000000"/>
                <w:sz w:val="28"/>
                <w:szCs w:val="28"/>
                <w:lang w:val="uk-UA" w:eastAsia="en-US"/>
              </w:rPr>
              <w:t>Рейтингові бали</w:t>
            </w:r>
          </w:p>
        </w:tc>
      </w:tr>
      <w:tr w:rsidR="00665A52" w:rsidRPr="00D15FE5" w:rsidTr="008D0F9E">
        <w:trPr>
          <w:jc w:val="center"/>
        </w:trPr>
        <w:tc>
          <w:tcPr>
            <w:tcW w:w="3168" w:type="dxa"/>
            <w:vMerge w:val="restart"/>
            <w:vAlign w:val="center"/>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Базовий рівень</w:t>
            </w:r>
          </w:p>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w:t>
            </w:r>
            <w:r>
              <w:rPr>
                <w:color w:val="000000"/>
                <w:sz w:val="28"/>
                <w:szCs w:val="28"/>
                <w:lang w:val="uk-UA" w:eastAsia="en-US"/>
              </w:rPr>
              <w:t>6</w:t>
            </w:r>
            <w:r w:rsidRPr="00D15FE5">
              <w:rPr>
                <w:color w:val="000000"/>
                <w:sz w:val="28"/>
                <w:szCs w:val="28"/>
                <w:lang w:val="uk-UA" w:eastAsia="en-US"/>
              </w:rPr>
              <w:t xml:space="preserve"> балів за 1 вірну відповідь,</w:t>
            </w:r>
          </w:p>
          <w:p w:rsidR="00665A52" w:rsidRPr="00D15FE5" w:rsidRDefault="00665A52" w:rsidP="0093260B">
            <w:pPr>
              <w:keepNext/>
              <w:jc w:val="center"/>
              <w:outlineLvl w:val="4"/>
              <w:rPr>
                <w:color w:val="000000"/>
                <w:sz w:val="28"/>
                <w:szCs w:val="28"/>
                <w:lang w:val="uk-UA" w:eastAsia="en-US"/>
              </w:rPr>
            </w:pPr>
            <w:r w:rsidRPr="00D15FE5">
              <w:rPr>
                <w:color w:val="000000"/>
                <w:sz w:val="28"/>
                <w:szCs w:val="28"/>
                <w:lang w:val="en-US" w:eastAsia="en-US"/>
              </w:rPr>
              <w:t>min</w:t>
            </w:r>
            <w:r w:rsidRPr="00D15FE5">
              <w:rPr>
                <w:color w:val="000000"/>
                <w:sz w:val="28"/>
                <w:szCs w:val="28"/>
                <w:lang w:val="uk-UA" w:eastAsia="en-US"/>
              </w:rPr>
              <w:t>=</w:t>
            </w:r>
            <w:r>
              <w:rPr>
                <w:color w:val="000000"/>
                <w:sz w:val="28"/>
                <w:szCs w:val="28"/>
                <w:lang w:val="uk-UA" w:eastAsia="en-US"/>
              </w:rPr>
              <w:t>120</w:t>
            </w:r>
            <w:r w:rsidRPr="00D15FE5">
              <w:rPr>
                <w:color w:val="000000"/>
                <w:sz w:val="28"/>
                <w:szCs w:val="28"/>
                <w:lang w:val="uk-UA" w:eastAsia="en-US"/>
              </w:rPr>
              <w:t xml:space="preserve"> балів)</w:t>
            </w: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6</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2</w:t>
            </w:r>
          </w:p>
        </w:tc>
        <w:tc>
          <w:tcPr>
            <w:tcW w:w="2504" w:type="dxa"/>
            <w:vAlign w:val="bottom"/>
          </w:tcPr>
          <w:p w:rsidR="00665A52" w:rsidRPr="00D15FE5" w:rsidRDefault="00665A52" w:rsidP="0093260B">
            <w:pPr>
              <w:jc w:val="center"/>
              <w:rPr>
                <w:sz w:val="28"/>
                <w:szCs w:val="28"/>
                <w:lang w:val="uk-UA" w:eastAsia="en-US"/>
              </w:rPr>
            </w:pPr>
            <w:r w:rsidRPr="00D15FE5">
              <w:rPr>
                <w:sz w:val="28"/>
                <w:szCs w:val="28"/>
                <w:lang w:val="uk-UA" w:eastAsia="en-US"/>
              </w:rPr>
              <w:t>1</w:t>
            </w:r>
            <w:r>
              <w:rPr>
                <w:sz w:val="28"/>
                <w:szCs w:val="28"/>
                <w:lang w:val="uk-UA" w:eastAsia="en-US"/>
              </w:rPr>
              <w:t>2</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3</w:t>
            </w:r>
          </w:p>
        </w:tc>
        <w:tc>
          <w:tcPr>
            <w:tcW w:w="2504" w:type="dxa"/>
            <w:vAlign w:val="bottom"/>
          </w:tcPr>
          <w:p w:rsidR="00665A52" w:rsidRPr="00D15FE5" w:rsidRDefault="00665A52" w:rsidP="0093260B">
            <w:pPr>
              <w:jc w:val="center"/>
              <w:rPr>
                <w:sz w:val="28"/>
                <w:szCs w:val="28"/>
                <w:lang w:val="uk-UA" w:eastAsia="en-US"/>
              </w:rPr>
            </w:pPr>
            <w:r>
              <w:rPr>
                <w:sz w:val="28"/>
                <w:szCs w:val="28"/>
                <w:lang w:val="uk-UA" w:eastAsia="en-US"/>
              </w:rPr>
              <w:t>18</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4</w:t>
            </w:r>
          </w:p>
        </w:tc>
        <w:tc>
          <w:tcPr>
            <w:tcW w:w="2504" w:type="dxa"/>
            <w:vAlign w:val="bottom"/>
          </w:tcPr>
          <w:p w:rsidR="00665A52" w:rsidRPr="00D15FE5" w:rsidRDefault="00665A52" w:rsidP="0093260B">
            <w:pPr>
              <w:jc w:val="center"/>
              <w:rPr>
                <w:sz w:val="28"/>
                <w:szCs w:val="28"/>
                <w:lang w:val="uk-UA" w:eastAsia="en-US"/>
              </w:rPr>
            </w:pPr>
            <w:r>
              <w:rPr>
                <w:sz w:val="28"/>
                <w:szCs w:val="28"/>
                <w:lang w:val="uk-UA" w:eastAsia="en-US"/>
              </w:rPr>
              <w:t>24</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5</w:t>
            </w:r>
          </w:p>
        </w:tc>
        <w:tc>
          <w:tcPr>
            <w:tcW w:w="2504" w:type="dxa"/>
            <w:vAlign w:val="bottom"/>
          </w:tcPr>
          <w:p w:rsidR="00665A52" w:rsidRPr="00D15FE5" w:rsidRDefault="00665A52" w:rsidP="0093260B">
            <w:pPr>
              <w:jc w:val="center"/>
              <w:rPr>
                <w:sz w:val="28"/>
                <w:szCs w:val="28"/>
                <w:lang w:val="uk-UA" w:eastAsia="en-US"/>
              </w:rPr>
            </w:pPr>
            <w:r>
              <w:rPr>
                <w:sz w:val="28"/>
                <w:szCs w:val="28"/>
                <w:lang w:val="uk-UA" w:eastAsia="en-US"/>
              </w:rPr>
              <w:t>30</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6</w:t>
            </w:r>
          </w:p>
        </w:tc>
        <w:tc>
          <w:tcPr>
            <w:tcW w:w="2504" w:type="dxa"/>
            <w:vAlign w:val="bottom"/>
          </w:tcPr>
          <w:p w:rsidR="00665A52" w:rsidRPr="00D15FE5" w:rsidRDefault="00665A52" w:rsidP="0093260B">
            <w:pPr>
              <w:jc w:val="center"/>
              <w:rPr>
                <w:sz w:val="28"/>
                <w:szCs w:val="28"/>
                <w:lang w:val="uk-UA" w:eastAsia="en-US"/>
              </w:rPr>
            </w:pPr>
            <w:r>
              <w:rPr>
                <w:sz w:val="28"/>
                <w:szCs w:val="28"/>
                <w:lang w:val="uk-UA" w:eastAsia="en-US"/>
              </w:rPr>
              <w:t>36</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7</w:t>
            </w:r>
          </w:p>
        </w:tc>
        <w:tc>
          <w:tcPr>
            <w:tcW w:w="2504" w:type="dxa"/>
            <w:vAlign w:val="bottom"/>
          </w:tcPr>
          <w:p w:rsidR="00665A52" w:rsidRPr="00D15FE5" w:rsidRDefault="00665A52" w:rsidP="0093260B">
            <w:pPr>
              <w:jc w:val="center"/>
              <w:rPr>
                <w:sz w:val="28"/>
                <w:szCs w:val="28"/>
                <w:lang w:val="uk-UA" w:eastAsia="en-US"/>
              </w:rPr>
            </w:pPr>
            <w:r>
              <w:rPr>
                <w:sz w:val="28"/>
                <w:szCs w:val="28"/>
                <w:lang w:val="uk-UA" w:eastAsia="en-US"/>
              </w:rPr>
              <w:t>42</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8</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48</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9</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54</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10</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60</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11</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66</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12</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72</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13</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78</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14</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84</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15</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90</w:t>
            </w:r>
          </w:p>
        </w:tc>
      </w:tr>
      <w:tr w:rsidR="00665A52" w:rsidRPr="00D15FE5" w:rsidTr="008D0F9E">
        <w:trPr>
          <w:trHeight w:val="190"/>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16</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96</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17</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102</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18</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108</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19</w:t>
            </w:r>
          </w:p>
        </w:tc>
        <w:tc>
          <w:tcPr>
            <w:tcW w:w="2504" w:type="dxa"/>
            <w:vAlign w:val="bottom"/>
          </w:tcPr>
          <w:p w:rsidR="00665A52" w:rsidRPr="00D15FE5" w:rsidRDefault="00665A52" w:rsidP="0093260B">
            <w:pPr>
              <w:jc w:val="center"/>
              <w:rPr>
                <w:sz w:val="28"/>
                <w:szCs w:val="28"/>
                <w:lang w:val="uk-UA" w:eastAsia="en-US"/>
              </w:rPr>
            </w:pPr>
            <w:r>
              <w:rPr>
                <w:sz w:val="28"/>
                <w:szCs w:val="28"/>
                <w:lang w:val="uk-UA" w:eastAsia="en-US"/>
              </w:rPr>
              <w:t>114</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20</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120</w:t>
            </w:r>
          </w:p>
        </w:tc>
      </w:tr>
      <w:tr w:rsidR="00665A52" w:rsidRPr="00D15FE5" w:rsidTr="008D0F9E">
        <w:trPr>
          <w:jc w:val="center"/>
        </w:trPr>
        <w:tc>
          <w:tcPr>
            <w:tcW w:w="3168" w:type="dxa"/>
            <w:vMerge w:val="restart"/>
            <w:vAlign w:val="center"/>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Середній рівень</w:t>
            </w:r>
          </w:p>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(1</w:t>
            </w:r>
            <w:r>
              <w:rPr>
                <w:color w:val="000000"/>
                <w:sz w:val="28"/>
                <w:szCs w:val="28"/>
                <w:lang w:val="uk-UA" w:eastAsia="en-US"/>
              </w:rPr>
              <w:t>6</w:t>
            </w:r>
            <w:r w:rsidRPr="00D15FE5">
              <w:rPr>
                <w:color w:val="000000"/>
                <w:sz w:val="28"/>
                <w:szCs w:val="28"/>
                <w:lang w:val="uk-UA" w:eastAsia="en-US"/>
              </w:rPr>
              <w:t xml:space="preserve"> балів за 1 вірну відповідь, </w:t>
            </w:r>
          </w:p>
          <w:p w:rsidR="00665A52" w:rsidRPr="00D15FE5" w:rsidRDefault="00665A52" w:rsidP="0093260B">
            <w:pPr>
              <w:keepNext/>
              <w:jc w:val="center"/>
              <w:outlineLvl w:val="4"/>
              <w:rPr>
                <w:color w:val="000000"/>
                <w:sz w:val="28"/>
                <w:szCs w:val="28"/>
                <w:lang w:val="uk-UA" w:eastAsia="en-US"/>
              </w:rPr>
            </w:pPr>
            <w:r w:rsidRPr="00D15FE5">
              <w:rPr>
                <w:color w:val="000000"/>
                <w:sz w:val="28"/>
                <w:szCs w:val="28"/>
                <w:lang w:val="uk-UA" w:eastAsia="en-US"/>
              </w:rPr>
              <w:t>мах=</w:t>
            </w:r>
            <w:r>
              <w:rPr>
                <w:color w:val="000000"/>
                <w:sz w:val="28"/>
                <w:szCs w:val="28"/>
                <w:lang w:val="uk-UA" w:eastAsia="en-US"/>
              </w:rPr>
              <w:t>8</w:t>
            </w:r>
            <w:r w:rsidRPr="00D15FE5">
              <w:rPr>
                <w:color w:val="000000"/>
                <w:sz w:val="28"/>
                <w:szCs w:val="28"/>
                <w:lang w:val="uk-UA" w:eastAsia="en-US"/>
              </w:rPr>
              <w:t>0 балів)</w:t>
            </w: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21</w:t>
            </w:r>
          </w:p>
        </w:tc>
        <w:tc>
          <w:tcPr>
            <w:tcW w:w="2504" w:type="dxa"/>
            <w:vAlign w:val="bottom"/>
          </w:tcPr>
          <w:p w:rsidR="00665A52" w:rsidRPr="00D15FE5" w:rsidRDefault="00665A52" w:rsidP="0093260B">
            <w:pPr>
              <w:jc w:val="center"/>
              <w:rPr>
                <w:sz w:val="28"/>
                <w:szCs w:val="28"/>
                <w:lang w:val="uk-UA" w:eastAsia="en-US"/>
              </w:rPr>
            </w:pPr>
            <w:r>
              <w:rPr>
                <w:sz w:val="28"/>
                <w:szCs w:val="28"/>
                <w:lang w:val="uk-UA" w:eastAsia="en-US"/>
              </w:rPr>
              <w:t>136</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22</w:t>
            </w:r>
          </w:p>
        </w:tc>
        <w:tc>
          <w:tcPr>
            <w:tcW w:w="2504" w:type="dxa"/>
            <w:vAlign w:val="bottom"/>
          </w:tcPr>
          <w:p w:rsidR="00665A52" w:rsidRPr="00D15FE5" w:rsidRDefault="00665A52" w:rsidP="0093260B">
            <w:pPr>
              <w:jc w:val="center"/>
              <w:rPr>
                <w:sz w:val="28"/>
                <w:szCs w:val="28"/>
                <w:lang w:val="uk-UA" w:eastAsia="en-US"/>
              </w:rPr>
            </w:pPr>
            <w:r w:rsidRPr="00D15FE5">
              <w:rPr>
                <w:sz w:val="28"/>
                <w:szCs w:val="28"/>
                <w:lang w:val="uk-UA" w:eastAsia="en-US"/>
              </w:rPr>
              <w:t>1</w:t>
            </w:r>
            <w:r>
              <w:rPr>
                <w:sz w:val="28"/>
                <w:szCs w:val="28"/>
                <w:lang w:val="uk-UA" w:eastAsia="en-US"/>
              </w:rPr>
              <w:t>52</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23</w:t>
            </w:r>
          </w:p>
        </w:tc>
        <w:tc>
          <w:tcPr>
            <w:tcW w:w="2504" w:type="dxa"/>
            <w:vAlign w:val="bottom"/>
          </w:tcPr>
          <w:p w:rsidR="00665A52" w:rsidRPr="00D15FE5" w:rsidRDefault="00665A52" w:rsidP="0093260B">
            <w:pPr>
              <w:jc w:val="center"/>
              <w:rPr>
                <w:sz w:val="28"/>
                <w:szCs w:val="28"/>
                <w:lang w:val="uk-UA" w:eastAsia="en-US"/>
              </w:rPr>
            </w:pPr>
            <w:r w:rsidRPr="00D15FE5">
              <w:rPr>
                <w:sz w:val="28"/>
                <w:szCs w:val="28"/>
                <w:lang w:val="uk-UA" w:eastAsia="en-US"/>
              </w:rPr>
              <w:t>1</w:t>
            </w:r>
            <w:r>
              <w:rPr>
                <w:sz w:val="28"/>
                <w:szCs w:val="28"/>
                <w:lang w:val="uk-UA" w:eastAsia="en-US"/>
              </w:rPr>
              <w:t>68</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sidRPr="00D15FE5">
              <w:rPr>
                <w:color w:val="000000"/>
                <w:sz w:val="28"/>
                <w:szCs w:val="28"/>
                <w:lang w:val="uk-UA" w:eastAsia="en-US"/>
              </w:rPr>
              <w:t>24</w:t>
            </w:r>
          </w:p>
        </w:tc>
        <w:tc>
          <w:tcPr>
            <w:tcW w:w="2504" w:type="dxa"/>
            <w:vAlign w:val="bottom"/>
          </w:tcPr>
          <w:p w:rsidR="00665A52" w:rsidRPr="00D15FE5" w:rsidRDefault="00665A52" w:rsidP="0093260B">
            <w:pPr>
              <w:jc w:val="center"/>
              <w:rPr>
                <w:sz w:val="28"/>
                <w:szCs w:val="28"/>
                <w:lang w:val="uk-UA" w:eastAsia="en-US"/>
              </w:rPr>
            </w:pPr>
            <w:r w:rsidRPr="00D15FE5">
              <w:rPr>
                <w:sz w:val="28"/>
                <w:szCs w:val="28"/>
                <w:lang w:val="uk-UA" w:eastAsia="en-US"/>
              </w:rPr>
              <w:t>1</w:t>
            </w:r>
            <w:r>
              <w:rPr>
                <w:sz w:val="28"/>
                <w:szCs w:val="28"/>
                <w:lang w:val="uk-UA" w:eastAsia="en-US"/>
              </w:rPr>
              <w:t>84</w:t>
            </w:r>
          </w:p>
        </w:tc>
      </w:tr>
      <w:tr w:rsidR="00665A52" w:rsidRPr="00D15FE5" w:rsidTr="008D0F9E">
        <w:trPr>
          <w:jc w:val="center"/>
        </w:trPr>
        <w:tc>
          <w:tcPr>
            <w:tcW w:w="3168" w:type="dxa"/>
            <w:vMerge/>
            <w:vAlign w:val="center"/>
          </w:tcPr>
          <w:p w:rsidR="00665A52" w:rsidRPr="00D15FE5" w:rsidRDefault="00665A52" w:rsidP="00D15FE5">
            <w:pPr>
              <w:keepNext/>
              <w:jc w:val="center"/>
              <w:outlineLvl w:val="4"/>
              <w:rPr>
                <w:color w:val="000000"/>
                <w:sz w:val="28"/>
                <w:szCs w:val="28"/>
                <w:lang w:val="uk-UA" w:eastAsia="en-US"/>
              </w:rPr>
            </w:pPr>
          </w:p>
        </w:tc>
        <w:tc>
          <w:tcPr>
            <w:tcW w:w="3400" w:type="dxa"/>
          </w:tcPr>
          <w:p w:rsidR="00665A52" w:rsidRPr="00D15FE5" w:rsidRDefault="00665A52" w:rsidP="00D15FE5">
            <w:pPr>
              <w:keepNext/>
              <w:jc w:val="center"/>
              <w:outlineLvl w:val="4"/>
              <w:rPr>
                <w:color w:val="000000"/>
                <w:sz w:val="28"/>
                <w:szCs w:val="28"/>
                <w:lang w:val="uk-UA" w:eastAsia="en-US"/>
              </w:rPr>
            </w:pPr>
            <w:r>
              <w:rPr>
                <w:color w:val="000000"/>
                <w:sz w:val="28"/>
                <w:szCs w:val="28"/>
                <w:lang w:val="uk-UA" w:eastAsia="en-US"/>
              </w:rPr>
              <w:t>25</w:t>
            </w:r>
          </w:p>
        </w:tc>
        <w:tc>
          <w:tcPr>
            <w:tcW w:w="2504" w:type="dxa"/>
            <w:vAlign w:val="bottom"/>
          </w:tcPr>
          <w:p w:rsidR="00665A52" w:rsidRPr="00D15FE5" w:rsidRDefault="00665A52" w:rsidP="00D15FE5">
            <w:pPr>
              <w:jc w:val="center"/>
              <w:rPr>
                <w:sz w:val="28"/>
                <w:szCs w:val="28"/>
                <w:lang w:val="uk-UA" w:eastAsia="en-US"/>
              </w:rPr>
            </w:pPr>
            <w:r>
              <w:rPr>
                <w:sz w:val="28"/>
                <w:szCs w:val="28"/>
                <w:lang w:val="uk-UA" w:eastAsia="en-US"/>
              </w:rPr>
              <w:t>200</w:t>
            </w:r>
          </w:p>
        </w:tc>
      </w:tr>
    </w:tbl>
    <w:p w:rsidR="00665A52" w:rsidRDefault="00665A52" w:rsidP="00042EA2">
      <w:pPr>
        <w:spacing w:line="276" w:lineRule="auto"/>
        <w:ind w:firstLine="567"/>
        <w:jc w:val="both"/>
        <w:rPr>
          <w:sz w:val="28"/>
          <w:szCs w:val="28"/>
          <w:lang w:val="uk-UA"/>
        </w:rPr>
      </w:pPr>
    </w:p>
    <w:p w:rsidR="00665A52" w:rsidRDefault="00665A52" w:rsidP="00042EA2">
      <w:pPr>
        <w:spacing w:line="276" w:lineRule="auto"/>
        <w:ind w:firstLine="567"/>
        <w:jc w:val="both"/>
        <w:rPr>
          <w:sz w:val="28"/>
          <w:szCs w:val="28"/>
          <w:lang w:val="uk-UA"/>
        </w:rPr>
      </w:pPr>
    </w:p>
    <w:p w:rsidR="00665A52" w:rsidRPr="00D15FE5" w:rsidRDefault="00665A52" w:rsidP="00042EA2">
      <w:pPr>
        <w:spacing w:line="276" w:lineRule="auto"/>
        <w:ind w:firstLine="567"/>
        <w:jc w:val="both"/>
        <w:rPr>
          <w:sz w:val="28"/>
          <w:szCs w:val="28"/>
          <w:lang w:val="uk-UA"/>
        </w:rPr>
      </w:pPr>
    </w:p>
    <w:p w:rsidR="00665A52" w:rsidRDefault="00665A52" w:rsidP="00175BAA">
      <w:pPr>
        <w:ind w:firstLine="567"/>
        <w:jc w:val="both"/>
        <w:rPr>
          <w:sz w:val="28"/>
          <w:szCs w:val="28"/>
          <w:lang w:val="uk-UA"/>
        </w:rPr>
      </w:pPr>
    </w:p>
    <w:p w:rsidR="00665A52" w:rsidRPr="00844A23" w:rsidRDefault="00665A52" w:rsidP="00EB21C7">
      <w:pPr>
        <w:rPr>
          <w:lang w:val="uk-UA"/>
        </w:rPr>
      </w:pPr>
    </w:p>
    <w:sectPr w:rsidR="00665A52" w:rsidRPr="00844A23" w:rsidSect="00D15F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68"/>
    <w:multiLevelType w:val="hybridMultilevel"/>
    <w:tmpl w:val="0C2683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414608"/>
    <w:multiLevelType w:val="hybridMultilevel"/>
    <w:tmpl w:val="D8A4AB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DE3585"/>
    <w:multiLevelType w:val="hybridMultilevel"/>
    <w:tmpl w:val="CC8216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62180F"/>
    <w:multiLevelType w:val="hybridMultilevel"/>
    <w:tmpl w:val="813C7896"/>
    <w:lvl w:ilvl="0" w:tplc="86E0E2F0">
      <w:start w:val="1"/>
      <w:numFmt w:val="decimal"/>
      <w:lvlText w:val="%1."/>
      <w:lvlJc w:val="left"/>
      <w:pPr>
        <w:tabs>
          <w:tab w:val="num" w:pos="1076"/>
        </w:tabs>
        <w:ind w:left="1076" w:hanging="360"/>
      </w:pPr>
      <w:rPr>
        <w:rFonts w:cs="Times New Roman"/>
        <w:sz w:val="28"/>
        <w:szCs w:val="28"/>
      </w:rPr>
    </w:lvl>
    <w:lvl w:ilvl="1" w:tplc="04190019" w:tentative="1">
      <w:start w:val="1"/>
      <w:numFmt w:val="lowerLetter"/>
      <w:lvlText w:val="%2."/>
      <w:lvlJc w:val="left"/>
      <w:pPr>
        <w:tabs>
          <w:tab w:val="num" w:pos="1796"/>
        </w:tabs>
        <w:ind w:left="1796" w:hanging="360"/>
      </w:pPr>
      <w:rPr>
        <w:rFonts w:cs="Times New Roman"/>
      </w:rPr>
    </w:lvl>
    <w:lvl w:ilvl="2" w:tplc="0419001B" w:tentative="1">
      <w:start w:val="1"/>
      <w:numFmt w:val="lowerRoman"/>
      <w:lvlText w:val="%3."/>
      <w:lvlJc w:val="right"/>
      <w:pPr>
        <w:tabs>
          <w:tab w:val="num" w:pos="2516"/>
        </w:tabs>
        <w:ind w:left="2516" w:hanging="180"/>
      </w:pPr>
      <w:rPr>
        <w:rFonts w:cs="Times New Roman"/>
      </w:rPr>
    </w:lvl>
    <w:lvl w:ilvl="3" w:tplc="0419000F" w:tentative="1">
      <w:start w:val="1"/>
      <w:numFmt w:val="decimal"/>
      <w:lvlText w:val="%4."/>
      <w:lvlJc w:val="left"/>
      <w:pPr>
        <w:tabs>
          <w:tab w:val="num" w:pos="3236"/>
        </w:tabs>
        <w:ind w:left="3236" w:hanging="360"/>
      </w:pPr>
      <w:rPr>
        <w:rFonts w:cs="Times New Roman"/>
      </w:rPr>
    </w:lvl>
    <w:lvl w:ilvl="4" w:tplc="04190019" w:tentative="1">
      <w:start w:val="1"/>
      <w:numFmt w:val="lowerLetter"/>
      <w:lvlText w:val="%5."/>
      <w:lvlJc w:val="left"/>
      <w:pPr>
        <w:tabs>
          <w:tab w:val="num" w:pos="3956"/>
        </w:tabs>
        <w:ind w:left="3956" w:hanging="360"/>
      </w:pPr>
      <w:rPr>
        <w:rFonts w:cs="Times New Roman"/>
      </w:rPr>
    </w:lvl>
    <w:lvl w:ilvl="5" w:tplc="0419001B" w:tentative="1">
      <w:start w:val="1"/>
      <w:numFmt w:val="lowerRoman"/>
      <w:lvlText w:val="%6."/>
      <w:lvlJc w:val="right"/>
      <w:pPr>
        <w:tabs>
          <w:tab w:val="num" w:pos="4676"/>
        </w:tabs>
        <w:ind w:left="4676" w:hanging="180"/>
      </w:pPr>
      <w:rPr>
        <w:rFonts w:cs="Times New Roman"/>
      </w:rPr>
    </w:lvl>
    <w:lvl w:ilvl="6" w:tplc="0419000F" w:tentative="1">
      <w:start w:val="1"/>
      <w:numFmt w:val="decimal"/>
      <w:lvlText w:val="%7."/>
      <w:lvlJc w:val="left"/>
      <w:pPr>
        <w:tabs>
          <w:tab w:val="num" w:pos="5396"/>
        </w:tabs>
        <w:ind w:left="5396" w:hanging="360"/>
      </w:pPr>
      <w:rPr>
        <w:rFonts w:cs="Times New Roman"/>
      </w:rPr>
    </w:lvl>
    <w:lvl w:ilvl="7" w:tplc="04190019" w:tentative="1">
      <w:start w:val="1"/>
      <w:numFmt w:val="lowerLetter"/>
      <w:lvlText w:val="%8."/>
      <w:lvlJc w:val="left"/>
      <w:pPr>
        <w:tabs>
          <w:tab w:val="num" w:pos="6116"/>
        </w:tabs>
        <w:ind w:left="6116" w:hanging="360"/>
      </w:pPr>
      <w:rPr>
        <w:rFonts w:cs="Times New Roman"/>
      </w:rPr>
    </w:lvl>
    <w:lvl w:ilvl="8" w:tplc="0419001B" w:tentative="1">
      <w:start w:val="1"/>
      <w:numFmt w:val="lowerRoman"/>
      <w:lvlText w:val="%9."/>
      <w:lvlJc w:val="right"/>
      <w:pPr>
        <w:tabs>
          <w:tab w:val="num" w:pos="6836"/>
        </w:tabs>
        <w:ind w:left="6836" w:hanging="180"/>
      </w:pPr>
      <w:rPr>
        <w:rFonts w:cs="Times New Roman"/>
      </w:rPr>
    </w:lvl>
  </w:abstractNum>
  <w:abstractNum w:abstractNumId="4">
    <w:nsid w:val="1D370B17"/>
    <w:multiLevelType w:val="hybridMultilevel"/>
    <w:tmpl w:val="662629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595012"/>
    <w:multiLevelType w:val="hybridMultilevel"/>
    <w:tmpl w:val="09DA4B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D37952"/>
    <w:multiLevelType w:val="hybridMultilevel"/>
    <w:tmpl w:val="0E1A76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0A85D7E"/>
    <w:multiLevelType w:val="hybridMultilevel"/>
    <w:tmpl w:val="BAEEB328"/>
    <w:lvl w:ilvl="0" w:tplc="9232157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B476A3"/>
    <w:multiLevelType w:val="hybridMultilevel"/>
    <w:tmpl w:val="4F200E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B14EF5"/>
    <w:multiLevelType w:val="hybridMultilevel"/>
    <w:tmpl w:val="97BCB1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D8A399C"/>
    <w:multiLevelType w:val="multilevel"/>
    <w:tmpl w:val="38BA98F4"/>
    <w:lvl w:ilvl="0">
      <w:start w:val="1"/>
      <w:numFmt w:val="decimal"/>
      <w:pStyle w:val="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65385BF6"/>
    <w:multiLevelType w:val="multilevel"/>
    <w:tmpl w:val="E26256CE"/>
    <w:lvl w:ilvl="0">
      <w:start w:val="1"/>
      <w:numFmt w:val="decimal"/>
      <w:lvlText w:val="%1."/>
      <w:lvlJc w:val="left"/>
      <w:pPr>
        <w:tabs>
          <w:tab w:val="num" w:pos="786"/>
        </w:tabs>
        <w:ind w:left="786" w:hanging="360"/>
      </w:pPr>
      <w:rPr>
        <w:rFonts w:cs="Times New Roman"/>
        <w:b/>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12">
    <w:nsid w:val="7D7007E6"/>
    <w:multiLevelType w:val="hybridMultilevel"/>
    <w:tmpl w:val="7D20C912"/>
    <w:lvl w:ilvl="0" w:tplc="BED0EB1A">
      <w:start w:val="1"/>
      <w:numFmt w:val="decimal"/>
      <w:lvlText w:val="%1."/>
      <w:lvlJc w:val="left"/>
      <w:pPr>
        <w:tabs>
          <w:tab w:val="num" w:pos="720"/>
        </w:tabs>
        <w:ind w:left="720" w:hanging="360"/>
      </w:pPr>
      <w:rPr>
        <w:rFonts w:cs="Times New Roman"/>
        <w:b w:val="0"/>
      </w:rPr>
    </w:lvl>
    <w:lvl w:ilvl="1" w:tplc="0419000F">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0"/>
  </w:num>
  <w:num w:numId="3">
    <w:abstractNumId w:val="12"/>
  </w:num>
  <w:num w:numId="4">
    <w:abstractNumId w:val="8"/>
  </w:num>
  <w:num w:numId="5">
    <w:abstractNumId w:val="7"/>
  </w:num>
  <w:num w:numId="6">
    <w:abstractNumId w:val="11"/>
  </w:num>
  <w:num w:numId="7">
    <w:abstractNumId w:val="3"/>
  </w:num>
  <w:num w:numId="8">
    <w:abstractNumId w:val="1"/>
  </w:num>
  <w:num w:numId="9">
    <w:abstractNumId w:val="2"/>
  </w:num>
  <w:num w:numId="10">
    <w:abstractNumId w:val="6"/>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1C7"/>
    <w:rsid w:val="00000C55"/>
    <w:rsid w:val="00017522"/>
    <w:rsid w:val="00027087"/>
    <w:rsid w:val="00042EA2"/>
    <w:rsid w:val="00067FEA"/>
    <w:rsid w:val="00124D61"/>
    <w:rsid w:val="00140F5F"/>
    <w:rsid w:val="00175BAA"/>
    <w:rsid w:val="001B719F"/>
    <w:rsid w:val="00210846"/>
    <w:rsid w:val="002232E0"/>
    <w:rsid w:val="0027487E"/>
    <w:rsid w:val="002A7703"/>
    <w:rsid w:val="00314D81"/>
    <w:rsid w:val="003378D6"/>
    <w:rsid w:val="003405D8"/>
    <w:rsid w:val="00340FEC"/>
    <w:rsid w:val="00356CD4"/>
    <w:rsid w:val="003A0B41"/>
    <w:rsid w:val="003D73D8"/>
    <w:rsid w:val="003E3DCD"/>
    <w:rsid w:val="00431703"/>
    <w:rsid w:val="004E7C24"/>
    <w:rsid w:val="00607B49"/>
    <w:rsid w:val="006513E2"/>
    <w:rsid w:val="006518C1"/>
    <w:rsid w:val="00665A52"/>
    <w:rsid w:val="006F4364"/>
    <w:rsid w:val="00733DE7"/>
    <w:rsid w:val="007805D4"/>
    <w:rsid w:val="007A5C22"/>
    <w:rsid w:val="007E29DC"/>
    <w:rsid w:val="007F79B3"/>
    <w:rsid w:val="00844A23"/>
    <w:rsid w:val="00847AD7"/>
    <w:rsid w:val="00854C97"/>
    <w:rsid w:val="00895715"/>
    <w:rsid w:val="008C080A"/>
    <w:rsid w:val="008D0F9E"/>
    <w:rsid w:val="00912219"/>
    <w:rsid w:val="0093260B"/>
    <w:rsid w:val="0095104D"/>
    <w:rsid w:val="00974FF5"/>
    <w:rsid w:val="009B517F"/>
    <w:rsid w:val="009C7986"/>
    <w:rsid w:val="009E335E"/>
    <w:rsid w:val="009E6590"/>
    <w:rsid w:val="009F2BA7"/>
    <w:rsid w:val="00A2181C"/>
    <w:rsid w:val="00A339D4"/>
    <w:rsid w:val="00AA1C63"/>
    <w:rsid w:val="00AA520F"/>
    <w:rsid w:val="00AF5A42"/>
    <w:rsid w:val="00B10918"/>
    <w:rsid w:val="00B42BA4"/>
    <w:rsid w:val="00B534FA"/>
    <w:rsid w:val="00BC385A"/>
    <w:rsid w:val="00BD26AB"/>
    <w:rsid w:val="00C601C8"/>
    <w:rsid w:val="00C70D43"/>
    <w:rsid w:val="00D043FD"/>
    <w:rsid w:val="00D15F84"/>
    <w:rsid w:val="00D15FE5"/>
    <w:rsid w:val="00D52D2E"/>
    <w:rsid w:val="00D716B6"/>
    <w:rsid w:val="00D75BB2"/>
    <w:rsid w:val="00D841BB"/>
    <w:rsid w:val="00D85028"/>
    <w:rsid w:val="00DE6F5E"/>
    <w:rsid w:val="00E423B2"/>
    <w:rsid w:val="00E5003A"/>
    <w:rsid w:val="00EB21C7"/>
    <w:rsid w:val="00F12B5E"/>
    <w:rsid w:val="00FA7804"/>
    <w:rsid w:val="00FC2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21C7"/>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3">
    <w:name w:val="Style3"/>
    <w:basedOn w:val="a0"/>
    <w:rsid w:val="00EB21C7"/>
    <w:pPr>
      <w:widowControl w:val="0"/>
      <w:autoSpaceDE w:val="0"/>
      <w:autoSpaceDN w:val="0"/>
      <w:adjustRightInd w:val="0"/>
      <w:spacing w:line="324" w:lineRule="exact"/>
    </w:pPr>
  </w:style>
  <w:style w:type="paragraph" w:customStyle="1" w:styleId="Style6">
    <w:name w:val="Style6"/>
    <w:basedOn w:val="a0"/>
    <w:rsid w:val="00EB21C7"/>
    <w:pPr>
      <w:widowControl w:val="0"/>
      <w:autoSpaceDE w:val="0"/>
      <w:autoSpaceDN w:val="0"/>
      <w:adjustRightInd w:val="0"/>
    </w:pPr>
  </w:style>
  <w:style w:type="paragraph" w:customStyle="1" w:styleId="Style7">
    <w:name w:val="Style7"/>
    <w:basedOn w:val="a0"/>
    <w:rsid w:val="00EB21C7"/>
    <w:pPr>
      <w:widowControl w:val="0"/>
      <w:autoSpaceDE w:val="0"/>
      <w:autoSpaceDN w:val="0"/>
      <w:adjustRightInd w:val="0"/>
      <w:spacing w:line="331" w:lineRule="exact"/>
      <w:jc w:val="center"/>
    </w:pPr>
  </w:style>
  <w:style w:type="character" w:customStyle="1" w:styleId="FontStyle12">
    <w:name w:val="Font Style12"/>
    <w:rsid w:val="00EB21C7"/>
    <w:rPr>
      <w:rFonts w:ascii="Times New Roman" w:hAnsi="Times New Roman"/>
      <w:b/>
      <w:sz w:val="46"/>
    </w:rPr>
  </w:style>
  <w:style w:type="character" w:customStyle="1" w:styleId="FontStyle13">
    <w:name w:val="Font Style13"/>
    <w:rsid w:val="00EB21C7"/>
    <w:rPr>
      <w:rFonts w:ascii="Times New Roman" w:hAnsi="Times New Roman"/>
      <w:b/>
      <w:sz w:val="28"/>
    </w:rPr>
  </w:style>
  <w:style w:type="character" w:customStyle="1" w:styleId="FontStyle15">
    <w:name w:val="Font Style15"/>
    <w:rsid w:val="00EB21C7"/>
    <w:rPr>
      <w:rFonts w:ascii="Times New Roman" w:hAnsi="Times New Roman"/>
      <w:sz w:val="26"/>
    </w:rPr>
  </w:style>
  <w:style w:type="character" w:customStyle="1" w:styleId="FontStyle16">
    <w:name w:val="Font Style16"/>
    <w:uiPriority w:val="99"/>
    <w:rsid w:val="00EB21C7"/>
    <w:rPr>
      <w:rFonts w:ascii="Times New Roman" w:hAnsi="Times New Roman"/>
      <w:b/>
      <w:sz w:val="26"/>
    </w:rPr>
  </w:style>
  <w:style w:type="paragraph" w:styleId="a4">
    <w:name w:val="Title"/>
    <w:basedOn w:val="a0"/>
    <w:link w:val="a5"/>
    <w:uiPriority w:val="99"/>
    <w:qFormat/>
    <w:rsid w:val="003E3DCD"/>
    <w:pPr>
      <w:jc w:val="center"/>
    </w:pPr>
    <w:rPr>
      <w:b/>
      <w:bCs/>
      <w:sz w:val="28"/>
      <w:szCs w:val="28"/>
    </w:rPr>
  </w:style>
  <w:style w:type="character" w:customStyle="1" w:styleId="a5">
    <w:name w:val="Название Знак"/>
    <w:link w:val="a4"/>
    <w:uiPriority w:val="99"/>
    <w:locked/>
    <w:rsid w:val="003E3DCD"/>
    <w:rPr>
      <w:rFonts w:ascii="Times New Roman" w:hAnsi="Times New Roman" w:cs="Times New Roman"/>
      <w:b/>
      <w:bCs/>
      <w:sz w:val="28"/>
      <w:szCs w:val="28"/>
    </w:rPr>
  </w:style>
  <w:style w:type="paragraph" w:styleId="a6">
    <w:name w:val="Body Text Indent"/>
    <w:basedOn w:val="a0"/>
    <w:link w:val="a7"/>
    <w:uiPriority w:val="99"/>
    <w:rsid w:val="003E3DCD"/>
    <w:pPr>
      <w:ind w:left="-900" w:hanging="360"/>
      <w:jc w:val="both"/>
    </w:pPr>
    <w:rPr>
      <w:lang w:val="uk-UA"/>
    </w:rPr>
  </w:style>
  <w:style w:type="character" w:customStyle="1" w:styleId="a7">
    <w:name w:val="Основной текст с отступом Знак"/>
    <w:link w:val="a6"/>
    <w:uiPriority w:val="99"/>
    <w:locked/>
    <w:rsid w:val="003E3DCD"/>
    <w:rPr>
      <w:rFonts w:ascii="Times New Roman" w:hAnsi="Times New Roman" w:cs="Times New Roman"/>
      <w:sz w:val="24"/>
      <w:szCs w:val="24"/>
      <w:lang w:val="uk-UA"/>
    </w:rPr>
  </w:style>
  <w:style w:type="paragraph" w:customStyle="1" w:styleId="p43">
    <w:name w:val="p43"/>
    <w:basedOn w:val="a0"/>
    <w:uiPriority w:val="99"/>
    <w:rsid w:val="003E3DCD"/>
    <w:pPr>
      <w:spacing w:before="100" w:beforeAutospacing="1" w:after="100" w:afterAutospacing="1"/>
    </w:pPr>
  </w:style>
  <w:style w:type="character" w:customStyle="1" w:styleId="ft8">
    <w:name w:val="ft8"/>
    <w:uiPriority w:val="99"/>
    <w:rsid w:val="003E3DCD"/>
    <w:rPr>
      <w:rFonts w:cs="Times New Roman"/>
    </w:rPr>
  </w:style>
  <w:style w:type="character" w:customStyle="1" w:styleId="ft250">
    <w:name w:val="ft250"/>
    <w:uiPriority w:val="99"/>
    <w:rsid w:val="003E3DCD"/>
    <w:rPr>
      <w:rFonts w:cs="Times New Roman"/>
    </w:rPr>
  </w:style>
  <w:style w:type="character" w:customStyle="1" w:styleId="apple-converted-space">
    <w:name w:val="apple-converted-space"/>
    <w:uiPriority w:val="99"/>
    <w:rsid w:val="003E3DCD"/>
    <w:rPr>
      <w:rFonts w:cs="Times New Roman"/>
    </w:rPr>
  </w:style>
  <w:style w:type="character" w:customStyle="1" w:styleId="ft248">
    <w:name w:val="ft248"/>
    <w:uiPriority w:val="99"/>
    <w:rsid w:val="003E3DCD"/>
    <w:rPr>
      <w:rFonts w:cs="Times New Roman"/>
    </w:rPr>
  </w:style>
  <w:style w:type="character" w:customStyle="1" w:styleId="ft249">
    <w:name w:val="ft249"/>
    <w:uiPriority w:val="99"/>
    <w:rsid w:val="003E3DCD"/>
    <w:rPr>
      <w:rFonts w:cs="Times New Roman"/>
    </w:rPr>
  </w:style>
  <w:style w:type="paragraph" w:customStyle="1" w:styleId="p396">
    <w:name w:val="p396"/>
    <w:basedOn w:val="a0"/>
    <w:uiPriority w:val="99"/>
    <w:rsid w:val="003E3DCD"/>
    <w:pPr>
      <w:spacing w:before="100" w:beforeAutospacing="1" w:after="100" w:afterAutospacing="1"/>
    </w:pPr>
  </w:style>
  <w:style w:type="character" w:customStyle="1" w:styleId="ft251">
    <w:name w:val="ft251"/>
    <w:uiPriority w:val="99"/>
    <w:rsid w:val="003E3DCD"/>
    <w:rPr>
      <w:rFonts w:cs="Times New Roman"/>
    </w:rPr>
  </w:style>
  <w:style w:type="character" w:customStyle="1" w:styleId="ft232">
    <w:name w:val="ft232"/>
    <w:uiPriority w:val="99"/>
    <w:rsid w:val="003E3DCD"/>
    <w:rPr>
      <w:rFonts w:cs="Times New Roman"/>
    </w:rPr>
  </w:style>
  <w:style w:type="paragraph" w:customStyle="1" w:styleId="a8">
    <w:name w:val="ВерныйОтвет"/>
    <w:basedOn w:val="a0"/>
    <w:uiPriority w:val="99"/>
    <w:rsid w:val="00314D81"/>
    <w:pPr>
      <w:tabs>
        <w:tab w:val="num" w:pos="360"/>
      </w:tabs>
      <w:spacing w:after="120"/>
      <w:ind w:left="360" w:hanging="360"/>
    </w:pPr>
    <w:rPr>
      <w:rFonts w:ascii="Verdana" w:hAnsi="Verdana"/>
      <w:color w:val="008000"/>
      <w:sz w:val="20"/>
      <w:szCs w:val="20"/>
      <w:lang w:val="en-GB" w:eastAsia="en-US"/>
    </w:rPr>
  </w:style>
  <w:style w:type="paragraph" w:customStyle="1" w:styleId="a">
    <w:name w:val="ВопрМножВыбор"/>
    <w:next w:val="a0"/>
    <w:uiPriority w:val="99"/>
    <w:rsid w:val="00314D81"/>
    <w:pPr>
      <w:numPr>
        <w:numId w:val="2"/>
      </w:numPr>
      <w:spacing w:before="240" w:after="120"/>
      <w:outlineLvl w:val="0"/>
    </w:pPr>
    <w:rPr>
      <w:rFonts w:ascii="Arial" w:eastAsia="Times New Roman" w:hAnsi="Arial"/>
      <w:b/>
      <w:sz w:val="24"/>
      <w:szCs w:val="24"/>
      <w:lang w:eastAsia="en-US"/>
    </w:rPr>
  </w:style>
  <w:style w:type="paragraph" w:styleId="2">
    <w:name w:val="Body Text 2"/>
    <w:basedOn w:val="a0"/>
    <w:link w:val="20"/>
    <w:uiPriority w:val="99"/>
    <w:rsid w:val="00844A23"/>
    <w:pPr>
      <w:spacing w:after="120" w:line="480" w:lineRule="auto"/>
    </w:pPr>
  </w:style>
  <w:style w:type="character" w:customStyle="1" w:styleId="20">
    <w:name w:val="Основной текст 2 Знак"/>
    <w:link w:val="2"/>
    <w:uiPriority w:val="99"/>
    <w:locked/>
    <w:rsid w:val="00844A23"/>
    <w:rPr>
      <w:rFonts w:ascii="Times New Roman" w:hAnsi="Times New Roman" w:cs="Times New Roman"/>
      <w:sz w:val="24"/>
      <w:szCs w:val="24"/>
    </w:rPr>
  </w:style>
  <w:style w:type="paragraph" w:styleId="a9">
    <w:name w:val="Body Text"/>
    <w:basedOn w:val="a0"/>
    <w:link w:val="aa"/>
    <w:uiPriority w:val="99"/>
    <w:rsid w:val="00844A23"/>
    <w:pPr>
      <w:spacing w:after="120"/>
    </w:pPr>
  </w:style>
  <w:style w:type="character" w:customStyle="1" w:styleId="aa">
    <w:name w:val="Основной текст Знак"/>
    <w:link w:val="a9"/>
    <w:uiPriority w:val="99"/>
    <w:locked/>
    <w:rsid w:val="00844A23"/>
    <w:rPr>
      <w:rFonts w:ascii="Times New Roman" w:hAnsi="Times New Roman" w:cs="Times New Roman"/>
      <w:sz w:val="24"/>
      <w:szCs w:val="24"/>
    </w:rPr>
  </w:style>
  <w:style w:type="paragraph" w:customStyle="1" w:styleId="ListParagraph1">
    <w:name w:val="List Paragraph1"/>
    <w:basedOn w:val="a0"/>
    <w:uiPriority w:val="99"/>
    <w:rsid w:val="00844A23"/>
    <w:pPr>
      <w:spacing w:after="200" w:line="276" w:lineRule="auto"/>
      <w:ind w:left="720"/>
      <w:contextualSpacing/>
    </w:pPr>
    <w:rPr>
      <w:rFonts w:ascii="Calibri" w:hAnsi="Calibri"/>
      <w:sz w:val="22"/>
      <w:szCs w:val="22"/>
      <w:lang w:val="uk-UA" w:eastAsia="uk-UA"/>
    </w:rPr>
  </w:style>
  <w:style w:type="paragraph" w:styleId="ab">
    <w:name w:val="Normal (Web)"/>
    <w:basedOn w:val="a0"/>
    <w:uiPriority w:val="99"/>
    <w:rsid w:val="00844A23"/>
    <w:pPr>
      <w:spacing w:before="100" w:beforeAutospacing="1" w:after="100" w:afterAutospacing="1"/>
    </w:pPr>
  </w:style>
  <w:style w:type="paragraph" w:styleId="ac">
    <w:name w:val="List Paragraph"/>
    <w:basedOn w:val="a0"/>
    <w:uiPriority w:val="99"/>
    <w:qFormat/>
    <w:rsid w:val="003405D8"/>
    <w:pPr>
      <w:spacing w:after="160" w:line="259" w:lineRule="auto"/>
      <w:ind w:left="720"/>
      <w:contextualSpacing/>
    </w:pPr>
    <w:rPr>
      <w:rFonts w:ascii="Calibri" w:eastAsia="Calibri" w:hAnsi="Calibri"/>
      <w:sz w:val="22"/>
      <w:szCs w:val="22"/>
      <w:lang w:eastAsia="en-US"/>
    </w:rPr>
  </w:style>
  <w:style w:type="paragraph" w:customStyle="1" w:styleId="1">
    <w:name w:val="Знак1 Знак Знак Знак"/>
    <w:basedOn w:val="a0"/>
    <w:rsid w:val="00C601C8"/>
    <w:rPr>
      <w:rFonts w:ascii="Verdana" w:hAnsi="Verdana"/>
      <w:sz w:val="20"/>
      <w:szCs w:val="20"/>
      <w:lang w:val="en-US" w:eastAsia="en-US"/>
    </w:rPr>
  </w:style>
  <w:style w:type="character" w:customStyle="1" w:styleId="FontStyle90">
    <w:name w:val="Font Style90"/>
    <w:rsid w:val="00C601C8"/>
    <w:rPr>
      <w:rFonts w:ascii="Times New Roman" w:hAnsi="Times New Roman" w:cs="Times New Roman"/>
      <w:b/>
      <w:bCs/>
      <w:i/>
      <w:iCs/>
      <w:spacing w:val="-10"/>
      <w:sz w:val="46"/>
      <w:szCs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8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2019-03-27T10:49:00Z</cp:lastPrinted>
  <dcterms:created xsi:type="dcterms:W3CDTF">2019-02-23T12:50:00Z</dcterms:created>
  <dcterms:modified xsi:type="dcterms:W3CDTF">2020-05-05T09:17:00Z</dcterms:modified>
</cp:coreProperties>
</file>