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46B61" w14:textId="49B6F6A1" w:rsidR="005642E7" w:rsidRDefault="00306248" w:rsidP="005642E7">
      <w:pPr>
        <w:pStyle w:val="Style3"/>
        <w:widowControl/>
        <w:spacing w:line="240" w:lineRule="auto"/>
        <w:jc w:val="center"/>
        <w:rPr>
          <w:rStyle w:val="FontStyle15"/>
          <w:sz w:val="28"/>
          <w:szCs w:val="28"/>
          <w:lang w:val="uk-UA" w:eastAsia="uk-UA"/>
        </w:rPr>
      </w:pPr>
      <w:bookmarkStart w:id="0" w:name="_Hlk62134972"/>
      <w:r>
        <w:rPr>
          <w:noProof/>
        </w:rPr>
        <w:drawing>
          <wp:inline distT="0" distB="0" distL="0" distR="0" wp14:anchorId="0B204D04" wp14:editId="3955E680">
            <wp:extent cx="6300542" cy="8794865"/>
            <wp:effectExtent l="0" t="0" r="508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359" t="3162" r="6740" b="5534"/>
                    <a:stretch/>
                  </pic:blipFill>
                  <pic:spPr bwMode="auto">
                    <a:xfrm>
                      <a:off x="0" y="0"/>
                      <a:ext cx="6310881" cy="8809297"/>
                    </a:xfrm>
                    <a:prstGeom prst="rect">
                      <a:avLst/>
                    </a:prstGeom>
                    <a:ln>
                      <a:noFill/>
                    </a:ln>
                    <a:extLst>
                      <a:ext uri="{53640926-AAD7-44D8-BBD7-CCE9431645EC}">
                        <a14:shadowObscured xmlns:a14="http://schemas.microsoft.com/office/drawing/2010/main"/>
                      </a:ext>
                    </a:extLst>
                  </pic:spPr>
                </pic:pic>
              </a:graphicData>
            </a:graphic>
          </wp:inline>
        </w:drawing>
      </w:r>
    </w:p>
    <w:p w14:paraId="2F789FA2" w14:textId="77777777" w:rsidR="00306248" w:rsidRDefault="00306248" w:rsidP="005642E7">
      <w:pPr>
        <w:spacing w:line="360" w:lineRule="auto"/>
        <w:ind w:firstLine="600"/>
        <w:jc w:val="center"/>
        <w:rPr>
          <w:b/>
          <w:bCs/>
          <w:caps/>
          <w:sz w:val="32"/>
          <w:szCs w:val="32"/>
          <w:lang w:val="uk-UA"/>
        </w:rPr>
      </w:pPr>
    </w:p>
    <w:p w14:paraId="6524786C" w14:textId="77777777" w:rsidR="005642E7" w:rsidRPr="005642E7" w:rsidRDefault="005642E7" w:rsidP="005642E7">
      <w:pPr>
        <w:spacing w:line="360" w:lineRule="auto"/>
        <w:ind w:firstLine="600"/>
        <w:jc w:val="center"/>
        <w:rPr>
          <w:b/>
          <w:bCs/>
          <w:caps/>
          <w:sz w:val="32"/>
          <w:szCs w:val="32"/>
          <w:lang w:val="uk-UA"/>
        </w:rPr>
      </w:pPr>
      <w:bookmarkStart w:id="1" w:name="_GoBack"/>
      <w:bookmarkEnd w:id="1"/>
      <w:r w:rsidRPr="005642E7">
        <w:rPr>
          <w:b/>
          <w:bCs/>
          <w:caps/>
          <w:sz w:val="32"/>
          <w:szCs w:val="32"/>
          <w:lang w:val="uk-UA"/>
        </w:rPr>
        <w:lastRenderedPageBreak/>
        <w:t>Вступ</w:t>
      </w:r>
    </w:p>
    <w:p w14:paraId="432CC471" w14:textId="77777777" w:rsidR="005642E7" w:rsidRPr="00421F9D" w:rsidRDefault="005642E7" w:rsidP="005642E7">
      <w:pPr>
        <w:spacing w:line="360" w:lineRule="auto"/>
        <w:ind w:firstLine="600"/>
        <w:jc w:val="both"/>
        <w:rPr>
          <w:bCs/>
          <w:sz w:val="20"/>
          <w:szCs w:val="20"/>
          <w:lang w:val="uk-UA"/>
        </w:rPr>
      </w:pPr>
    </w:p>
    <w:p w14:paraId="2778EA89" w14:textId="77777777" w:rsidR="005642E7" w:rsidRPr="005642E7" w:rsidRDefault="005642E7" w:rsidP="005642E7">
      <w:pPr>
        <w:spacing w:line="360" w:lineRule="auto"/>
        <w:ind w:firstLine="567"/>
        <w:jc w:val="both"/>
        <w:rPr>
          <w:lang w:val="uk-UA"/>
        </w:rPr>
      </w:pPr>
      <w:r w:rsidRPr="005642E7">
        <w:rPr>
          <w:lang w:val="uk-UA"/>
        </w:rPr>
        <w:t xml:space="preserve">Програма фахового вступного іспиту за освітньо-професійною програмою підготовки фахівців зі спеціальності 191 «Архітектура та містобудування» передбачає виконання завдання з рисунку архітектурної композиції, спрямованого на виявлення вмінь креслення, зображення і створення об’ємно-просторових об’єктів за уявою. Графічне завдання передбачає володіння комплексом фахових знань та навичок. За порядком виконання рисунку використовуються завдання закритої форми, де представлено набор елементарних фігур, перетинання яких передбачає створення за уявою гармонійної об’ємно-просторової композиції. </w:t>
      </w:r>
    </w:p>
    <w:p w14:paraId="64CA482F" w14:textId="77777777" w:rsidR="005642E7" w:rsidRPr="005642E7" w:rsidRDefault="005642E7" w:rsidP="005642E7">
      <w:pPr>
        <w:spacing w:line="360" w:lineRule="auto"/>
        <w:ind w:firstLine="600"/>
        <w:jc w:val="both"/>
        <w:rPr>
          <w:lang w:val="uk-UA"/>
        </w:rPr>
      </w:pPr>
      <w:r w:rsidRPr="005642E7">
        <w:rPr>
          <w:lang w:val="uk-UA"/>
        </w:rPr>
        <w:t xml:space="preserve"> Максимальна оцінка за іспит складає 200 балів. Мінімальний рівень вимог до виконання завдань складає від 100 балів.</w:t>
      </w:r>
    </w:p>
    <w:p w14:paraId="3F4018AD" w14:textId="77777777" w:rsidR="005642E7" w:rsidRPr="00421F9D" w:rsidRDefault="005642E7" w:rsidP="005642E7">
      <w:pPr>
        <w:spacing w:line="360" w:lineRule="auto"/>
        <w:ind w:firstLine="600"/>
        <w:jc w:val="both"/>
        <w:rPr>
          <w:sz w:val="20"/>
          <w:szCs w:val="20"/>
          <w:lang w:val="uk-UA"/>
        </w:rPr>
      </w:pPr>
    </w:p>
    <w:p w14:paraId="18FF8A61" w14:textId="0DF000E4" w:rsidR="005642E7" w:rsidRDefault="005642E7" w:rsidP="005642E7">
      <w:pPr>
        <w:spacing w:line="360" w:lineRule="auto"/>
        <w:jc w:val="center"/>
        <w:rPr>
          <w:b/>
          <w:bCs/>
          <w:sz w:val="32"/>
          <w:szCs w:val="32"/>
          <w:lang w:val="uk-UA"/>
        </w:rPr>
      </w:pPr>
      <w:r w:rsidRPr="005642E7">
        <w:rPr>
          <w:b/>
          <w:bCs/>
          <w:sz w:val="32"/>
          <w:szCs w:val="32"/>
          <w:lang w:val="uk-UA"/>
        </w:rPr>
        <w:t xml:space="preserve">І. </w:t>
      </w:r>
      <w:r w:rsidRPr="005642E7">
        <w:rPr>
          <w:b/>
          <w:bCs/>
          <w:sz w:val="32"/>
          <w:szCs w:val="32"/>
          <w:lang w:val="ru-RU"/>
        </w:rPr>
        <w:t xml:space="preserve">Порядок </w:t>
      </w:r>
      <w:proofErr w:type="spellStart"/>
      <w:r w:rsidRPr="005642E7">
        <w:rPr>
          <w:b/>
          <w:bCs/>
          <w:sz w:val="32"/>
          <w:szCs w:val="32"/>
          <w:lang w:val="ru-RU"/>
        </w:rPr>
        <w:t>проведення</w:t>
      </w:r>
      <w:proofErr w:type="spellEnd"/>
      <w:r w:rsidRPr="005642E7">
        <w:rPr>
          <w:b/>
          <w:bCs/>
          <w:sz w:val="32"/>
          <w:szCs w:val="32"/>
          <w:lang w:val="uk-UA"/>
        </w:rPr>
        <w:t xml:space="preserve"> фахового вступного іспиту</w:t>
      </w:r>
    </w:p>
    <w:p w14:paraId="1E6C6370" w14:textId="77777777" w:rsidR="005642E7" w:rsidRPr="00421F9D" w:rsidRDefault="005642E7" w:rsidP="005642E7">
      <w:pPr>
        <w:spacing w:line="360" w:lineRule="auto"/>
        <w:ind w:firstLine="600"/>
        <w:jc w:val="both"/>
        <w:rPr>
          <w:sz w:val="20"/>
          <w:szCs w:val="20"/>
          <w:lang w:val="uk-UA"/>
        </w:rPr>
      </w:pPr>
    </w:p>
    <w:p w14:paraId="3F2F7C01" w14:textId="77777777" w:rsidR="005642E7" w:rsidRPr="005642E7" w:rsidRDefault="005642E7" w:rsidP="005642E7">
      <w:pPr>
        <w:spacing w:line="360" w:lineRule="auto"/>
        <w:ind w:firstLine="600"/>
        <w:jc w:val="both"/>
        <w:rPr>
          <w:lang w:val="uk-UA"/>
        </w:rPr>
      </w:pPr>
      <w:r w:rsidRPr="005642E7">
        <w:rPr>
          <w:lang w:val="uk-UA"/>
        </w:rPr>
        <w:t xml:space="preserve">1. Тривалість проведення фахового вступного іспиту – </w:t>
      </w:r>
      <w:r w:rsidRPr="005642E7">
        <w:rPr>
          <w:b/>
          <w:lang w:val="uk-UA"/>
        </w:rPr>
        <w:t>120</w:t>
      </w:r>
      <w:r w:rsidRPr="005642E7">
        <w:rPr>
          <w:lang w:val="uk-UA"/>
        </w:rPr>
        <w:t xml:space="preserve"> хвилин.</w:t>
      </w:r>
    </w:p>
    <w:p w14:paraId="1BB514AC" w14:textId="77777777" w:rsidR="005642E7" w:rsidRPr="005642E7" w:rsidRDefault="005642E7" w:rsidP="005642E7">
      <w:pPr>
        <w:spacing w:line="360" w:lineRule="auto"/>
        <w:ind w:firstLine="567"/>
        <w:jc w:val="both"/>
        <w:rPr>
          <w:lang w:val="uk-UA" w:eastAsia="ru-RU"/>
        </w:rPr>
      </w:pPr>
      <w:r w:rsidRPr="005642E7">
        <w:rPr>
          <w:lang w:val="uk-UA"/>
        </w:rPr>
        <w:t xml:space="preserve">2. </w:t>
      </w:r>
      <w:r w:rsidRPr="005642E7">
        <w:rPr>
          <w:lang w:val="uk-UA" w:eastAsia="ru-RU"/>
        </w:rPr>
        <w:t xml:space="preserve">Перед початком вступного випробування представники приймальної комісії проводять інструктаж щодо правил виконання завдання. </w:t>
      </w:r>
    </w:p>
    <w:p w14:paraId="0CE6C9F4" w14:textId="77777777" w:rsidR="005642E7" w:rsidRPr="005642E7" w:rsidRDefault="005642E7" w:rsidP="005642E7">
      <w:pPr>
        <w:spacing w:line="360" w:lineRule="auto"/>
        <w:ind w:firstLine="567"/>
        <w:jc w:val="both"/>
        <w:rPr>
          <w:lang w:val="uk-UA" w:eastAsia="ru-RU"/>
        </w:rPr>
      </w:pPr>
      <w:r w:rsidRPr="005642E7">
        <w:rPr>
          <w:lang w:val="uk-UA" w:eastAsia="ru-RU"/>
        </w:rPr>
        <w:t>3. Кожний абітурієнт отримує індивідуальний варіант графічного завдання, аркуш формату А3 та лист - чернетку.</w:t>
      </w:r>
    </w:p>
    <w:p w14:paraId="0CDE435A" w14:textId="77777777" w:rsidR="005642E7" w:rsidRPr="005642E7" w:rsidRDefault="005642E7" w:rsidP="005642E7">
      <w:pPr>
        <w:spacing w:line="360" w:lineRule="auto"/>
        <w:ind w:firstLine="600"/>
        <w:jc w:val="both"/>
        <w:rPr>
          <w:lang w:val="uk-UA"/>
        </w:rPr>
      </w:pPr>
      <w:r w:rsidRPr="005642E7">
        <w:rPr>
          <w:lang w:val="uk-UA" w:eastAsia="ru-RU"/>
        </w:rPr>
        <w:t xml:space="preserve">4. </w:t>
      </w:r>
      <w:r w:rsidRPr="005642E7">
        <w:rPr>
          <w:lang w:val="uk-UA"/>
        </w:rPr>
        <w:t xml:space="preserve">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14:paraId="45CA7F87" w14:textId="77777777" w:rsidR="005642E7" w:rsidRPr="005642E7" w:rsidRDefault="005642E7" w:rsidP="005642E7">
      <w:pPr>
        <w:spacing w:line="360" w:lineRule="auto"/>
        <w:ind w:firstLine="600"/>
        <w:jc w:val="both"/>
        <w:rPr>
          <w:lang w:val="uk-UA"/>
        </w:rPr>
      </w:pPr>
      <w:r w:rsidRPr="005642E7">
        <w:rPr>
          <w:lang w:val="uk-UA"/>
        </w:rPr>
        <w:t>5. Рисунок архітектурної композиції виконується на окремих проштампованих аркушах формату А3 за допомогою олівців та гумки. Використання засобів для креслення (лінійок, лекал, трикутників тощо) не дозволяється.</w:t>
      </w:r>
    </w:p>
    <w:p w14:paraId="048B41DA" w14:textId="77777777" w:rsidR="005642E7" w:rsidRPr="005642E7" w:rsidRDefault="005642E7" w:rsidP="005642E7">
      <w:pPr>
        <w:spacing w:line="360" w:lineRule="auto"/>
        <w:ind w:firstLine="567"/>
        <w:jc w:val="both"/>
        <w:rPr>
          <w:lang w:val="uk-UA" w:eastAsia="ru-RU"/>
        </w:rPr>
      </w:pPr>
    </w:p>
    <w:p w14:paraId="3D2AAD20" w14:textId="59AF13F0" w:rsidR="005642E7" w:rsidRPr="005642E7" w:rsidRDefault="005642E7" w:rsidP="005642E7">
      <w:pPr>
        <w:pStyle w:val="Style3"/>
        <w:widowControl/>
        <w:spacing w:line="240" w:lineRule="auto"/>
        <w:jc w:val="center"/>
        <w:rPr>
          <w:rStyle w:val="FontStyle15"/>
          <w:sz w:val="28"/>
          <w:szCs w:val="28"/>
          <w:lang w:val="uk-UA" w:eastAsia="uk-UA"/>
        </w:rPr>
      </w:pPr>
    </w:p>
    <w:p w14:paraId="2C9CD1F4" w14:textId="77777777" w:rsidR="005642E7" w:rsidRPr="005642E7" w:rsidRDefault="005642E7" w:rsidP="005642E7">
      <w:pPr>
        <w:pStyle w:val="Style3"/>
        <w:widowControl/>
        <w:spacing w:line="240" w:lineRule="auto"/>
        <w:jc w:val="center"/>
        <w:rPr>
          <w:rStyle w:val="FontStyle15"/>
          <w:sz w:val="28"/>
          <w:szCs w:val="28"/>
          <w:lang w:val="uk-UA" w:eastAsia="uk-UA"/>
        </w:rPr>
      </w:pPr>
    </w:p>
    <w:bookmarkEnd w:id="0"/>
    <w:p w14:paraId="1F1FD2EB" w14:textId="27387788" w:rsidR="005642E7" w:rsidRPr="005642E7" w:rsidRDefault="005642E7" w:rsidP="005642E7">
      <w:pPr>
        <w:spacing w:line="360" w:lineRule="auto"/>
        <w:ind w:firstLine="567"/>
        <w:jc w:val="both"/>
        <w:rPr>
          <w:b/>
          <w:sz w:val="32"/>
          <w:szCs w:val="32"/>
          <w:lang w:val="uk-UA"/>
        </w:rPr>
      </w:pPr>
      <w:r w:rsidRPr="005642E7">
        <w:rPr>
          <w:b/>
          <w:sz w:val="32"/>
          <w:szCs w:val="32"/>
          <w:lang w:val="uk-UA"/>
        </w:rPr>
        <w:lastRenderedPageBreak/>
        <w:t>ІІ. Перелік тем з навчальної дисципліни, що виносяться на фаховий вступний іспит:</w:t>
      </w:r>
    </w:p>
    <w:p w14:paraId="22EB3F1D" w14:textId="77777777" w:rsidR="005642E7" w:rsidRPr="005642E7" w:rsidRDefault="005642E7" w:rsidP="005642E7">
      <w:pPr>
        <w:spacing w:line="360" w:lineRule="auto"/>
        <w:ind w:firstLine="567"/>
        <w:jc w:val="both"/>
        <w:rPr>
          <w:b/>
          <w:lang w:val="uk-UA"/>
        </w:rPr>
      </w:pPr>
    </w:p>
    <w:p w14:paraId="35E108CA" w14:textId="313414F7" w:rsidR="005642E7" w:rsidRPr="005642E7" w:rsidRDefault="005642E7" w:rsidP="005642E7">
      <w:pPr>
        <w:spacing w:line="360" w:lineRule="auto"/>
        <w:ind w:firstLine="567"/>
        <w:jc w:val="both"/>
        <w:rPr>
          <w:b/>
          <w:sz w:val="32"/>
          <w:szCs w:val="32"/>
          <w:lang w:val="uk-UA"/>
        </w:rPr>
      </w:pPr>
      <w:r w:rsidRPr="005642E7">
        <w:rPr>
          <w:b/>
          <w:sz w:val="32"/>
          <w:szCs w:val="32"/>
          <w:lang w:val="uk-UA"/>
        </w:rPr>
        <w:t>Програма навчальної дисципліни «архітектурна композиція»</w:t>
      </w:r>
    </w:p>
    <w:p w14:paraId="151AEB47" w14:textId="77777777" w:rsidR="005642E7" w:rsidRPr="005642E7" w:rsidRDefault="005642E7" w:rsidP="005642E7">
      <w:pPr>
        <w:spacing w:line="360" w:lineRule="auto"/>
        <w:ind w:firstLine="567"/>
        <w:jc w:val="both"/>
        <w:rPr>
          <w:lang w:val="uk-UA"/>
        </w:rPr>
      </w:pPr>
      <w:r w:rsidRPr="005642E7">
        <w:rPr>
          <w:lang w:val="uk-UA"/>
        </w:rPr>
        <w:t xml:space="preserve">1. Лінійно-конструктивна побудова геометричних тіл: куб, шар, піраміда, конус, циліндр та призма. </w:t>
      </w:r>
    </w:p>
    <w:p w14:paraId="44C0B79E" w14:textId="77777777" w:rsidR="005642E7" w:rsidRPr="005642E7" w:rsidRDefault="005642E7" w:rsidP="005642E7">
      <w:pPr>
        <w:spacing w:line="360" w:lineRule="auto"/>
        <w:ind w:firstLine="567"/>
        <w:jc w:val="both"/>
        <w:rPr>
          <w:lang w:val="uk-UA"/>
        </w:rPr>
      </w:pPr>
      <w:r w:rsidRPr="005642E7">
        <w:rPr>
          <w:lang w:val="uk-UA"/>
        </w:rPr>
        <w:t>2. Види ортогональних зображень  геометричних тіл.</w:t>
      </w:r>
    </w:p>
    <w:p w14:paraId="30510469" w14:textId="77777777" w:rsidR="005642E7" w:rsidRPr="005642E7" w:rsidRDefault="005642E7" w:rsidP="005642E7">
      <w:pPr>
        <w:spacing w:line="360" w:lineRule="auto"/>
        <w:ind w:firstLine="567"/>
        <w:jc w:val="both"/>
        <w:rPr>
          <w:lang w:val="uk-UA"/>
        </w:rPr>
      </w:pPr>
      <w:r w:rsidRPr="005642E7">
        <w:rPr>
          <w:lang w:val="uk-UA"/>
        </w:rPr>
        <w:t>3. Прийоми побудови геометричних тіл в аксонометрії та перспективі.</w:t>
      </w:r>
    </w:p>
    <w:p w14:paraId="2F230C15" w14:textId="77777777" w:rsidR="005642E7" w:rsidRPr="005642E7" w:rsidRDefault="005642E7" w:rsidP="005642E7">
      <w:pPr>
        <w:spacing w:line="360" w:lineRule="auto"/>
        <w:ind w:firstLine="567"/>
        <w:jc w:val="both"/>
        <w:rPr>
          <w:lang w:val="uk-UA"/>
        </w:rPr>
      </w:pPr>
      <w:r w:rsidRPr="005642E7">
        <w:rPr>
          <w:lang w:val="uk-UA"/>
        </w:rPr>
        <w:t>4. Правила побудови перетинання геометричних тіл за уявою із врахуванням  різних ліній горизонту.</w:t>
      </w:r>
    </w:p>
    <w:p w14:paraId="6E935698" w14:textId="77777777" w:rsidR="005642E7" w:rsidRPr="005642E7" w:rsidRDefault="005642E7" w:rsidP="005642E7">
      <w:pPr>
        <w:spacing w:line="360" w:lineRule="auto"/>
        <w:ind w:firstLine="567"/>
        <w:jc w:val="both"/>
        <w:rPr>
          <w:b/>
          <w:lang w:val="uk-UA"/>
        </w:rPr>
      </w:pPr>
      <w:r w:rsidRPr="005642E7">
        <w:rPr>
          <w:lang w:val="uk-UA"/>
        </w:rPr>
        <w:t xml:space="preserve">5. Правила побудови перетинання геометричних тіл за уявою у складних ракурсах.  </w:t>
      </w:r>
    </w:p>
    <w:p w14:paraId="256E04AC" w14:textId="77777777" w:rsidR="005642E7" w:rsidRPr="005642E7" w:rsidRDefault="005642E7" w:rsidP="005642E7">
      <w:pPr>
        <w:spacing w:line="360" w:lineRule="auto"/>
        <w:ind w:firstLine="567"/>
        <w:jc w:val="both"/>
        <w:rPr>
          <w:b/>
          <w:lang w:val="uk-UA"/>
        </w:rPr>
      </w:pPr>
    </w:p>
    <w:p w14:paraId="08B61347" w14:textId="4CE49FBA" w:rsidR="005642E7" w:rsidRPr="005642E7" w:rsidRDefault="005642E7" w:rsidP="005642E7">
      <w:pPr>
        <w:spacing w:line="360" w:lineRule="auto"/>
        <w:ind w:firstLine="567"/>
        <w:jc w:val="both"/>
        <w:rPr>
          <w:b/>
          <w:sz w:val="32"/>
          <w:szCs w:val="32"/>
          <w:lang w:val="uk-UA"/>
        </w:rPr>
      </w:pPr>
      <w:r w:rsidRPr="005642E7">
        <w:rPr>
          <w:b/>
          <w:sz w:val="32"/>
          <w:szCs w:val="32"/>
          <w:lang w:val="uk-UA"/>
        </w:rPr>
        <w:t>ІІІ. Перелік завдань з дисципліни:</w:t>
      </w:r>
    </w:p>
    <w:p w14:paraId="4C0E47A2" w14:textId="77777777" w:rsidR="005642E7" w:rsidRPr="005642E7" w:rsidRDefault="005642E7" w:rsidP="005642E7">
      <w:pPr>
        <w:spacing w:line="360" w:lineRule="auto"/>
        <w:ind w:firstLine="567"/>
        <w:jc w:val="both"/>
        <w:rPr>
          <w:b/>
          <w:lang w:val="uk-UA"/>
        </w:rPr>
      </w:pPr>
    </w:p>
    <w:p w14:paraId="5ADEFE92" w14:textId="77777777" w:rsidR="005642E7" w:rsidRPr="005642E7" w:rsidRDefault="005642E7" w:rsidP="005642E7">
      <w:pPr>
        <w:numPr>
          <w:ilvl w:val="0"/>
          <w:numId w:val="1"/>
        </w:numPr>
        <w:tabs>
          <w:tab w:val="num" w:pos="0"/>
        </w:tabs>
        <w:spacing w:line="360" w:lineRule="auto"/>
        <w:ind w:left="0" w:firstLine="567"/>
        <w:jc w:val="both"/>
        <w:rPr>
          <w:lang w:val="uk-UA"/>
        </w:rPr>
      </w:pPr>
      <w:r w:rsidRPr="005642E7">
        <w:rPr>
          <w:lang w:val="uk-UA"/>
        </w:rPr>
        <w:t xml:space="preserve">Створення об’ємно-просторової композиції із заданих геометричних фігур, вказаних в білеті. Геометричні фігури представляють собою тіло обертання (конус, куля, циліндр тощо), та тіло, яке створено із площин (куб, призма, піраміда тощо). </w:t>
      </w:r>
    </w:p>
    <w:p w14:paraId="37D91662" w14:textId="77777777" w:rsidR="005642E7" w:rsidRPr="005642E7" w:rsidRDefault="005642E7" w:rsidP="005642E7">
      <w:pPr>
        <w:numPr>
          <w:ilvl w:val="0"/>
          <w:numId w:val="1"/>
        </w:numPr>
        <w:tabs>
          <w:tab w:val="num" w:pos="0"/>
        </w:tabs>
        <w:spacing w:line="360" w:lineRule="auto"/>
        <w:ind w:left="0" w:firstLine="567"/>
        <w:jc w:val="both"/>
        <w:rPr>
          <w:lang w:val="uk-UA"/>
        </w:rPr>
      </w:pPr>
      <w:r w:rsidRPr="005642E7">
        <w:rPr>
          <w:lang w:val="uk-UA"/>
        </w:rPr>
        <w:t>Геометричні фігури, уявлені в умовах перетинання, зібрано за ознаками розбудови візуально цілісної форми.</w:t>
      </w:r>
    </w:p>
    <w:p w14:paraId="1E3C844C" w14:textId="486229BE" w:rsidR="005642E7" w:rsidRPr="005642E7" w:rsidRDefault="005642E7" w:rsidP="005642E7">
      <w:pPr>
        <w:numPr>
          <w:ilvl w:val="0"/>
          <w:numId w:val="1"/>
        </w:numPr>
        <w:spacing w:line="360" w:lineRule="auto"/>
        <w:ind w:left="0" w:firstLine="567"/>
        <w:jc w:val="both"/>
        <w:rPr>
          <w:lang w:val="uk-UA"/>
        </w:rPr>
      </w:pPr>
      <w:r w:rsidRPr="005642E7">
        <w:rPr>
          <w:lang w:val="uk-UA"/>
        </w:rPr>
        <w:t>При зображені уявленого об’єкту використовуються засоби лінійно-</w:t>
      </w:r>
      <w:r>
        <w:rPr>
          <w:lang w:val="uk-UA"/>
        </w:rPr>
        <w:t>просторов</w:t>
      </w:r>
      <w:r w:rsidRPr="005642E7">
        <w:rPr>
          <w:lang w:val="uk-UA"/>
        </w:rPr>
        <w:t xml:space="preserve">ої побудови форми, акцентуючи загальну прозорість рішення. </w:t>
      </w:r>
    </w:p>
    <w:p w14:paraId="12AC1128" w14:textId="77777777" w:rsidR="005642E7" w:rsidRPr="005642E7" w:rsidRDefault="005642E7" w:rsidP="005642E7">
      <w:pPr>
        <w:numPr>
          <w:ilvl w:val="0"/>
          <w:numId w:val="1"/>
        </w:numPr>
        <w:tabs>
          <w:tab w:val="clear" w:pos="720"/>
          <w:tab w:val="num" w:pos="567"/>
        </w:tabs>
        <w:spacing w:line="360" w:lineRule="auto"/>
        <w:ind w:left="0" w:firstLine="567"/>
        <w:jc w:val="both"/>
        <w:rPr>
          <w:lang w:val="uk-UA"/>
        </w:rPr>
      </w:pPr>
      <w:r w:rsidRPr="005642E7">
        <w:rPr>
          <w:lang w:val="uk-UA"/>
        </w:rPr>
        <w:t>Рисунок архітектурної композиції має враховувати  перспективні зміни фігур у ракурсі.</w:t>
      </w:r>
    </w:p>
    <w:p w14:paraId="2181888A" w14:textId="1F4D2BB0" w:rsidR="00F12C76" w:rsidRDefault="00F12C76" w:rsidP="006C0B77">
      <w:pPr>
        <w:ind w:firstLine="709"/>
        <w:jc w:val="both"/>
        <w:rPr>
          <w:lang w:val="uk-UA"/>
        </w:rPr>
      </w:pPr>
    </w:p>
    <w:p w14:paraId="6E91B436" w14:textId="66BB5B13" w:rsidR="005642E7" w:rsidRDefault="005642E7" w:rsidP="006C0B77">
      <w:pPr>
        <w:ind w:firstLine="709"/>
        <w:jc w:val="both"/>
        <w:rPr>
          <w:lang w:val="uk-UA"/>
        </w:rPr>
      </w:pPr>
    </w:p>
    <w:p w14:paraId="3CA1D1A0" w14:textId="26F3CC48" w:rsidR="005642E7" w:rsidRDefault="005642E7" w:rsidP="006C0B77">
      <w:pPr>
        <w:ind w:firstLine="709"/>
        <w:jc w:val="both"/>
        <w:rPr>
          <w:lang w:val="uk-UA"/>
        </w:rPr>
      </w:pPr>
    </w:p>
    <w:p w14:paraId="71F0A1DF" w14:textId="377EDF4C" w:rsidR="005642E7" w:rsidRDefault="005642E7" w:rsidP="006C0B77">
      <w:pPr>
        <w:ind w:firstLine="709"/>
        <w:jc w:val="both"/>
        <w:rPr>
          <w:lang w:val="uk-UA"/>
        </w:rPr>
      </w:pPr>
    </w:p>
    <w:p w14:paraId="1949470B" w14:textId="2B374212" w:rsidR="005642E7" w:rsidRDefault="005642E7" w:rsidP="006C0B77">
      <w:pPr>
        <w:ind w:firstLine="709"/>
        <w:jc w:val="both"/>
        <w:rPr>
          <w:lang w:val="uk-UA"/>
        </w:rPr>
      </w:pPr>
    </w:p>
    <w:p w14:paraId="01EE748D" w14:textId="33F9E7B1" w:rsidR="005642E7" w:rsidRDefault="005642E7" w:rsidP="006C0B77">
      <w:pPr>
        <w:ind w:firstLine="709"/>
        <w:jc w:val="both"/>
        <w:rPr>
          <w:lang w:val="uk-UA"/>
        </w:rPr>
      </w:pPr>
    </w:p>
    <w:p w14:paraId="5A3C014C" w14:textId="35E34AE4" w:rsidR="005642E7" w:rsidRPr="005642E7" w:rsidRDefault="005642E7" w:rsidP="005642E7">
      <w:pPr>
        <w:spacing w:line="360" w:lineRule="auto"/>
        <w:ind w:firstLine="567"/>
        <w:jc w:val="center"/>
        <w:rPr>
          <w:b/>
          <w:sz w:val="32"/>
          <w:szCs w:val="32"/>
          <w:lang w:val="uk-UA"/>
        </w:rPr>
      </w:pPr>
      <w:r w:rsidRPr="005642E7">
        <w:rPr>
          <w:b/>
          <w:sz w:val="32"/>
          <w:szCs w:val="32"/>
          <w:lang w:val="uk-UA"/>
        </w:rPr>
        <w:lastRenderedPageBreak/>
        <w:t>IV. Рекомендована література</w:t>
      </w:r>
    </w:p>
    <w:p w14:paraId="4B0AA084" w14:textId="77777777" w:rsidR="005642E7" w:rsidRPr="00421F9D" w:rsidRDefault="005642E7" w:rsidP="005642E7">
      <w:pPr>
        <w:spacing w:line="360" w:lineRule="auto"/>
        <w:ind w:firstLine="567"/>
        <w:jc w:val="center"/>
        <w:rPr>
          <w:b/>
          <w:sz w:val="20"/>
          <w:szCs w:val="20"/>
          <w:lang w:val="uk-UA"/>
        </w:rPr>
      </w:pPr>
    </w:p>
    <w:p w14:paraId="71BCD4F9" w14:textId="77777777" w:rsidR="005642E7" w:rsidRPr="005642E7" w:rsidRDefault="005642E7" w:rsidP="005642E7">
      <w:pPr>
        <w:widowControl w:val="0"/>
        <w:numPr>
          <w:ilvl w:val="0"/>
          <w:numId w:val="2"/>
        </w:numPr>
        <w:autoSpaceDE w:val="0"/>
        <w:autoSpaceDN w:val="0"/>
        <w:adjustRightInd w:val="0"/>
        <w:spacing w:line="360" w:lineRule="auto"/>
        <w:jc w:val="both"/>
        <w:rPr>
          <w:lang w:val="uk-UA" w:eastAsia="ru-RU"/>
        </w:rPr>
      </w:pPr>
      <w:proofErr w:type="spellStart"/>
      <w:r w:rsidRPr="005642E7">
        <w:rPr>
          <w:lang w:val="uk-UA" w:eastAsia="ru-RU"/>
        </w:rPr>
        <w:t>Араухо</w:t>
      </w:r>
      <w:proofErr w:type="spellEnd"/>
      <w:r w:rsidRPr="005642E7">
        <w:rPr>
          <w:lang w:val="uk-UA" w:eastAsia="ru-RU"/>
        </w:rPr>
        <w:t xml:space="preserve"> И. </w:t>
      </w:r>
      <w:proofErr w:type="spellStart"/>
      <w:r w:rsidRPr="005642E7">
        <w:rPr>
          <w:lang w:val="uk-UA" w:eastAsia="ru-RU"/>
        </w:rPr>
        <w:t>Архитектурная</w:t>
      </w:r>
      <w:proofErr w:type="spellEnd"/>
      <w:r w:rsidRPr="005642E7">
        <w:rPr>
          <w:lang w:val="uk-UA" w:eastAsia="ru-RU"/>
        </w:rPr>
        <w:t xml:space="preserve"> </w:t>
      </w:r>
      <w:proofErr w:type="spellStart"/>
      <w:r w:rsidRPr="005642E7">
        <w:rPr>
          <w:lang w:val="uk-UA" w:eastAsia="ru-RU"/>
        </w:rPr>
        <w:t>композиция</w:t>
      </w:r>
      <w:proofErr w:type="spellEnd"/>
      <w:r w:rsidRPr="005642E7">
        <w:rPr>
          <w:lang w:val="uk-UA" w:eastAsia="ru-RU"/>
        </w:rPr>
        <w:t xml:space="preserve"> / </w:t>
      </w:r>
      <w:proofErr w:type="spellStart"/>
      <w:r w:rsidRPr="005642E7">
        <w:rPr>
          <w:lang w:val="uk-UA" w:eastAsia="ru-RU"/>
        </w:rPr>
        <w:t>Араухо</w:t>
      </w:r>
      <w:proofErr w:type="spellEnd"/>
      <w:r w:rsidRPr="005642E7">
        <w:rPr>
          <w:lang w:val="uk-UA" w:eastAsia="ru-RU"/>
        </w:rPr>
        <w:t xml:space="preserve"> И.; [пер. с </w:t>
      </w:r>
      <w:proofErr w:type="spellStart"/>
      <w:r w:rsidRPr="005642E7">
        <w:rPr>
          <w:lang w:val="uk-UA" w:eastAsia="ru-RU"/>
        </w:rPr>
        <w:t>исп</w:t>
      </w:r>
      <w:proofErr w:type="spellEnd"/>
      <w:r w:rsidRPr="005642E7">
        <w:rPr>
          <w:lang w:val="uk-UA" w:eastAsia="ru-RU"/>
        </w:rPr>
        <w:t xml:space="preserve">. </w:t>
      </w:r>
      <w:proofErr w:type="spellStart"/>
      <w:r w:rsidRPr="005642E7">
        <w:rPr>
          <w:lang w:val="uk-UA" w:eastAsia="ru-RU"/>
        </w:rPr>
        <w:t>Бакланов</w:t>
      </w:r>
      <w:proofErr w:type="spellEnd"/>
      <w:r w:rsidRPr="005642E7">
        <w:rPr>
          <w:lang w:val="uk-UA" w:eastAsia="ru-RU"/>
        </w:rPr>
        <w:t xml:space="preserve"> М.Г., </w:t>
      </w:r>
      <w:proofErr w:type="spellStart"/>
      <w:r w:rsidRPr="005642E7">
        <w:rPr>
          <w:lang w:val="uk-UA" w:eastAsia="ru-RU"/>
        </w:rPr>
        <w:t>Антонио</w:t>
      </w:r>
      <w:proofErr w:type="spellEnd"/>
      <w:r w:rsidRPr="005642E7">
        <w:rPr>
          <w:lang w:val="uk-UA" w:eastAsia="ru-RU"/>
        </w:rPr>
        <w:t xml:space="preserve"> </w:t>
      </w:r>
      <w:proofErr w:type="spellStart"/>
      <w:r w:rsidRPr="005642E7">
        <w:rPr>
          <w:lang w:val="uk-UA" w:eastAsia="ru-RU"/>
        </w:rPr>
        <w:t>Михе</w:t>
      </w:r>
      <w:proofErr w:type="spellEnd"/>
      <w:r w:rsidRPr="005642E7">
        <w:rPr>
          <w:lang w:val="uk-UA" w:eastAsia="ru-RU"/>
        </w:rPr>
        <w:t xml:space="preserve">]. — М.: </w:t>
      </w:r>
      <w:proofErr w:type="spellStart"/>
      <w:r w:rsidRPr="005642E7">
        <w:rPr>
          <w:lang w:val="uk-UA" w:eastAsia="ru-RU"/>
        </w:rPr>
        <w:t>Высш.школа</w:t>
      </w:r>
      <w:proofErr w:type="spellEnd"/>
      <w:r w:rsidRPr="005642E7">
        <w:rPr>
          <w:lang w:val="uk-UA" w:eastAsia="ru-RU"/>
        </w:rPr>
        <w:t xml:space="preserve">, 2002. — 208 с.  </w:t>
      </w:r>
    </w:p>
    <w:p w14:paraId="7443394F" w14:textId="77777777" w:rsidR="005642E7" w:rsidRPr="005642E7" w:rsidRDefault="005642E7" w:rsidP="005642E7">
      <w:pPr>
        <w:pStyle w:val="Style2"/>
        <w:widowControl/>
        <w:numPr>
          <w:ilvl w:val="0"/>
          <w:numId w:val="2"/>
        </w:numPr>
        <w:tabs>
          <w:tab w:val="left" w:pos="0"/>
        </w:tabs>
        <w:spacing w:line="360" w:lineRule="auto"/>
        <w:jc w:val="both"/>
        <w:rPr>
          <w:bCs/>
          <w:sz w:val="28"/>
          <w:szCs w:val="28"/>
          <w:lang w:val="uk-UA"/>
        </w:rPr>
      </w:pPr>
      <w:proofErr w:type="spellStart"/>
      <w:r w:rsidRPr="005642E7">
        <w:rPr>
          <w:sz w:val="28"/>
          <w:szCs w:val="28"/>
          <w:lang w:val="uk-UA"/>
        </w:rPr>
        <w:t>Клименюк</w:t>
      </w:r>
      <w:proofErr w:type="spellEnd"/>
      <w:r w:rsidRPr="005642E7">
        <w:rPr>
          <w:sz w:val="28"/>
          <w:szCs w:val="28"/>
          <w:lang w:val="uk-UA"/>
        </w:rPr>
        <w:t xml:space="preserve"> Т.М. Креслення, рисунок, композиція. Навчальний посібник. Львів: Видавництво Львівської політехніки, 2018. 300 с.</w:t>
      </w:r>
      <w:r w:rsidRPr="005642E7">
        <w:rPr>
          <w:bCs/>
          <w:sz w:val="28"/>
          <w:szCs w:val="28"/>
          <w:lang w:val="uk-UA"/>
        </w:rPr>
        <w:t xml:space="preserve"> </w:t>
      </w:r>
    </w:p>
    <w:p w14:paraId="51FA786B" w14:textId="77777777" w:rsidR="005642E7" w:rsidRPr="005642E7" w:rsidRDefault="005642E7" w:rsidP="005642E7">
      <w:pPr>
        <w:pStyle w:val="Style2"/>
        <w:widowControl/>
        <w:numPr>
          <w:ilvl w:val="0"/>
          <w:numId w:val="2"/>
        </w:numPr>
        <w:tabs>
          <w:tab w:val="left" w:pos="0"/>
        </w:tabs>
        <w:spacing w:line="360" w:lineRule="auto"/>
        <w:jc w:val="both"/>
        <w:rPr>
          <w:bCs/>
          <w:sz w:val="28"/>
          <w:szCs w:val="28"/>
          <w:lang w:val="uk-UA"/>
        </w:rPr>
      </w:pPr>
      <w:proofErr w:type="spellStart"/>
      <w:r w:rsidRPr="005642E7">
        <w:rPr>
          <w:bCs/>
          <w:sz w:val="28"/>
          <w:szCs w:val="28"/>
          <w:lang w:val="uk-UA"/>
        </w:rPr>
        <w:t>Обідняк</w:t>
      </w:r>
      <w:proofErr w:type="spellEnd"/>
      <w:r w:rsidRPr="005642E7">
        <w:rPr>
          <w:bCs/>
          <w:sz w:val="28"/>
          <w:szCs w:val="28"/>
          <w:lang w:val="uk-UA"/>
        </w:rPr>
        <w:t xml:space="preserve"> М. М. Архітектурна композиція (курс практичних занять та завдань): </w:t>
      </w:r>
      <w:proofErr w:type="spellStart"/>
      <w:r w:rsidRPr="005642E7">
        <w:rPr>
          <w:bCs/>
          <w:sz w:val="28"/>
          <w:szCs w:val="28"/>
          <w:lang w:val="uk-UA"/>
        </w:rPr>
        <w:t>навч</w:t>
      </w:r>
      <w:proofErr w:type="spellEnd"/>
      <w:r w:rsidRPr="005642E7">
        <w:rPr>
          <w:bCs/>
          <w:sz w:val="28"/>
          <w:szCs w:val="28"/>
          <w:lang w:val="uk-UA"/>
        </w:rPr>
        <w:t xml:space="preserve">. посібник / М. М. </w:t>
      </w:r>
      <w:proofErr w:type="spellStart"/>
      <w:r w:rsidRPr="005642E7">
        <w:rPr>
          <w:bCs/>
          <w:sz w:val="28"/>
          <w:szCs w:val="28"/>
          <w:lang w:val="uk-UA"/>
        </w:rPr>
        <w:t>Обідняк</w:t>
      </w:r>
      <w:proofErr w:type="spellEnd"/>
      <w:r w:rsidRPr="005642E7">
        <w:rPr>
          <w:bCs/>
          <w:sz w:val="28"/>
          <w:szCs w:val="28"/>
          <w:lang w:val="uk-UA"/>
        </w:rPr>
        <w:t xml:space="preserve">, О. Б. </w:t>
      </w:r>
      <w:proofErr w:type="spellStart"/>
      <w:r w:rsidRPr="005642E7">
        <w:rPr>
          <w:bCs/>
          <w:sz w:val="28"/>
          <w:szCs w:val="28"/>
          <w:lang w:val="uk-UA"/>
        </w:rPr>
        <w:t>Білінська</w:t>
      </w:r>
      <w:proofErr w:type="spellEnd"/>
      <w:r w:rsidRPr="005642E7">
        <w:rPr>
          <w:bCs/>
          <w:sz w:val="28"/>
          <w:szCs w:val="28"/>
          <w:lang w:val="uk-UA"/>
        </w:rPr>
        <w:t xml:space="preserve">. – Львів : Видавництво Львівської політехніки, 2011. – 150 с., </w:t>
      </w:r>
      <w:proofErr w:type="spellStart"/>
      <w:r w:rsidRPr="005642E7">
        <w:rPr>
          <w:bCs/>
          <w:sz w:val="28"/>
          <w:szCs w:val="28"/>
          <w:lang w:val="uk-UA"/>
        </w:rPr>
        <w:t>ил</w:t>
      </w:r>
      <w:proofErr w:type="spellEnd"/>
      <w:r w:rsidRPr="005642E7">
        <w:rPr>
          <w:bCs/>
          <w:sz w:val="28"/>
          <w:szCs w:val="28"/>
          <w:lang w:val="uk-UA"/>
        </w:rPr>
        <w:t>.</w:t>
      </w:r>
    </w:p>
    <w:p w14:paraId="10EA904B" w14:textId="77777777" w:rsidR="005642E7" w:rsidRPr="005642E7" w:rsidRDefault="005642E7" w:rsidP="005642E7">
      <w:pPr>
        <w:widowControl w:val="0"/>
        <w:numPr>
          <w:ilvl w:val="0"/>
          <w:numId w:val="2"/>
        </w:numPr>
        <w:tabs>
          <w:tab w:val="left" w:pos="0"/>
        </w:tabs>
        <w:autoSpaceDE w:val="0"/>
        <w:autoSpaceDN w:val="0"/>
        <w:adjustRightInd w:val="0"/>
        <w:spacing w:line="360" w:lineRule="auto"/>
        <w:jc w:val="both"/>
        <w:rPr>
          <w:lang w:val="uk-UA"/>
        </w:rPr>
      </w:pPr>
      <w:r w:rsidRPr="005642E7">
        <w:rPr>
          <w:lang w:val="uk-UA"/>
        </w:rPr>
        <w:t xml:space="preserve">Основи об’ємно-просторової композиції.  Навчальний посібник / Ю. В. </w:t>
      </w:r>
      <w:proofErr w:type="spellStart"/>
      <w:r w:rsidRPr="005642E7">
        <w:rPr>
          <w:lang w:val="uk-UA"/>
        </w:rPr>
        <w:t>Ідак</w:t>
      </w:r>
      <w:proofErr w:type="spellEnd"/>
      <w:r w:rsidRPr="005642E7">
        <w:rPr>
          <w:lang w:val="uk-UA"/>
        </w:rPr>
        <w:t xml:space="preserve">, Т. М. </w:t>
      </w:r>
      <w:proofErr w:type="spellStart"/>
      <w:r w:rsidRPr="005642E7">
        <w:rPr>
          <w:lang w:val="uk-UA"/>
        </w:rPr>
        <w:t>Клименюк</w:t>
      </w:r>
      <w:proofErr w:type="spellEnd"/>
      <w:r w:rsidRPr="005642E7">
        <w:rPr>
          <w:lang w:val="uk-UA"/>
        </w:rPr>
        <w:t xml:space="preserve">, О. Й. </w:t>
      </w:r>
      <w:proofErr w:type="spellStart"/>
      <w:r w:rsidRPr="005642E7">
        <w:rPr>
          <w:lang w:val="uk-UA"/>
        </w:rPr>
        <w:t>Лясковський</w:t>
      </w:r>
      <w:proofErr w:type="spellEnd"/>
      <w:r w:rsidRPr="005642E7">
        <w:rPr>
          <w:lang w:val="uk-UA"/>
        </w:rPr>
        <w:t>. Львів: Видавництво Львівської політехніки, 2014. 212 с.</w:t>
      </w:r>
    </w:p>
    <w:p w14:paraId="11AE448C" w14:textId="77777777" w:rsidR="005642E7" w:rsidRPr="005642E7" w:rsidRDefault="005642E7" w:rsidP="005642E7">
      <w:pPr>
        <w:widowControl w:val="0"/>
        <w:numPr>
          <w:ilvl w:val="0"/>
          <w:numId w:val="2"/>
        </w:numPr>
        <w:tabs>
          <w:tab w:val="left" w:pos="0"/>
        </w:tabs>
        <w:autoSpaceDE w:val="0"/>
        <w:autoSpaceDN w:val="0"/>
        <w:adjustRightInd w:val="0"/>
        <w:spacing w:line="360" w:lineRule="auto"/>
        <w:jc w:val="both"/>
        <w:rPr>
          <w:lang w:val="uk-UA"/>
        </w:rPr>
      </w:pPr>
      <w:r w:rsidRPr="005642E7">
        <w:rPr>
          <w:lang w:val="uk-UA"/>
        </w:rPr>
        <w:t>Черкес Б. С., Лінда С. М. Архітектура сучасності. Навчальний посібник. Друге видання. Львів: Видавництво Львівської політехніки, 2014. 384 с.</w:t>
      </w:r>
      <w:r w:rsidRPr="005642E7">
        <w:rPr>
          <w:bCs/>
          <w:lang w:val="uk-UA"/>
        </w:rPr>
        <w:t xml:space="preserve"> Шаповал Н. Г. </w:t>
      </w:r>
      <w:r w:rsidRPr="005642E7">
        <w:rPr>
          <w:lang w:val="uk-UA"/>
        </w:rPr>
        <w:t xml:space="preserve">Основи архітектурного формоутворення: </w:t>
      </w:r>
    </w:p>
    <w:p w14:paraId="65886448" w14:textId="77777777" w:rsidR="005642E7" w:rsidRPr="005642E7" w:rsidRDefault="005642E7" w:rsidP="005642E7">
      <w:pPr>
        <w:widowControl w:val="0"/>
        <w:numPr>
          <w:ilvl w:val="0"/>
          <w:numId w:val="2"/>
        </w:numPr>
        <w:tabs>
          <w:tab w:val="left" w:pos="0"/>
        </w:tabs>
        <w:autoSpaceDE w:val="0"/>
        <w:autoSpaceDN w:val="0"/>
        <w:adjustRightInd w:val="0"/>
        <w:spacing w:line="360" w:lineRule="auto"/>
        <w:jc w:val="both"/>
        <w:rPr>
          <w:lang w:val="uk-UA"/>
        </w:rPr>
      </w:pPr>
      <w:r w:rsidRPr="005642E7">
        <w:rPr>
          <w:bCs/>
          <w:lang w:val="uk-UA"/>
        </w:rPr>
        <w:t xml:space="preserve">Шаповал Н. Г. </w:t>
      </w:r>
      <w:proofErr w:type="spellStart"/>
      <w:r w:rsidRPr="005642E7">
        <w:rPr>
          <w:lang w:val="uk-UA"/>
        </w:rPr>
        <w:t>Навч</w:t>
      </w:r>
      <w:proofErr w:type="spellEnd"/>
      <w:r w:rsidRPr="005642E7">
        <w:rPr>
          <w:lang w:val="uk-UA"/>
        </w:rPr>
        <w:t xml:space="preserve">. посібник для </w:t>
      </w:r>
      <w:proofErr w:type="spellStart"/>
      <w:r w:rsidRPr="005642E7">
        <w:rPr>
          <w:lang w:val="uk-UA"/>
        </w:rPr>
        <w:t>студ</w:t>
      </w:r>
      <w:proofErr w:type="spellEnd"/>
      <w:r w:rsidRPr="005642E7">
        <w:rPr>
          <w:lang w:val="uk-UA"/>
        </w:rPr>
        <w:t xml:space="preserve">. </w:t>
      </w:r>
      <w:proofErr w:type="spellStart"/>
      <w:r w:rsidRPr="005642E7">
        <w:rPr>
          <w:lang w:val="uk-UA"/>
        </w:rPr>
        <w:t>вищ</w:t>
      </w:r>
      <w:proofErr w:type="spellEnd"/>
      <w:r w:rsidRPr="005642E7">
        <w:rPr>
          <w:lang w:val="uk-UA"/>
        </w:rPr>
        <w:t xml:space="preserve">. </w:t>
      </w:r>
      <w:proofErr w:type="spellStart"/>
      <w:r w:rsidRPr="005642E7">
        <w:rPr>
          <w:lang w:val="uk-UA"/>
        </w:rPr>
        <w:t>навч</w:t>
      </w:r>
      <w:proofErr w:type="spellEnd"/>
      <w:r w:rsidRPr="005642E7">
        <w:rPr>
          <w:lang w:val="uk-UA"/>
        </w:rPr>
        <w:t xml:space="preserve">. закладів / Н. Г. Шаповал ; </w:t>
      </w:r>
      <w:proofErr w:type="spellStart"/>
      <w:r w:rsidRPr="005642E7">
        <w:rPr>
          <w:lang w:val="uk-UA"/>
        </w:rPr>
        <w:t>Київськ</w:t>
      </w:r>
      <w:proofErr w:type="spellEnd"/>
      <w:r w:rsidRPr="005642E7">
        <w:rPr>
          <w:lang w:val="uk-UA"/>
        </w:rPr>
        <w:t xml:space="preserve">. нац. ун-т </w:t>
      </w:r>
      <w:proofErr w:type="spellStart"/>
      <w:r w:rsidRPr="005642E7">
        <w:rPr>
          <w:lang w:val="uk-UA"/>
        </w:rPr>
        <w:t>буд-ва</w:t>
      </w:r>
      <w:proofErr w:type="spellEnd"/>
      <w:r w:rsidRPr="005642E7">
        <w:rPr>
          <w:lang w:val="uk-UA"/>
        </w:rPr>
        <w:t xml:space="preserve"> і </w:t>
      </w:r>
      <w:proofErr w:type="spellStart"/>
      <w:r w:rsidRPr="005642E7">
        <w:rPr>
          <w:lang w:val="uk-UA"/>
        </w:rPr>
        <w:t>архіт</w:t>
      </w:r>
      <w:proofErr w:type="spellEnd"/>
      <w:r w:rsidRPr="005642E7">
        <w:rPr>
          <w:lang w:val="uk-UA"/>
        </w:rPr>
        <w:t>. - К. : Основа, 2008. - Навчальний посібник. - 448с.</w:t>
      </w:r>
    </w:p>
    <w:p w14:paraId="3C7C0B8D" w14:textId="77777777" w:rsidR="005642E7" w:rsidRPr="00421F9D" w:rsidRDefault="005642E7" w:rsidP="005642E7">
      <w:pPr>
        <w:widowControl w:val="0"/>
        <w:tabs>
          <w:tab w:val="left" w:pos="0"/>
        </w:tabs>
        <w:autoSpaceDE w:val="0"/>
        <w:autoSpaceDN w:val="0"/>
        <w:adjustRightInd w:val="0"/>
        <w:spacing w:line="360" w:lineRule="auto"/>
        <w:ind w:left="720"/>
        <w:jc w:val="both"/>
        <w:rPr>
          <w:sz w:val="20"/>
          <w:szCs w:val="20"/>
          <w:lang w:val="uk-UA"/>
        </w:rPr>
      </w:pPr>
    </w:p>
    <w:p w14:paraId="7DD4018D" w14:textId="77A373AD" w:rsidR="005642E7" w:rsidRPr="005642E7" w:rsidRDefault="005642E7" w:rsidP="005642E7">
      <w:pPr>
        <w:spacing w:line="360" w:lineRule="auto"/>
        <w:ind w:firstLine="540"/>
        <w:jc w:val="center"/>
        <w:rPr>
          <w:sz w:val="32"/>
          <w:szCs w:val="32"/>
          <w:lang w:val="uk-UA"/>
        </w:rPr>
      </w:pPr>
      <w:r w:rsidRPr="005642E7">
        <w:rPr>
          <w:b/>
          <w:sz w:val="32"/>
          <w:szCs w:val="32"/>
          <w:lang w:val="uk-UA"/>
        </w:rPr>
        <w:t>V. Критерії оцінювання знань студентів</w:t>
      </w:r>
    </w:p>
    <w:p w14:paraId="494C7C8D" w14:textId="77777777" w:rsidR="005642E7" w:rsidRPr="005642E7" w:rsidRDefault="005642E7" w:rsidP="005642E7">
      <w:pPr>
        <w:widowControl w:val="0"/>
        <w:shd w:val="clear" w:color="auto" w:fill="FFFFFF"/>
        <w:autoSpaceDE w:val="0"/>
        <w:autoSpaceDN w:val="0"/>
        <w:adjustRightInd w:val="0"/>
        <w:spacing w:line="360" w:lineRule="auto"/>
        <w:ind w:firstLine="567"/>
        <w:jc w:val="center"/>
        <w:rPr>
          <w:b/>
          <w:sz w:val="32"/>
          <w:szCs w:val="32"/>
          <w:lang w:val="uk-UA" w:eastAsia="ru-RU"/>
        </w:rPr>
      </w:pPr>
    </w:p>
    <w:p w14:paraId="165310A8" w14:textId="30C729EE" w:rsidR="005642E7" w:rsidRDefault="005642E7" w:rsidP="005642E7">
      <w:pPr>
        <w:spacing w:line="360" w:lineRule="auto"/>
        <w:ind w:firstLine="567"/>
        <w:jc w:val="both"/>
        <w:rPr>
          <w:lang w:val="uk-UA"/>
        </w:rPr>
      </w:pPr>
      <w:r w:rsidRPr="005642E7">
        <w:rPr>
          <w:lang w:val="uk-UA"/>
        </w:rPr>
        <w:t>Критерії оцінки наведено за шкалою оцінювання рисунку архітектурної композиції. Шкала надає можливість здійснити кількісну оцінку роботи за рахунок якісного оцінювання знання, розуміння та практичних навичок вступника, зафіксованих при виконанні графічного завдання.</w:t>
      </w:r>
    </w:p>
    <w:p w14:paraId="63A053CB" w14:textId="18BB85C4" w:rsidR="005642E7" w:rsidRDefault="005642E7" w:rsidP="005642E7">
      <w:pPr>
        <w:spacing w:line="360" w:lineRule="auto"/>
        <w:ind w:firstLine="567"/>
        <w:jc w:val="both"/>
        <w:rPr>
          <w:lang w:val="uk-UA"/>
        </w:rPr>
      </w:pPr>
    </w:p>
    <w:p w14:paraId="6D075CB5" w14:textId="4E7C87E9" w:rsidR="005642E7" w:rsidRDefault="005642E7" w:rsidP="005642E7">
      <w:pPr>
        <w:spacing w:line="360" w:lineRule="auto"/>
        <w:ind w:firstLine="567"/>
        <w:jc w:val="both"/>
        <w:rPr>
          <w:lang w:val="uk-UA"/>
        </w:rPr>
      </w:pPr>
    </w:p>
    <w:p w14:paraId="1A76CEBD" w14:textId="5AE5DB03" w:rsidR="005642E7" w:rsidRDefault="005642E7" w:rsidP="005642E7">
      <w:pPr>
        <w:spacing w:line="360" w:lineRule="auto"/>
        <w:ind w:firstLine="567"/>
        <w:jc w:val="both"/>
        <w:rPr>
          <w:lang w:val="uk-UA"/>
        </w:rPr>
      </w:pPr>
    </w:p>
    <w:p w14:paraId="3F0FDE54" w14:textId="5ED106FE" w:rsidR="005642E7" w:rsidRDefault="005642E7" w:rsidP="005642E7">
      <w:pPr>
        <w:spacing w:line="360" w:lineRule="auto"/>
        <w:ind w:firstLine="567"/>
        <w:jc w:val="both"/>
        <w:rPr>
          <w:lang w:val="uk-UA"/>
        </w:rPr>
      </w:pPr>
    </w:p>
    <w:p w14:paraId="14062D3F" w14:textId="4C027DBD" w:rsidR="005642E7" w:rsidRDefault="005642E7" w:rsidP="005642E7">
      <w:pPr>
        <w:spacing w:line="360" w:lineRule="auto"/>
        <w:ind w:firstLine="567"/>
        <w:jc w:val="both"/>
        <w:rPr>
          <w:lang w:val="uk-UA"/>
        </w:rPr>
      </w:pPr>
    </w:p>
    <w:p w14:paraId="293FB453" w14:textId="73F40675" w:rsidR="005642E7" w:rsidRPr="005642E7" w:rsidRDefault="005642E7" w:rsidP="005642E7">
      <w:pPr>
        <w:spacing w:line="320" w:lineRule="exact"/>
        <w:ind w:firstLine="600"/>
        <w:jc w:val="center"/>
        <w:rPr>
          <w:b/>
          <w:sz w:val="32"/>
          <w:szCs w:val="32"/>
          <w:lang w:val="uk-UA" w:eastAsia="ru-RU"/>
        </w:rPr>
      </w:pPr>
      <w:r w:rsidRPr="005642E7">
        <w:rPr>
          <w:b/>
          <w:sz w:val="32"/>
          <w:szCs w:val="32"/>
          <w:lang w:val="uk-UA" w:eastAsia="ru-RU"/>
        </w:rPr>
        <w:lastRenderedPageBreak/>
        <w:t xml:space="preserve">Критерії оцінювання </w:t>
      </w:r>
    </w:p>
    <w:p w14:paraId="0BF59DCF" w14:textId="77777777" w:rsidR="005642E7" w:rsidRPr="00421F9D" w:rsidRDefault="005642E7" w:rsidP="005642E7">
      <w:pPr>
        <w:spacing w:line="320" w:lineRule="exact"/>
        <w:ind w:firstLine="567"/>
        <w:jc w:val="center"/>
        <w:rPr>
          <w:b/>
          <w:sz w:val="20"/>
          <w:szCs w:val="20"/>
          <w:lang w:val="uk-UA" w:eastAsia="ru-RU"/>
        </w:rPr>
      </w:pPr>
    </w:p>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120"/>
        <w:gridCol w:w="1629"/>
      </w:tblGrid>
      <w:tr w:rsidR="005642E7" w:rsidRPr="00421F9D" w14:paraId="05F01D5E" w14:textId="77777777" w:rsidTr="00D21A6E">
        <w:trPr>
          <w:jc w:val="center"/>
        </w:trPr>
        <w:tc>
          <w:tcPr>
            <w:tcW w:w="3423" w:type="dxa"/>
          </w:tcPr>
          <w:p w14:paraId="68B3D6E1" w14:textId="77777777" w:rsidR="005642E7" w:rsidRPr="005642E7" w:rsidRDefault="005642E7" w:rsidP="00D21A6E">
            <w:pPr>
              <w:tabs>
                <w:tab w:val="left" w:pos="0"/>
              </w:tabs>
              <w:spacing w:line="320" w:lineRule="exact"/>
              <w:ind w:firstLine="54"/>
              <w:jc w:val="center"/>
              <w:rPr>
                <w:b/>
                <w:lang w:val="uk-UA" w:eastAsia="ru-RU"/>
              </w:rPr>
            </w:pPr>
            <w:r w:rsidRPr="005642E7">
              <w:rPr>
                <w:b/>
                <w:lang w:val="uk-UA" w:eastAsia="ru-RU"/>
              </w:rPr>
              <w:t>Рівень знань</w:t>
            </w:r>
          </w:p>
        </w:tc>
        <w:tc>
          <w:tcPr>
            <w:tcW w:w="2163" w:type="dxa"/>
          </w:tcPr>
          <w:p w14:paraId="564756EB" w14:textId="77777777" w:rsidR="005642E7" w:rsidRPr="005642E7" w:rsidRDefault="005642E7" w:rsidP="00D21A6E">
            <w:pPr>
              <w:tabs>
                <w:tab w:val="left" w:pos="0"/>
              </w:tabs>
              <w:spacing w:line="320" w:lineRule="exact"/>
              <w:ind w:hanging="142"/>
              <w:jc w:val="center"/>
              <w:rPr>
                <w:b/>
                <w:lang w:val="uk-UA" w:eastAsia="ru-RU"/>
              </w:rPr>
            </w:pPr>
            <w:r w:rsidRPr="005642E7">
              <w:rPr>
                <w:b/>
                <w:lang w:val="uk-UA" w:eastAsia="ru-RU"/>
              </w:rPr>
              <w:t>Кількість вірних графічних</w:t>
            </w:r>
          </w:p>
          <w:p w14:paraId="09DE65C4" w14:textId="77777777" w:rsidR="005642E7" w:rsidRPr="005642E7" w:rsidRDefault="005642E7" w:rsidP="00D21A6E">
            <w:pPr>
              <w:tabs>
                <w:tab w:val="left" w:pos="0"/>
              </w:tabs>
              <w:spacing w:line="320" w:lineRule="exact"/>
              <w:ind w:hanging="142"/>
              <w:jc w:val="center"/>
              <w:rPr>
                <w:b/>
                <w:lang w:val="uk-UA" w:eastAsia="ru-RU"/>
              </w:rPr>
            </w:pPr>
            <w:r w:rsidRPr="005642E7">
              <w:rPr>
                <w:b/>
                <w:lang w:val="uk-UA" w:eastAsia="ru-RU"/>
              </w:rPr>
              <w:t>зображень</w:t>
            </w:r>
          </w:p>
        </w:tc>
        <w:tc>
          <w:tcPr>
            <w:tcW w:w="1487" w:type="dxa"/>
          </w:tcPr>
          <w:p w14:paraId="33F2D55D" w14:textId="77777777" w:rsidR="005642E7" w:rsidRPr="005642E7" w:rsidRDefault="005642E7" w:rsidP="00D21A6E">
            <w:pPr>
              <w:tabs>
                <w:tab w:val="left" w:pos="0"/>
              </w:tabs>
              <w:spacing w:line="320" w:lineRule="exact"/>
              <w:jc w:val="center"/>
              <w:rPr>
                <w:b/>
                <w:lang w:val="uk-UA" w:eastAsia="ru-RU"/>
              </w:rPr>
            </w:pPr>
            <w:r w:rsidRPr="005642E7">
              <w:rPr>
                <w:b/>
                <w:lang w:val="uk-UA" w:eastAsia="ru-RU"/>
              </w:rPr>
              <w:t>Рейтингові бали</w:t>
            </w:r>
          </w:p>
        </w:tc>
      </w:tr>
      <w:tr w:rsidR="005642E7" w:rsidRPr="00421F9D" w14:paraId="6F87373B" w14:textId="77777777" w:rsidTr="00D21A6E">
        <w:trPr>
          <w:jc w:val="center"/>
        </w:trPr>
        <w:tc>
          <w:tcPr>
            <w:tcW w:w="3423" w:type="dxa"/>
            <w:vMerge w:val="restart"/>
            <w:vAlign w:val="center"/>
          </w:tcPr>
          <w:p w14:paraId="67A344AF"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Базовий рівень</w:t>
            </w:r>
          </w:p>
          <w:p w14:paraId="7D8EEDD9"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(5 балів за 1 вірне графічне зображення,</w:t>
            </w:r>
          </w:p>
          <w:p w14:paraId="6F479CD5"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мах =70 балів)</w:t>
            </w:r>
          </w:p>
          <w:p w14:paraId="29589316" w14:textId="77777777" w:rsidR="005642E7" w:rsidRPr="005642E7" w:rsidRDefault="005642E7" w:rsidP="00D21A6E">
            <w:pPr>
              <w:tabs>
                <w:tab w:val="left" w:pos="0"/>
              </w:tabs>
              <w:spacing w:line="320" w:lineRule="exact"/>
              <w:jc w:val="center"/>
              <w:rPr>
                <w:bCs/>
                <w:lang w:val="uk-UA" w:eastAsia="ru-RU"/>
              </w:rPr>
            </w:pPr>
          </w:p>
        </w:tc>
        <w:tc>
          <w:tcPr>
            <w:tcW w:w="2163" w:type="dxa"/>
          </w:tcPr>
          <w:p w14:paraId="460F88A3"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w:t>
            </w:r>
          </w:p>
        </w:tc>
        <w:tc>
          <w:tcPr>
            <w:tcW w:w="1487" w:type="dxa"/>
            <w:vAlign w:val="bottom"/>
          </w:tcPr>
          <w:p w14:paraId="5CF9A04B"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5</w:t>
            </w:r>
          </w:p>
        </w:tc>
      </w:tr>
      <w:tr w:rsidR="005642E7" w:rsidRPr="00421F9D" w14:paraId="1FE3D066" w14:textId="77777777" w:rsidTr="00D21A6E">
        <w:trPr>
          <w:jc w:val="center"/>
        </w:trPr>
        <w:tc>
          <w:tcPr>
            <w:tcW w:w="3423" w:type="dxa"/>
            <w:vMerge/>
            <w:vAlign w:val="center"/>
          </w:tcPr>
          <w:p w14:paraId="315ED868" w14:textId="77777777" w:rsidR="005642E7" w:rsidRPr="005642E7" w:rsidRDefault="005642E7" w:rsidP="00D21A6E">
            <w:pPr>
              <w:tabs>
                <w:tab w:val="left" w:pos="0"/>
              </w:tabs>
              <w:spacing w:line="320" w:lineRule="exact"/>
              <w:jc w:val="center"/>
              <w:rPr>
                <w:bCs/>
                <w:lang w:val="uk-UA" w:eastAsia="ru-RU"/>
              </w:rPr>
            </w:pPr>
          </w:p>
        </w:tc>
        <w:tc>
          <w:tcPr>
            <w:tcW w:w="2163" w:type="dxa"/>
          </w:tcPr>
          <w:p w14:paraId="1EA0DEEE"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w:t>
            </w:r>
          </w:p>
        </w:tc>
        <w:tc>
          <w:tcPr>
            <w:tcW w:w="1487" w:type="dxa"/>
            <w:vAlign w:val="bottom"/>
          </w:tcPr>
          <w:p w14:paraId="1C951F70"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10</w:t>
            </w:r>
          </w:p>
        </w:tc>
      </w:tr>
      <w:tr w:rsidR="005642E7" w:rsidRPr="00421F9D" w14:paraId="29EEDBDA" w14:textId="77777777" w:rsidTr="00D21A6E">
        <w:trPr>
          <w:jc w:val="center"/>
        </w:trPr>
        <w:tc>
          <w:tcPr>
            <w:tcW w:w="3423" w:type="dxa"/>
            <w:vMerge/>
            <w:vAlign w:val="center"/>
          </w:tcPr>
          <w:p w14:paraId="01BEA230" w14:textId="77777777" w:rsidR="005642E7" w:rsidRPr="005642E7" w:rsidRDefault="005642E7" w:rsidP="00D21A6E">
            <w:pPr>
              <w:tabs>
                <w:tab w:val="left" w:pos="0"/>
              </w:tabs>
              <w:spacing w:line="320" w:lineRule="exact"/>
              <w:jc w:val="center"/>
              <w:rPr>
                <w:bCs/>
                <w:lang w:val="uk-UA" w:eastAsia="ru-RU"/>
              </w:rPr>
            </w:pPr>
          </w:p>
        </w:tc>
        <w:tc>
          <w:tcPr>
            <w:tcW w:w="2163" w:type="dxa"/>
          </w:tcPr>
          <w:p w14:paraId="0960C9B5"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3</w:t>
            </w:r>
          </w:p>
        </w:tc>
        <w:tc>
          <w:tcPr>
            <w:tcW w:w="1487" w:type="dxa"/>
            <w:vAlign w:val="bottom"/>
          </w:tcPr>
          <w:p w14:paraId="6126D60F"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15</w:t>
            </w:r>
          </w:p>
        </w:tc>
      </w:tr>
      <w:tr w:rsidR="005642E7" w:rsidRPr="00421F9D" w14:paraId="357370A0" w14:textId="77777777" w:rsidTr="00D21A6E">
        <w:trPr>
          <w:jc w:val="center"/>
        </w:trPr>
        <w:tc>
          <w:tcPr>
            <w:tcW w:w="3423" w:type="dxa"/>
            <w:vMerge/>
            <w:vAlign w:val="center"/>
          </w:tcPr>
          <w:p w14:paraId="4B74FFA7" w14:textId="77777777" w:rsidR="005642E7" w:rsidRPr="005642E7" w:rsidRDefault="005642E7" w:rsidP="00D21A6E">
            <w:pPr>
              <w:tabs>
                <w:tab w:val="left" w:pos="0"/>
              </w:tabs>
              <w:spacing w:line="320" w:lineRule="exact"/>
              <w:jc w:val="center"/>
              <w:rPr>
                <w:bCs/>
                <w:lang w:val="uk-UA" w:eastAsia="ru-RU"/>
              </w:rPr>
            </w:pPr>
          </w:p>
        </w:tc>
        <w:tc>
          <w:tcPr>
            <w:tcW w:w="2163" w:type="dxa"/>
          </w:tcPr>
          <w:p w14:paraId="6280921E"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4</w:t>
            </w:r>
          </w:p>
        </w:tc>
        <w:tc>
          <w:tcPr>
            <w:tcW w:w="1487" w:type="dxa"/>
            <w:vAlign w:val="bottom"/>
          </w:tcPr>
          <w:p w14:paraId="79726AAD"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20</w:t>
            </w:r>
          </w:p>
        </w:tc>
      </w:tr>
      <w:tr w:rsidR="005642E7" w:rsidRPr="00421F9D" w14:paraId="6091DE0F" w14:textId="77777777" w:rsidTr="00D21A6E">
        <w:trPr>
          <w:jc w:val="center"/>
        </w:trPr>
        <w:tc>
          <w:tcPr>
            <w:tcW w:w="3423" w:type="dxa"/>
            <w:vMerge/>
            <w:vAlign w:val="center"/>
          </w:tcPr>
          <w:p w14:paraId="28B474AE" w14:textId="77777777" w:rsidR="005642E7" w:rsidRPr="005642E7" w:rsidRDefault="005642E7" w:rsidP="00D21A6E">
            <w:pPr>
              <w:tabs>
                <w:tab w:val="left" w:pos="0"/>
              </w:tabs>
              <w:spacing w:line="320" w:lineRule="exact"/>
              <w:jc w:val="center"/>
              <w:rPr>
                <w:bCs/>
                <w:lang w:val="uk-UA" w:eastAsia="ru-RU"/>
              </w:rPr>
            </w:pPr>
          </w:p>
        </w:tc>
        <w:tc>
          <w:tcPr>
            <w:tcW w:w="2163" w:type="dxa"/>
          </w:tcPr>
          <w:p w14:paraId="2DED06C9"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5</w:t>
            </w:r>
          </w:p>
        </w:tc>
        <w:tc>
          <w:tcPr>
            <w:tcW w:w="1487" w:type="dxa"/>
            <w:vAlign w:val="bottom"/>
          </w:tcPr>
          <w:p w14:paraId="792A231C"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25</w:t>
            </w:r>
          </w:p>
        </w:tc>
      </w:tr>
      <w:tr w:rsidR="005642E7" w:rsidRPr="00421F9D" w14:paraId="1F7A6D5B" w14:textId="77777777" w:rsidTr="00D21A6E">
        <w:trPr>
          <w:jc w:val="center"/>
        </w:trPr>
        <w:tc>
          <w:tcPr>
            <w:tcW w:w="3423" w:type="dxa"/>
            <w:vMerge/>
            <w:vAlign w:val="center"/>
          </w:tcPr>
          <w:p w14:paraId="5700CD13" w14:textId="77777777" w:rsidR="005642E7" w:rsidRPr="005642E7" w:rsidRDefault="005642E7" w:rsidP="00D21A6E">
            <w:pPr>
              <w:tabs>
                <w:tab w:val="left" w:pos="0"/>
              </w:tabs>
              <w:spacing w:line="320" w:lineRule="exact"/>
              <w:jc w:val="center"/>
              <w:rPr>
                <w:bCs/>
                <w:lang w:val="uk-UA" w:eastAsia="ru-RU"/>
              </w:rPr>
            </w:pPr>
          </w:p>
        </w:tc>
        <w:tc>
          <w:tcPr>
            <w:tcW w:w="2163" w:type="dxa"/>
          </w:tcPr>
          <w:p w14:paraId="54C833C2"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6</w:t>
            </w:r>
          </w:p>
        </w:tc>
        <w:tc>
          <w:tcPr>
            <w:tcW w:w="1487" w:type="dxa"/>
            <w:vAlign w:val="bottom"/>
          </w:tcPr>
          <w:p w14:paraId="1F767BDC"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30</w:t>
            </w:r>
          </w:p>
        </w:tc>
      </w:tr>
      <w:tr w:rsidR="005642E7" w:rsidRPr="00421F9D" w14:paraId="2A4BFE54" w14:textId="77777777" w:rsidTr="00D21A6E">
        <w:trPr>
          <w:jc w:val="center"/>
        </w:trPr>
        <w:tc>
          <w:tcPr>
            <w:tcW w:w="3423" w:type="dxa"/>
            <w:vMerge/>
            <w:vAlign w:val="center"/>
          </w:tcPr>
          <w:p w14:paraId="36C20C02" w14:textId="77777777" w:rsidR="005642E7" w:rsidRPr="005642E7" w:rsidRDefault="005642E7" w:rsidP="00D21A6E">
            <w:pPr>
              <w:tabs>
                <w:tab w:val="left" w:pos="0"/>
              </w:tabs>
              <w:spacing w:line="320" w:lineRule="exact"/>
              <w:jc w:val="center"/>
              <w:rPr>
                <w:bCs/>
                <w:lang w:val="uk-UA" w:eastAsia="ru-RU"/>
              </w:rPr>
            </w:pPr>
          </w:p>
        </w:tc>
        <w:tc>
          <w:tcPr>
            <w:tcW w:w="2163" w:type="dxa"/>
          </w:tcPr>
          <w:p w14:paraId="4D537B4C"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7</w:t>
            </w:r>
          </w:p>
        </w:tc>
        <w:tc>
          <w:tcPr>
            <w:tcW w:w="1487" w:type="dxa"/>
            <w:vAlign w:val="bottom"/>
          </w:tcPr>
          <w:p w14:paraId="16ADF2E5"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35</w:t>
            </w:r>
          </w:p>
        </w:tc>
      </w:tr>
      <w:tr w:rsidR="005642E7" w:rsidRPr="00421F9D" w14:paraId="5188C96C" w14:textId="77777777" w:rsidTr="00D21A6E">
        <w:trPr>
          <w:jc w:val="center"/>
        </w:trPr>
        <w:tc>
          <w:tcPr>
            <w:tcW w:w="3423" w:type="dxa"/>
            <w:vMerge/>
            <w:vAlign w:val="center"/>
          </w:tcPr>
          <w:p w14:paraId="4068ACC4" w14:textId="77777777" w:rsidR="005642E7" w:rsidRPr="005642E7" w:rsidRDefault="005642E7" w:rsidP="00D21A6E">
            <w:pPr>
              <w:tabs>
                <w:tab w:val="left" w:pos="0"/>
              </w:tabs>
              <w:spacing w:line="320" w:lineRule="exact"/>
              <w:jc w:val="center"/>
              <w:rPr>
                <w:bCs/>
                <w:lang w:val="uk-UA" w:eastAsia="ru-RU"/>
              </w:rPr>
            </w:pPr>
          </w:p>
        </w:tc>
        <w:tc>
          <w:tcPr>
            <w:tcW w:w="2163" w:type="dxa"/>
          </w:tcPr>
          <w:p w14:paraId="0AB8A34A"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8</w:t>
            </w:r>
          </w:p>
        </w:tc>
        <w:tc>
          <w:tcPr>
            <w:tcW w:w="1487" w:type="dxa"/>
            <w:vAlign w:val="bottom"/>
          </w:tcPr>
          <w:p w14:paraId="685CF751"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40</w:t>
            </w:r>
          </w:p>
        </w:tc>
      </w:tr>
      <w:tr w:rsidR="005642E7" w:rsidRPr="00421F9D" w14:paraId="2B76C1B7" w14:textId="77777777" w:rsidTr="00D21A6E">
        <w:trPr>
          <w:jc w:val="center"/>
        </w:trPr>
        <w:tc>
          <w:tcPr>
            <w:tcW w:w="3423" w:type="dxa"/>
            <w:vMerge/>
            <w:vAlign w:val="center"/>
          </w:tcPr>
          <w:p w14:paraId="07A41CC3" w14:textId="77777777" w:rsidR="005642E7" w:rsidRPr="005642E7" w:rsidRDefault="005642E7" w:rsidP="00D21A6E">
            <w:pPr>
              <w:tabs>
                <w:tab w:val="left" w:pos="0"/>
              </w:tabs>
              <w:spacing w:line="320" w:lineRule="exact"/>
              <w:jc w:val="center"/>
              <w:rPr>
                <w:bCs/>
                <w:lang w:val="uk-UA" w:eastAsia="ru-RU"/>
              </w:rPr>
            </w:pPr>
          </w:p>
        </w:tc>
        <w:tc>
          <w:tcPr>
            <w:tcW w:w="2163" w:type="dxa"/>
          </w:tcPr>
          <w:p w14:paraId="3DF0273A"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9</w:t>
            </w:r>
          </w:p>
        </w:tc>
        <w:tc>
          <w:tcPr>
            <w:tcW w:w="1487" w:type="dxa"/>
            <w:vAlign w:val="bottom"/>
          </w:tcPr>
          <w:p w14:paraId="411DB35D"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45</w:t>
            </w:r>
          </w:p>
        </w:tc>
      </w:tr>
      <w:tr w:rsidR="005642E7" w:rsidRPr="00421F9D" w14:paraId="273D96E5" w14:textId="77777777" w:rsidTr="00D21A6E">
        <w:trPr>
          <w:jc w:val="center"/>
        </w:trPr>
        <w:tc>
          <w:tcPr>
            <w:tcW w:w="3423" w:type="dxa"/>
            <w:vMerge/>
            <w:vAlign w:val="center"/>
          </w:tcPr>
          <w:p w14:paraId="05F25589" w14:textId="77777777" w:rsidR="005642E7" w:rsidRPr="005642E7" w:rsidRDefault="005642E7" w:rsidP="00D21A6E">
            <w:pPr>
              <w:tabs>
                <w:tab w:val="left" w:pos="0"/>
              </w:tabs>
              <w:spacing w:line="320" w:lineRule="exact"/>
              <w:jc w:val="center"/>
              <w:rPr>
                <w:bCs/>
                <w:lang w:val="uk-UA" w:eastAsia="ru-RU"/>
              </w:rPr>
            </w:pPr>
          </w:p>
        </w:tc>
        <w:tc>
          <w:tcPr>
            <w:tcW w:w="2163" w:type="dxa"/>
          </w:tcPr>
          <w:p w14:paraId="3CC82A42"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10</w:t>
            </w:r>
          </w:p>
        </w:tc>
        <w:tc>
          <w:tcPr>
            <w:tcW w:w="1487" w:type="dxa"/>
            <w:vAlign w:val="bottom"/>
          </w:tcPr>
          <w:p w14:paraId="6609F65F"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50</w:t>
            </w:r>
          </w:p>
        </w:tc>
      </w:tr>
      <w:tr w:rsidR="005642E7" w:rsidRPr="00421F9D" w14:paraId="7B3462C8" w14:textId="77777777" w:rsidTr="00D21A6E">
        <w:trPr>
          <w:jc w:val="center"/>
        </w:trPr>
        <w:tc>
          <w:tcPr>
            <w:tcW w:w="3423" w:type="dxa"/>
            <w:vMerge/>
            <w:vAlign w:val="center"/>
          </w:tcPr>
          <w:p w14:paraId="00D296C1" w14:textId="77777777" w:rsidR="005642E7" w:rsidRPr="005642E7" w:rsidRDefault="005642E7" w:rsidP="00D21A6E">
            <w:pPr>
              <w:tabs>
                <w:tab w:val="left" w:pos="0"/>
              </w:tabs>
              <w:spacing w:line="320" w:lineRule="exact"/>
              <w:jc w:val="center"/>
              <w:rPr>
                <w:bCs/>
                <w:lang w:val="uk-UA" w:eastAsia="ru-RU"/>
              </w:rPr>
            </w:pPr>
          </w:p>
        </w:tc>
        <w:tc>
          <w:tcPr>
            <w:tcW w:w="2163" w:type="dxa"/>
          </w:tcPr>
          <w:p w14:paraId="29EE0923"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11</w:t>
            </w:r>
          </w:p>
        </w:tc>
        <w:tc>
          <w:tcPr>
            <w:tcW w:w="1487" w:type="dxa"/>
            <w:vAlign w:val="bottom"/>
          </w:tcPr>
          <w:p w14:paraId="2BE13ED6"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55</w:t>
            </w:r>
          </w:p>
        </w:tc>
      </w:tr>
      <w:tr w:rsidR="005642E7" w:rsidRPr="00421F9D" w14:paraId="4D4B73CD" w14:textId="77777777" w:rsidTr="00D21A6E">
        <w:trPr>
          <w:jc w:val="center"/>
        </w:trPr>
        <w:tc>
          <w:tcPr>
            <w:tcW w:w="3423" w:type="dxa"/>
            <w:vMerge/>
            <w:vAlign w:val="center"/>
          </w:tcPr>
          <w:p w14:paraId="23BE7C58" w14:textId="77777777" w:rsidR="005642E7" w:rsidRPr="005642E7" w:rsidRDefault="005642E7" w:rsidP="00D21A6E">
            <w:pPr>
              <w:tabs>
                <w:tab w:val="left" w:pos="0"/>
              </w:tabs>
              <w:spacing w:line="320" w:lineRule="exact"/>
              <w:jc w:val="center"/>
              <w:rPr>
                <w:bCs/>
                <w:lang w:val="uk-UA" w:eastAsia="ru-RU"/>
              </w:rPr>
            </w:pPr>
          </w:p>
        </w:tc>
        <w:tc>
          <w:tcPr>
            <w:tcW w:w="2163" w:type="dxa"/>
          </w:tcPr>
          <w:p w14:paraId="5DB50A91"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12</w:t>
            </w:r>
          </w:p>
        </w:tc>
        <w:tc>
          <w:tcPr>
            <w:tcW w:w="1487" w:type="dxa"/>
            <w:vAlign w:val="bottom"/>
          </w:tcPr>
          <w:p w14:paraId="05634B46"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60</w:t>
            </w:r>
          </w:p>
        </w:tc>
      </w:tr>
      <w:tr w:rsidR="005642E7" w:rsidRPr="00421F9D" w14:paraId="1E9CC24B" w14:textId="77777777" w:rsidTr="00D21A6E">
        <w:trPr>
          <w:jc w:val="center"/>
        </w:trPr>
        <w:tc>
          <w:tcPr>
            <w:tcW w:w="3423" w:type="dxa"/>
            <w:vMerge/>
            <w:vAlign w:val="center"/>
          </w:tcPr>
          <w:p w14:paraId="62A6623A" w14:textId="77777777" w:rsidR="005642E7" w:rsidRPr="005642E7" w:rsidRDefault="005642E7" w:rsidP="00D21A6E">
            <w:pPr>
              <w:tabs>
                <w:tab w:val="left" w:pos="0"/>
              </w:tabs>
              <w:spacing w:line="320" w:lineRule="exact"/>
              <w:jc w:val="center"/>
              <w:rPr>
                <w:bCs/>
                <w:lang w:val="uk-UA" w:eastAsia="ru-RU"/>
              </w:rPr>
            </w:pPr>
          </w:p>
        </w:tc>
        <w:tc>
          <w:tcPr>
            <w:tcW w:w="2163" w:type="dxa"/>
          </w:tcPr>
          <w:p w14:paraId="24133459"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13</w:t>
            </w:r>
          </w:p>
        </w:tc>
        <w:tc>
          <w:tcPr>
            <w:tcW w:w="1487" w:type="dxa"/>
            <w:vAlign w:val="bottom"/>
          </w:tcPr>
          <w:p w14:paraId="0FCBF5AE"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65</w:t>
            </w:r>
          </w:p>
        </w:tc>
      </w:tr>
      <w:tr w:rsidR="005642E7" w:rsidRPr="00421F9D" w14:paraId="237172B1" w14:textId="77777777" w:rsidTr="00D21A6E">
        <w:trPr>
          <w:jc w:val="center"/>
        </w:trPr>
        <w:tc>
          <w:tcPr>
            <w:tcW w:w="3423" w:type="dxa"/>
            <w:vMerge/>
            <w:vAlign w:val="center"/>
          </w:tcPr>
          <w:p w14:paraId="7ED685EB" w14:textId="77777777" w:rsidR="005642E7" w:rsidRPr="005642E7" w:rsidRDefault="005642E7" w:rsidP="00D21A6E">
            <w:pPr>
              <w:tabs>
                <w:tab w:val="left" w:pos="0"/>
              </w:tabs>
              <w:spacing w:line="320" w:lineRule="exact"/>
              <w:jc w:val="center"/>
              <w:rPr>
                <w:bCs/>
                <w:lang w:val="uk-UA" w:eastAsia="ru-RU"/>
              </w:rPr>
            </w:pPr>
          </w:p>
        </w:tc>
        <w:tc>
          <w:tcPr>
            <w:tcW w:w="2163" w:type="dxa"/>
          </w:tcPr>
          <w:p w14:paraId="06DC7DF0"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14</w:t>
            </w:r>
          </w:p>
        </w:tc>
        <w:tc>
          <w:tcPr>
            <w:tcW w:w="1487" w:type="dxa"/>
            <w:vAlign w:val="bottom"/>
          </w:tcPr>
          <w:p w14:paraId="53D81383"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70</w:t>
            </w:r>
          </w:p>
        </w:tc>
      </w:tr>
      <w:tr w:rsidR="005642E7" w:rsidRPr="00421F9D" w14:paraId="383316F2" w14:textId="77777777" w:rsidTr="00D21A6E">
        <w:trPr>
          <w:jc w:val="center"/>
        </w:trPr>
        <w:tc>
          <w:tcPr>
            <w:tcW w:w="3423" w:type="dxa"/>
            <w:vMerge w:val="restart"/>
            <w:vAlign w:val="center"/>
          </w:tcPr>
          <w:p w14:paraId="5249AB91"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Середній рівень</w:t>
            </w:r>
          </w:p>
          <w:p w14:paraId="6F47CD83"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(10 балів за 1 вірне</w:t>
            </w:r>
          </w:p>
          <w:p w14:paraId="30A413C0"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графічне зображення,</w:t>
            </w:r>
          </w:p>
          <w:p w14:paraId="21967BA7"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мах=100 балів)</w:t>
            </w:r>
          </w:p>
        </w:tc>
        <w:tc>
          <w:tcPr>
            <w:tcW w:w="2163" w:type="dxa"/>
          </w:tcPr>
          <w:p w14:paraId="25127369"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15</w:t>
            </w:r>
          </w:p>
        </w:tc>
        <w:tc>
          <w:tcPr>
            <w:tcW w:w="1487" w:type="dxa"/>
            <w:vAlign w:val="bottom"/>
          </w:tcPr>
          <w:p w14:paraId="4FE25065"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80</w:t>
            </w:r>
          </w:p>
        </w:tc>
      </w:tr>
      <w:tr w:rsidR="005642E7" w:rsidRPr="00421F9D" w14:paraId="3A613205" w14:textId="77777777" w:rsidTr="00D21A6E">
        <w:trPr>
          <w:trHeight w:val="190"/>
          <w:jc w:val="center"/>
        </w:trPr>
        <w:tc>
          <w:tcPr>
            <w:tcW w:w="3423" w:type="dxa"/>
            <w:vMerge/>
            <w:vAlign w:val="center"/>
          </w:tcPr>
          <w:p w14:paraId="1B041D1B" w14:textId="77777777" w:rsidR="005642E7" w:rsidRPr="005642E7" w:rsidRDefault="005642E7" w:rsidP="00D21A6E">
            <w:pPr>
              <w:tabs>
                <w:tab w:val="left" w:pos="0"/>
              </w:tabs>
              <w:spacing w:line="320" w:lineRule="exact"/>
              <w:jc w:val="center"/>
              <w:rPr>
                <w:bCs/>
                <w:lang w:val="uk-UA" w:eastAsia="ru-RU"/>
              </w:rPr>
            </w:pPr>
          </w:p>
        </w:tc>
        <w:tc>
          <w:tcPr>
            <w:tcW w:w="2163" w:type="dxa"/>
            <w:tcBorders>
              <w:bottom w:val="single" w:sz="4" w:space="0" w:color="auto"/>
            </w:tcBorders>
          </w:tcPr>
          <w:p w14:paraId="07DD4A76"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16</w:t>
            </w:r>
          </w:p>
        </w:tc>
        <w:tc>
          <w:tcPr>
            <w:tcW w:w="1487" w:type="dxa"/>
            <w:tcBorders>
              <w:bottom w:val="single" w:sz="4" w:space="0" w:color="auto"/>
            </w:tcBorders>
            <w:vAlign w:val="bottom"/>
          </w:tcPr>
          <w:p w14:paraId="4F7E4671"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90</w:t>
            </w:r>
          </w:p>
        </w:tc>
      </w:tr>
      <w:tr w:rsidR="005642E7" w:rsidRPr="00421F9D" w14:paraId="66712BDA" w14:textId="77777777" w:rsidTr="00D21A6E">
        <w:trPr>
          <w:jc w:val="center"/>
        </w:trPr>
        <w:tc>
          <w:tcPr>
            <w:tcW w:w="3423" w:type="dxa"/>
            <w:vMerge/>
            <w:vAlign w:val="center"/>
          </w:tcPr>
          <w:p w14:paraId="3DC8C2E8" w14:textId="77777777" w:rsidR="005642E7" w:rsidRPr="005642E7" w:rsidRDefault="005642E7" w:rsidP="00D21A6E">
            <w:pPr>
              <w:tabs>
                <w:tab w:val="left" w:pos="0"/>
              </w:tabs>
              <w:spacing w:line="320" w:lineRule="exact"/>
              <w:jc w:val="center"/>
              <w:rPr>
                <w:bCs/>
                <w:lang w:val="uk-UA" w:eastAsia="ru-RU"/>
              </w:rPr>
            </w:pPr>
          </w:p>
        </w:tc>
        <w:tc>
          <w:tcPr>
            <w:tcW w:w="2163" w:type="dxa"/>
          </w:tcPr>
          <w:p w14:paraId="59EA16FF"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17</w:t>
            </w:r>
          </w:p>
        </w:tc>
        <w:tc>
          <w:tcPr>
            <w:tcW w:w="1487" w:type="dxa"/>
            <w:vAlign w:val="bottom"/>
          </w:tcPr>
          <w:p w14:paraId="048110E1"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100</w:t>
            </w:r>
          </w:p>
        </w:tc>
      </w:tr>
      <w:tr w:rsidR="005642E7" w:rsidRPr="00421F9D" w14:paraId="2D2C50F5" w14:textId="77777777" w:rsidTr="00D21A6E">
        <w:trPr>
          <w:jc w:val="center"/>
        </w:trPr>
        <w:tc>
          <w:tcPr>
            <w:tcW w:w="3423" w:type="dxa"/>
            <w:vMerge/>
            <w:vAlign w:val="center"/>
          </w:tcPr>
          <w:p w14:paraId="1EAC392B" w14:textId="77777777" w:rsidR="005642E7" w:rsidRPr="005642E7" w:rsidRDefault="005642E7" w:rsidP="00D21A6E">
            <w:pPr>
              <w:tabs>
                <w:tab w:val="left" w:pos="0"/>
              </w:tabs>
              <w:spacing w:line="320" w:lineRule="exact"/>
              <w:jc w:val="center"/>
              <w:rPr>
                <w:bCs/>
                <w:lang w:val="uk-UA" w:eastAsia="ru-RU"/>
              </w:rPr>
            </w:pPr>
          </w:p>
        </w:tc>
        <w:tc>
          <w:tcPr>
            <w:tcW w:w="2163" w:type="dxa"/>
          </w:tcPr>
          <w:p w14:paraId="5019DA79"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18</w:t>
            </w:r>
          </w:p>
        </w:tc>
        <w:tc>
          <w:tcPr>
            <w:tcW w:w="1487" w:type="dxa"/>
            <w:vAlign w:val="bottom"/>
          </w:tcPr>
          <w:p w14:paraId="0ADF221C"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110</w:t>
            </w:r>
          </w:p>
        </w:tc>
      </w:tr>
      <w:tr w:rsidR="005642E7" w:rsidRPr="00421F9D" w14:paraId="21F26576" w14:textId="77777777" w:rsidTr="00D21A6E">
        <w:trPr>
          <w:jc w:val="center"/>
        </w:trPr>
        <w:tc>
          <w:tcPr>
            <w:tcW w:w="3423" w:type="dxa"/>
            <w:vMerge/>
            <w:vAlign w:val="center"/>
          </w:tcPr>
          <w:p w14:paraId="182A971B" w14:textId="77777777" w:rsidR="005642E7" w:rsidRPr="005642E7" w:rsidRDefault="005642E7" w:rsidP="00D21A6E">
            <w:pPr>
              <w:tabs>
                <w:tab w:val="left" w:pos="0"/>
              </w:tabs>
              <w:spacing w:line="320" w:lineRule="exact"/>
              <w:jc w:val="center"/>
              <w:rPr>
                <w:bCs/>
                <w:lang w:val="uk-UA" w:eastAsia="ru-RU"/>
              </w:rPr>
            </w:pPr>
          </w:p>
        </w:tc>
        <w:tc>
          <w:tcPr>
            <w:tcW w:w="2163" w:type="dxa"/>
          </w:tcPr>
          <w:p w14:paraId="34F3A0F4"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19</w:t>
            </w:r>
          </w:p>
        </w:tc>
        <w:tc>
          <w:tcPr>
            <w:tcW w:w="1487" w:type="dxa"/>
            <w:vAlign w:val="bottom"/>
          </w:tcPr>
          <w:p w14:paraId="017288AF"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120</w:t>
            </w:r>
          </w:p>
        </w:tc>
      </w:tr>
      <w:tr w:rsidR="005642E7" w:rsidRPr="00421F9D" w14:paraId="0256255A" w14:textId="77777777" w:rsidTr="00D21A6E">
        <w:trPr>
          <w:jc w:val="center"/>
        </w:trPr>
        <w:tc>
          <w:tcPr>
            <w:tcW w:w="3423" w:type="dxa"/>
            <w:vMerge/>
            <w:vAlign w:val="center"/>
          </w:tcPr>
          <w:p w14:paraId="6B2B2912" w14:textId="77777777" w:rsidR="005642E7" w:rsidRPr="005642E7" w:rsidRDefault="005642E7" w:rsidP="00D21A6E">
            <w:pPr>
              <w:tabs>
                <w:tab w:val="left" w:pos="0"/>
              </w:tabs>
              <w:spacing w:line="320" w:lineRule="exact"/>
              <w:jc w:val="center"/>
              <w:rPr>
                <w:bCs/>
                <w:lang w:val="uk-UA" w:eastAsia="ru-RU"/>
              </w:rPr>
            </w:pPr>
          </w:p>
        </w:tc>
        <w:tc>
          <w:tcPr>
            <w:tcW w:w="2163" w:type="dxa"/>
          </w:tcPr>
          <w:p w14:paraId="71D38EA3"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20</w:t>
            </w:r>
          </w:p>
        </w:tc>
        <w:tc>
          <w:tcPr>
            <w:tcW w:w="1487" w:type="dxa"/>
            <w:vAlign w:val="bottom"/>
          </w:tcPr>
          <w:p w14:paraId="5C13E572"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130</w:t>
            </w:r>
          </w:p>
        </w:tc>
      </w:tr>
      <w:tr w:rsidR="005642E7" w:rsidRPr="00421F9D" w14:paraId="366A7827" w14:textId="77777777" w:rsidTr="00D21A6E">
        <w:trPr>
          <w:jc w:val="center"/>
        </w:trPr>
        <w:tc>
          <w:tcPr>
            <w:tcW w:w="3423" w:type="dxa"/>
            <w:vMerge/>
            <w:vAlign w:val="center"/>
          </w:tcPr>
          <w:p w14:paraId="3DE3A67E" w14:textId="77777777" w:rsidR="005642E7" w:rsidRPr="005642E7" w:rsidRDefault="005642E7" w:rsidP="00D21A6E">
            <w:pPr>
              <w:tabs>
                <w:tab w:val="left" w:pos="0"/>
              </w:tabs>
              <w:spacing w:line="320" w:lineRule="exact"/>
              <w:jc w:val="center"/>
              <w:rPr>
                <w:bCs/>
                <w:lang w:val="uk-UA" w:eastAsia="ru-RU"/>
              </w:rPr>
            </w:pPr>
          </w:p>
        </w:tc>
        <w:tc>
          <w:tcPr>
            <w:tcW w:w="2163" w:type="dxa"/>
          </w:tcPr>
          <w:p w14:paraId="6176FD7A"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21</w:t>
            </w:r>
          </w:p>
        </w:tc>
        <w:tc>
          <w:tcPr>
            <w:tcW w:w="1487" w:type="dxa"/>
            <w:vAlign w:val="bottom"/>
          </w:tcPr>
          <w:p w14:paraId="2CE709AA"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140</w:t>
            </w:r>
          </w:p>
        </w:tc>
      </w:tr>
      <w:tr w:rsidR="005642E7" w:rsidRPr="00421F9D" w14:paraId="72542BD5" w14:textId="77777777" w:rsidTr="00D21A6E">
        <w:trPr>
          <w:jc w:val="center"/>
        </w:trPr>
        <w:tc>
          <w:tcPr>
            <w:tcW w:w="3423" w:type="dxa"/>
            <w:vMerge w:val="restart"/>
            <w:vAlign w:val="center"/>
          </w:tcPr>
          <w:p w14:paraId="2D904F41" w14:textId="77777777" w:rsidR="005642E7" w:rsidRPr="005642E7" w:rsidRDefault="005642E7" w:rsidP="00D21A6E">
            <w:pPr>
              <w:tabs>
                <w:tab w:val="left" w:pos="0"/>
              </w:tabs>
              <w:spacing w:line="320" w:lineRule="exact"/>
              <w:jc w:val="center"/>
              <w:rPr>
                <w:bCs/>
                <w:lang w:val="uk-UA" w:eastAsia="ru-RU"/>
              </w:rPr>
            </w:pPr>
            <w:r w:rsidRPr="005642E7">
              <w:rPr>
                <w:bCs/>
                <w:lang w:val="uk-UA" w:eastAsia="ru-RU"/>
              </w:rPr>
              <w:t>Високий рівень (15 балів за правильно виконане завдання, мах=30 балів)</w:t>
            </w:r>
          </w:p>
        </w:tc>
        <w:tc>
          <w:tcPr>
            <w:tcW w:w="2163" w:type="dxa"/>
          </w:tcPr>
          <w:p w14:paraId="143D3759"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22</w:t>
            </w:r>
          </w:p>
        </w:tc>
        <w:tc>
          <w:tcPr>
            <w:tcW w:w="1487" w:type="dxa"/>
            <w:vAlign w:val="bottom"/>
          </w:tcPr>
          <w:p w14:paraId="0B8116CB"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155</w:t>
            </w:r>
          </w:p>
        </w:tc>
      </w:tr>
      <w:tr w:rsidR="005642E7" w:rsidRPr="00421F9D" w14:paraId="652C9013" w14:textId="77777777" w:rsidTr="00D21A6E">
        <w:trPr>
          <w:jc w:val="center"/>
        </w:trPr>
        <w:tc>
          <w:tcPr>
            <w:tcW w:w="3423" w:type="dxa"/>
            <w:vMerge/>
            <w:vAlign w:val="center"/>
          </w:tcPr>
          <w:p w14:paraId="22226C2A" w14:textId="77777777" w:rsidR="005642E7" w:rsidRPr="005642E7" w:rsidRDefault="005642E7" w:rsidP="00D21A6E">
            <w:pPr>
              <w:tabs>
                <w:tab w:val="left" w:pos="0"/>
              </w:tabs>
              <w:spacing w:line="320" w:lineRule="exact"/>
              <w:ind w:hanging="142"/>
              <w:rPr>
                <w:bCs/>
                <w:lang w:val="uk-UA" w:eastAsia="ru-RU"/>
              </w:rPr>
            </w:pPr>
          </w:p>
        </w:tc>
        <w:tc>
          <w:tcPr>
            <w:tcW w:w="2163" w:type="dxa"/>
          </w:tcPr>
          <w:p w14:paraId="1D9C3C62"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23</w:t>
            </w:r>
          </w:p>
        </w:tc>
        <w:tc>
          <w:tcPr>
            <w:tcW w:w="1487" w:type="dxa"/>
            <w:vAlign w:val="bottom"/>
          </w:tcPr>
          <w:p w14:paraId="0DC54D20"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170</w:t>
            </w:r>
          </w:p>
        </w:tc>
      </w:tr>
      <w:tr w:rsidR="005642E7" w:rsidRPr="00421F9D" w14:paraId="6744E7DF" w14:textId="77777777" w:rsidTr="00D21A6E">
        <w:trPr>
          <w:jc w:val="center"/>
        </w:trPr>
        <w:tc>
          <w:tcPr>
            <w:tcW w:w="3423" w:type="dxa"/>
            <w:vMerge/>
            <w:vAlign w:val="center"/>
          </w:tcPr>
          <w:p w14:paraId="79A025BB" w14:textId="77777777" w:rsidR="005642E7" w:rsidRPr="005642E7" w:rsidRDefault="005642E7" w:rsidP="00D21A6E">
            <w:pPr>
              <w:tabs>
                <w:tab w:val="left" w:pos="0"/>
              </w:tabs>
              <w:spacing w:line="320" w:lineRule="exact"/>
              <w:ind w:hanging="142"/>
              <w:rPr>
                <w:bCs/>
                <w:lang w:val="uk-UA" w:eastAsia="ru-RU"/>
              </w:rPr>
            </w:pPr>
          </w:p>
        </w:tc>
        <w:tc>
          <w:tcPr>
            <w:tcW w:w="2163" w:type="dxa"/>
          </w:tcPr>
          <w:p w14:paraId="0FD4684E"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24</w:t>
            </w:r>
          </w:p>
        </w:tc>
        <w:tc>
          <w:tcPr>
            <w:tcW w:w="1487" w:type="dxa"/>
            <w:vAlign w:val="bottom"/>
          </w:tcPr>
          <w:p w14:paraId="62B22511"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185</w:t>
            </w:r>
          </w:p>
        </w:tc>
      </w:tr>
      <w:tr w:rsidR="005642E7" w:rsidRPr="00421F9D" w14:paraId="37E7BEFD" w14:textId="77777777" w:rsidTr="00D21A6E">
        <w:trPr>
          <w:jc w:val="center"/>
        </w:trPr>
        <w:tc>
          <w:tcPr>
            <w:tcW w:w="3423" w:type="dxa"/>
            <w:vMerge/>
            <w:vAlign w:val="center"/>
          </w:tcPr>
          <w:p w14:paraId="59804907" w14:textId="77777777" w:rsidR="005642E7" w:rsidRPr="005642E7" w:rsidRDefault="005642E7" w:rsidP="00D21A6E">
            <w:pPr>
              <w:tabs>
                <w:tab w:val="left" w:pos="0"/>
              </w:tabs>
              <w:spacing w:line="320" w:lineRule="exact"/>
              <w:ind w:hanging="142"/>
              <w:rPr>
                <w:bCs/>
                <w:lang w:val="uk-UA" w:eastAsia="ru-RU"/>
              </w:rPr>
            </w:pPr>
          </w:p>
        </w:tc>
        <w:tc>
          <w:tcPr>
            <w:tcW w:w="2163" w:type="dxa"/>
          </w:tcPr>
          <w:p w14:paraId="297E646A"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25</w:t>
            </w:r>
          </w:p>
        </w:tc>
        <w:tc>
          <w:tcPr>
            <w:tcW w:w="1487" w:type="dxa"/>
            <w:vAlign w:val="bottom"/>
          </w:tcPr>
          <w:p w14:paraId="70DF0C4C" w14:textId="77777777" w:rsidR="005642E7" w:rsidRPr="005642E7" w:rsidRDefault="005642E7" w:rsidP="00D21A6E">
            <w:pPr>
              <w:tabs>
                <w:tab w:val="left" w:pos="0"/>
              </w:tabs>
              <w:spacing w:line="320" w:lineRule="exact"/>
              <w:ind w:hanging="142"/>
              <w:jc w:val="center"/>
              <w:rPr>
                <w:bCs/>
                <w:lang w:val="uk-UA" w:eastAsia="ru-RU"/>
              </w:rPr>
            </w:pPr>
            <w:r w:rsidRPr="005642E7">
              <w:rPr>
                <w:bCs/>
                <w:lang w:val="uk-UA" w:eastAsia="ru-RU"/>
              </w:rPr>
              <w:t>200</w:t>
            </w:r>
          </w:p>
        </w:tc>
      </w:tr>
    </w:tbl>
    <w:p w14:paraId="169E89D0" w14:textId="5B19B558" w:rsidR="005642E7" w:rsidRDefault="005642E7" w:rsidP="005642E7">
      <w:pPr>
        <w:spacing w:line="360" w:lineRule="auto"/>
        <w:ind w:firstLine="567"/>
        <w:jc w:val="both"/>
        <w:rPr>
          <w:lang w:val="uk-UA"/>
        </w:rPr>
      </w:pPr>
    </w:p>
    <w:p w14:paraId="044EE76F" w14:textId="77777777" w:rsidR="005642E7" w:rsidRPr="005642E7" w:rsidRDefault="005642E7" w:rsidP="005642E7">
      <w:pPr>
        <w:spacing w:line="360" w:lineRule="auto"/>
        <w:ind w:firstLine="567"/>
        <w:jc w:val="both"/>
        <w:rPr>
          <w:lang w:val="uk-UA"/>
        </w:rPr>
      </w:pPr>
    </w:p>
    <w:p w14:paraId="0BB2B1EF" w14:textId="77777777" w:rsidR="005642E7" w:rsidRPr="005642E7" w:rsidRDefault="005642E7" w:rsidP="005642E7">
      <w:pPr>
        <w:widowControl w:val="0"/>
        <w:shd w:val="clear" w:color="auto" w:fill="FFFFFF"/>
        <w:autoSpaceDE w:val="0"/>
        <w:autoSpaceDN w:val="0"/>
        <w:adjustRightInd w:val="0"/>
        <w:spacing w:line="360" w:lineRule="auto"/>
        <w:ind w:firstLine="567"/>
        <w:jc w:val="center"/>
        <w:rPr>
          <w:b/>
          <w:lang w:val="uk-UA" w:eastAsia="ru-RU"/>
        </w:rPr>
      </w:pPr>
    </w:p>
    <w:p w14:paraId="153A3A10" w14:textId="75D22A3C" w:rsidR="005642E7" w:rsidRDefault="005642E7" w:rsidP="005642E7">
      <w:pPr>
        <w:spacing w:line="360" w:lineRule="auto"/>
        <w:ind w:firstLine="709"/>
        <w:jc w:val="both"/>
        <w:rPr>
          <w:lang w:val="uk-UA"/>
        </w:rPr>
      </w:pPr>
    </w:p>
    <w:p w14:paraId="1AAB495E" w14:textId="382A6182" w:rsidR="005642E7" w:rsidRDefault="005642E7" w:rsidP="006C0B77">
      <w:pPr>
        <w:ind w:firstLine="709"/>
        <w:jc w:val="both"/>
        <w:rPr>
          <w:lang w:val="uk-UA"/>
        </w:rPr>
      </w:pPr>
    </w:p>
    <w:p w14:paraId="4CEB8135" w14:textId="77777777" w:rsidR="005642E7" w:rsidRPr="005642E7" w:rsidRDefault="005642E7" w:rsidP="006C0B77">
      <w:pPr>
        <w:ind w:firstLine="709"/>
        <w:jc w:val="both"/>
        <w:rPr>
          <w:lang w:val="uk-UA"/>
        </w:rPr>
      </w:pPr>
    </w:p>
    <w:sectPr w:rsidR="005642E7" w:rsidRPr="005642E7" w:rsidSect="005642E7">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724CB"/>
    <w:multiLevelType w:val="hybridMultilevel"/>
    <w:tmpl w:val="20C0A7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CB51E6D"/>
    <w:multiLevelType w:val="hybridMultilevel"/>
    <w:tmpl w:val="C8CE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E7"/>
    <w:rsid w:val="0011398E"/>
    <w:rsid w:val="00306248"/>
    <w:rsid w:val="005642E7"/>
    <w:rsid w:val="006C0B77"/>
    <w:rsid w:val="008242FF"/>
    <w:rsid w:val="00870751"/>
    <w:rsid w:val="00922C48"/>
    <w:rsid w:val="009F644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2E7"/>
    <w:pPr>
      <w:spacing w:after="0" w:line="240" w:lineRule="auto"/>
    </w:pPr>
    <w:rPr>
      <w:rFonts w:ascii="Times New Roman" w:eastAsia="Times New Roman" w:hAnsi="Times New Roman" w:cs="Times New Roman"/>
      <w:sz w:val="28"/>
      <w:szCs w:val="28"/>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0">
    <w:name w:val="Font Style90"/>
    <w:rsid w:val="005642E7"/>
    <w:rPr>
      <w:rFonts w:ascii="Times New Roman" w:hAnsi="Times New Roman" w:cs="Times New Roman"/>
      <w:b/>
      <w:bCs/>
      <w:i/>
      <w:iCs/>
      <w:spacing w:val="-10"/>
      <w:sz w:val="46"/>
      <w:szCs w:val="46"/>
    </w:rPr>
  </w:style>
  <w:style w:type="paragraph" w:customStyle="1" w:styleId="Style3">
    <w:name w:val="Style3"/>
    <w:basedOn w:val="a"/>
    <w:rsid w:val="005642E7"/>
    <w:pPr>
      <w:widowControl w:val="0"/>
      <w:autoSpaceDE w:val="0"/>
      <w:autoSpaceDN w:val="0"/>
      <w:adjustRightInd w:val="0"/>
      <w:spacing w:line="324" w:lineRule="exact"/>
    </w:pPr>
    <w:rPr>
      <w:sz w:val="24"/>
      <w:szCs w:val="24"/>
      <w:lang w:val="ru-RU" w:eastAsia="ru-RU"/>
    </w:rPr>
  </w:style>
  <w:style w:type="paragraph" w:customStyle="1" w:styleId="Style6">
    <w:name w:val="Style6"/>
    <w:basedOn w:val="a"/>
    <w:rsid w:val="005642E7"/>
    <w:pPr>
      <w:widowControl w:val="0"/>
      <w:autoSpaceDE w:val="0"/>
      <w:autoSpaceDN w:val="0"/>
      <w:adjustRightInd w:val="0"/>
    </w:pPr>
    <w:rPr>
      <w:sz w:val="24"/>
      <w:szCs w:val="24"/>
      <w:lang w:val="ru-RU" w:eastAsia="ru-RU"/>
    </w:rPr>
  </w:style>
  <w:style w:type="character" w:customStyle="1" w:styleId="FontStyle15">
    <w:name w:val="Font Style15"/>
    <w:rsid w:val="005642E7"/>
    <w:rPr>
      <w:rFonts w:ascii="Times New Roman" w:hAnsi="Times New Roman"/>
      <w:sz w:val="26"/>
    </w:rPr>
  </w:style>
  <w:style w:type="paragraph" w:customStyle="1" w:styleId="Style7">
    <w:name w:val="Style7"/>
    <w:basedOn w:val="a"/>
    <w:uiPriority w:val="99"/>
    <w:rsid w:val="005642E7"/>
    <w:pPr>
      <w:widowControl w:val="0"/>
      <w:autoSpaceDE w:val="0"/>
      <w:autoSpaceDN w:val="0"/>
      <w:adjustRightInd w:val="0"/>
      <w:spacing w:line="331" w:lineRule="exact"/>
      <w:jc w:val="center"/>
    </w:pPr>
    <w:rPr>
      <w:sz w:val="24"/>
      <w:szCs w:val="24"/>
      <w:lang w:val="ru-RU" w:eastAsia="ru-RU"/>
    </w:rPr>
  </w:style>
  <w:style w:type="character" w:customStyle="1" w:styleId="FontStyle12">
    <w:name w:val="Font Style12"/>
    <w:uiPriority w:val="99"/>
    <w:rsid w:val="005642E7"/>
    <w:rPr>
      <w:rFonts w:ascii="Times New Roman" w:hAnsi="Times New Roman"/>
      <w:b/>
      <w:sz w:val="46"/>
    </w:rPr>
  </w:style>
  <w:style w:type="character" w:customStyle="1" w:styleId="FontStyle13">
    <w:name w:val="Font Style13"/>
    <w:uiPriority w:val="99"/>
    <w:rsid w:val="005642E7"/>
    <w:rPr>
      <w:rFonts w:ascii="Times New Roman" w:hAnsi="Times New Roman"/>
      <w:b/>
      <w:sz w:val="28"/>
    </w:rPr>
  </w:style>
  <w:style w:type="paragraph" w:customStyle="1" w:styleId="1">
    <w:name w:val="Знак1 Знак Знак Знак"/>
    <w:basedOn w:val="a"/>
    <w:rsid w:val="005642E7"/>
    <w:rPr>
      <w:rFonts w:ascii="Verdana" w:hAnsi="Verdana"/>
      <w:sz w:val="20"/>
      <w:szCs w:val="20"/>
      <w:lang w:eastAsia="en-US"/>
    </w:rPr>
  </w:style>
  <w:style w:type="paragraph" w:customStyle="1" w:styleId="Style2">
    <w:name w:val="Style2"/>
    <w:basedOn w:val="a"/>
    <w:rsid w:val="005642E7"/>
    <w:pPr>
      <w:widowControl w:val="0"/>
      <w:autoSpaceDE w:val="0"/>
      <w:autoSpaceDN w:val="0"/>
      <w:adjustRightInd w:val="0"/>
      <w:jc w:val="center"/>
    </w:pPr>
    <w:rPr>
      <w:sz w:val="24"/>
      <w:szCs w:val="24"/>
      <w:lang w:val="ru-RU" w:eastAsia="ru-RU"/>
    </w:rPr>
  </w:style>
  <w:style w:type="paragraph" w:styleId="a3">
    <w:name w:val="Balloon Text"/>
    <w:basedOn w:val="a"/>
    <w:link w:val="a4"/>
    <w:uiPriority w:val="99"/>
    <w:semiHidden/>
    <w:unhideWhenUsed/>
    <w:rsid w:val="00306248"/>
    <w:rPr>
      <w:rFonts w:ascii="Tahoma" w:hAnsi="Tahoma" w:cs="Tahoma"/>
      <w:sz w:val="16"/>
      <w:szCs w:val="16"/>
    </w:rPr>
  </w:style>
  <w:style w:type="character" w:customStyle="1" w:styleId="a4">
    <w:name w:val="Текст выноски Знак"/>
    <w:basedOn w:val="a0"/>
    <w:link w:val="a3"/>
    <w:uiPriority w:val="99"/>
    <w:semiHidden/>
    <w:rsid w:val="00306248"/>
    <w:rPr>
      <w:rFonts w:ascii="Tahoma" w:eastAsia="Times New Roman" w:hAnsi="Tahoma" w:cs="Tahoma"/>
      <w:sz w:val="16"/>
      <w:szCs w:val="16"/>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2E7"/>
    <w:pPr>
      <w:spacing w:after="0" w:line="240" w:lineRule="auto"/>
    </w:pPr>
    <w:rPr>
      <w:rFonts w:ascii="Times New Roman" w:eastAsia="Times New Roman" w:hAnsi="Times New Roman" w:cs="Times New Roman"/>
      <w:sz w:val="28"/>
      <w:szCs w:val="28"/>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0">
    <w:name w:val="Font Style90"/>
    <w:rsid w:val="005642E7"/>
    <w:rPr>
      <w:rFonts w:ascii="Times New Roman" w:hAnsi="Times New Roman" w:cs="Times New Roman"/>
      <w:b/>
      <w:bCs/>
      <w:i/>
      <w:iCs/>
      <w:spacing w:val="-10"/>
      <w:sz w:val="46"/>
      <w:szCs w:val="46"/>
    </w:rPr>
  </w:style>
  <w:style w:type="paragraph" w:customStyle="1" w:styleId="Style3">
    <w:name w:val="Style3"/>
    <w:basedOn w:val="a"/>
    <w:rsid w:val="005642E7"/>
    <w:pPr>
      <w:widowControl w:val="0"/>
      <w:autoSpaceDE w:val="0"/>
      <w:autoSpaceDN w:val="0"/>
      <w:adjustRightInd w:val="0"/>
      <w:spacing w:line="324" w:lineRule="exact"/>
    </w:pPr>
    <w:rPr>
      <w:sz w:val="24"/>
      <w:szCs w:val="24"/>
      <w:lang w:val="ru-RU" w:eastAsia="ru-RU"/>
    </w:rPr>
  </w:style>
  <w:style w:type="paragraph" w:customStyle="1" w:styleId="Style6">
    <w:name w:val="Style6"/>
    <w:basedOn w:val="a"/>
    <w:rsid w:val="005642E7"/>
    <w:pPr>
      <w:widowControl w:val="0"/>
      <w:autoSpaceDE w:val="0"/>
      <w:autoSpaceDN w:val="0"/>
      <w:adjustRightInd w:val="0"/>
    </w:pPr>
    <w:rPr>
      <w:sz w:val="24"/>
      <w:szCs w:val="24"/>
      <w:lang w:val="ru-RU" w:eastAsia="ru-RU"/>
    </w:rPr>
  </w:style>
  <w:style w:type="character" w:customStyle="1" w:styleId="FontStyle15">
    <w:name w:val="Font Style15"/>
    <w:rsid w:val="005642E7"/>
    <w:rPr>
      <w:rFonts w:ascii="Times New Roman" w:hAnsi="Times New Roman"/>
      <w:sz w:val="26"/>
    </w:rPr>
  </w:style>
  <w:style w:type="paragraph" w:customStyle="1" w:styleId="Style7">
    <w:name w:val="Style7"/>
    <w:basedOn w:val="a"/>
    <w:uiPriority w:val="99"/>
    <w:rsid w:val="005642E7"/>
    <w:pPr>
      <w:widowControl w:val="0"/>
      <w:autoSpaceDE w:val="0"/>
      <w:autoSpaceDN w:val="0"/>
      <w:adjustRightInd w:val="0"/>
      <w:spacing w:line="331" w:lineRule="exact"/>
      <w:jc w:val="center"/>
    </w:pPr>
    <w:rPr>
      <w:sz w:val="24"/>
      <w:szCs w:val="24"/>
      <w:lang w:val="ru-RU" w:eastAsia="ru-RU"/>
    </w:rPr>
  </w:style>
  <w:style w:type="character" w:customStyle="1" w:styleId="FontStyle12">
    <w:name w:val="Font Style12"/>
    <w:uiPriority w:val="99"/>
    <w:rsid w:val="005642E7"/>
    <w:rPr>
      <w:rFonts w:ascii="Times New Roman" w:hAnsi="Times New Roman"/>
      <w:b/>
      <w:sz w:val="46"/>
    </w:rPr>
  </w:style>
  <w:style w:type="character" w:customStyle="1" w:styleId="FontStyle13">
    <w:name w:val="Font Style13"/>
    <w:uiPriority w:val="99"/>
    <w:rsid w:val="005642E7"/>
    <w:rPr>
      <w:rFonts w:ascii="Times New Roman" w:hAnsi="Times New Roman"/>
      <w:b/>
      <w:sz w:val="28"/>
    </w:rPr>
  </w:style>
  <w:style w:type="paragraph" w:customStyle="1" w:styleId="1">
    <w:name w:val="Знак1 Знак Знак Знак"/>
    <w:basedOn w:val="a"/>
    <w:rsid w:val="005642E7"/>
    <w:rPr>
      <w:rFonts w:ascii="Verdana" w:hAnsi="Verdana"/>
      <w:sz w:val="20"/>
      <w:szCs w:val="20"/>
      <w:lang w:eastAsia="en-US"/>
    </w:rPr>
  </w:style>
  <w:style w:type="paragraph" w:customStyle="1" w:styleId="Style2">
    <w:name w:val="Style2"/>
    <w:basedOn w:val="a"/>
    <w:rsid w:val="005642E7"/>
    <w:pPr>
      <w:widowControl w:val="0"/>
      <w:autoSpaceDE w:val="0"/>
      <w:autoSpaceDN w:val="0"/>
      <w:adjustRightInd w:val="0"/>
      <w:jc w:val="center"/>
    </w:pPr>
    <w:rPr>
      <w:sz w:val="24"/>
      <w:szCs w:val="24"/>
      <w:lang w:val="ru-RU" w:eastAsia="ru-RU"/>
    </w:rPr>
  </w:style>
  <w:style w:type="paragraph" w:styleId="a3">
    <w:name w:val="Balloon Text"/>
    <w:basedOn w:val="a"/>
    <w:link w:val="a4"/>
    <w:uiPriority w:val="99"/>
    <w:semiHidden/>
    <w:unhideWhenUsed/>
    <w:rsid w:val="00306248"/>
    <w:rPr>
      <w:rFonts w:ascii="Tahoma" w:hAnsi="Tahoma" w:cs="Tahoma"/>
      <w:sz w:val="16"/>
      <w:szCs w:val="16"/>
    </w:rPr>
  </w:style>
  <w:style w:type="character" w:customStyle="1" w:styleId="a4">
    <w:name w:val="Текст выноски Знак"/>
    <w:basedOn w:val="a0"/>
    <w:link w:val="a3"/>
    <w:uiPriority w:val="99"/>
    <w:semiHidden/>
    <w:rsid w:val="00306248"/>
    <w:rPr>
      <w:rFonts w:ascii="Tahoma" w:eastAsia="Times New Roman" w:hAnsi="Tahoma" w:cs="Tahoma"/>
      <w:sz w:val="16"/>
      <w:szCs w:val="16"/>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Элит</dc:creator>
  <cp:lastModifiedBy>Admin</cp:lastModifiedBy>
  <cp:revision>3</cp:revision>
  <dcterms:created xsi:type="dcterms:W3CDTF">2021-04-12T14:24:00Z</dcterms:created>
  <dcterms:modified xsi:type="dcterms:W3CDTF">2021-04-12T14:25:00Z</dcterms:modified>
</cp:coreProperties>
</file>