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B89" w:rsidRPr="00EF654C" w:rsidRDefault="00CB4111" w:rsidP="00CB4111">
      <w:pPr>
        <w:ind w:hanging="567"/>
        <w:rPr>
          <w:rStyle w:val="FontStyle15"/>
          <w:sz w:val="28"/>
          <w:szCs w:val="28"/>
          <w:lang w:eastAsia="uk-UA"/>
        </w:rPr>
      </w:pPr>
      <w:r>
        <w:rPr>
          <w:noProof/>
        </w:rPr>
        <w:drawing>
          <wp:inline distT="0" distB="0" distL="0" distR="0" wp14:anchorId="34B84E93" wp14:editId="0A4B840D">
            <wp:extent cx="6656590" cy="9136911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612" t="3587" r="6249" b="5485"/>
                    <a:stretch/>
                  </pic:blipFill>
                  <pic:spPr bwMode="auto">
                    <a:xfrm>
                      <a:off x="0" y="0"/>
                      <a:ext cx="6652454" cy="91312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0F04" w:rsidRDefault="007B0F04" w:rsidP="007B0F04">
      <w:pPr>
        <w:framePr w:wrap="none" w:vAnchor="page" w:hAnchor="page" w:x="141" w:y="313"/>
        <w:rPr>
          <w:sz w:val="2"/>
          <w:szCs w:val="2"/>
        </w:rPr>
      </w:pPr>
    </w:p>
    <w:p w:rsidR="00AC62BC" w:rsidRDefault="00AC62BC" w:rsidP="00AC62BC">
      <w:pPr>
        <w:framePr w:wrap="none" w:vAnchor="page" w:hAnchor="page" w:x="178" w:y="596"/>
        <w:rPr>
          <w:sz w:val="2"/>
          <w:szCs w:val="2"/>
        </w:rPr>
      </w:pPr>
    </w:p>
    <w:p w:rsidR="005C5B89" w:rsidRDefault="005C5B89" w:rsidP="002E2090">
      <w:pPr>
        <w:jc w:val="center"/>
        <w:rPr>
          <w:rStyle w:val="FontStyle15"/>
          <w:b/>
          <w:sz w:val="28"/>
          <w:szCs w:val="28"/>
          <w:lang w:val="uk-UA" w:eastAsia="uk-UA"/>
        </w:rPr>
      </w:pPr>
      <w:r w:rsidRPr="005D7494">
        <w:rPr>
          <w:rStyle w:val="FontStyle15"/>
          <w:b/>
          <w:sz w:val="28"/>
          <w:szCs w:val="28"/>
          <w:lang w:val="uk-UA" w:eastAsia="uk-UA"/>
        </w:rPr>
        <w:lastRenderedPageBreak/>
        <w:t>ВСТУП</w:t>
      </w:r>
    </w:p>
    <w:p w:rsidR="00E3239A" w:rsidRPr="005D7494" w:rsidRDefault="00E3239A" w:rsidP="002E2090">
      <w:pPr>
        <w:jc w:val="center"/>
        <w:rPr>
          <w:rStyle w:val="FontStyle15"/>
          <w:b/>
          <w:sz w:val="28"/>
          <w:szCs w:val="28"/>
          <w:lang w:val="uk-UA" w:eastAsia="uk-UA"/>
        </w:rPr>
      </w:pPr>
    </w:p>
    <w:p w:rsidR="005C5B89" w:rsidRDefault="005C5B89" w:rsidP="002E2090">
      <w:pPr>
        <w:ind w:firstLine="567"/>
        <w:jc w:val="both"/>
        <w:rPr>
          <w:rStyle w:val="FontStyle15"/>
          <w:sz w:val="28"/>
          <w:szCs w:val="28"/>
          <w:lang w:val="uk-UA" w:eastAsia="uk-UA"/>
        </w:rPr>
      </w:pPr>
      <w:r w:rsidRPr="009E601F">
        <w:rPr>
          <w:rStyle w:val="FontStyle15"/>
          <w:sz w:val="28"/>
          <w:szCs w:val="28"/>
          <w:lang w:val="uk-UA" w:eastAsia="uk-UA"/>
        </w:rPr>
        <w:t>Програма</w:t>
      </w:r>
      <w:r>
        <w:rPr>
          <w:rStyle w:val="FontStyle15"/>
          <w:sz w:val="28"/>
          <w:szCs w:val="28"/>
          <w:lang w:val="uk-UA" w:eastAsia="uk-UA"/>
        </w:rPr>
        <w:t xml:space="preserve"> вступного іспиту</w:t>
      </w:r>
      <w:r w:rsidR="00E3239A">
        <w:rPr>
          <w:rStyle w:val="FontStyle15"/>
          <w:sz w:val="28"/>
          <w:szCs w:val="28"/>
          <w:lang w:val="uk-UA" w:eastAsia="uk-UA"/>
        </w:rPr>
        <w:t xml:space="preserve"> з іноземної мови</w:t>
      </w:r>
      <w:r>
        <w:rPr>
          <w:rStyle w:val="FontStyle15"/>
          <w:sz w:val="28"/>
          <w:szCs w:val="28"/>
          <w:lang w:val="uk-UA" w:eastAsia="uk-UA"/>
        </w:rPr>
        <w:t xml:space="preserve"> створена з урахуванням Загальноєвропейських рекомендацій </w:t>
      </w:r>
      <w:r w:rsidR="00EF654C">
        <w:rPr>
          <w:rStyle w:val="FontStyle15"/>
          <w:sz w:val="28"/>
          <w:szCs w:val="28"/>
          <w:lang w:val="uk-UA" w:eastAsia="uk-UA"/>
        </w:rPr>
        <w:t>і</w:t>
      </w:r>
      <w:r>
        <w:rPr>
          <w:rStyle w:val="FontStyle15"/>
          <w:sz w:val="28"/>
          <w:szCs w:val="28"/>
          <w:lang w:val="uk-UA" w:eastAsia="uk-UA"/>
        </w:rPr>
        <w:t xml:space="preserve">з мовної освіти (рівень В2). Зміст завдань для здійснення контролю якості сформованості іншомовної компетентності уніфіковано за видами завдань. У програмі враховано особливості англійської та німецької мов. </w:t>
      </w:r>
    </w:p>
    <w:p w:rsidR="005C5B89" w:rsidRDefault="005C5B89" w:rsidP="002E2090">
      <w:pPr>
        <w:ind w:firstLine="567"/>
        <w:jc w:val="both"/>
        <w:rPr>
          <w:rStyle w:val="FontStyle15"/>
          <w:sz w:val="28"/>
          <w:szCs w:val="28"/>
          <w:lang w:val="uk-UA" w:eastAsia="uk-UA"/>
        </w:rPr>
      </w:pPr>
      <w:r>
        <w:rPr>
          <w:rStyle w:val="FontStyle15"/>
          <w:sz w:val="28"/>
          <w:szCs w:val="28"/>
          <w:lang w:val="uk-UA" w:eastAsia="uk-UA"/>
        </w:rPr>
        <w:t>Об’єктами оцінки є лексичні та граматичні компетентності. Зміст тестових завдань ґрунтується на автентичних зразках літературного мовлення, прийнятого в країнах, мови яких вивчають.</w:t>
      </w:r>
    </w:p>
    <w:p w:rsidR="005C5B89" w:rsidRDefault="005C5B89" w:rsidP="002E2090">
      <w:pPr>
        <w:ind w:firstLine="567"/>
        <w:jc w:val="both"/>
        <w:rPr>
          <w:rStyle w:val="FontStyle15"/>
          <w:sz w:val="28"/>
          <w:szCs w:val="28"/>
          <w:lang w:val="uk-UA" w:eastAsia="uk-UA"/>
        </w:rPr>
      </w:pPr>
      <w:r>
        <w:rPr>
          <w:rStyle w:val="FontStyle15"/>
          <w:sz w:val="28"/>
          <w:szCs w:val="28"/>
          <w:lang w:val="uk-UA" w:eastAsia="uk-UA"/>
        </w:rPr>
        <w:t xml:space="preserve">У вступному іспиті беруть участь особи, які бажають вступити на навчання для здобуття ступеня магістра на основі здобутого ступеня вищої освіти (далі – </w:t>
      </w:r>
      <w:r w:rsidR="00E3239A">
        <w:rPr>
          <w:rStyle w:val="FontStyle15"/>
          <w:sz w:val="28"/>
          <w:szCs w:val="28"/>
          <w:lang w:val="uk-UA" w:eastAsia="uk-UA"/>
        </w:rPr>
        <w:t>вступники</w:t>
      </w:r>
      <w:r>
        <w:rPr>
          <w:rStyle w:val="FontStyle15"/>
          <w:sz w:val="28"/>
          <w:szCs w:val="28"/>
          <w:lang w:val="uk-UA" w:eastAsia="uk-UA"/>
        </w:rPr>
        <w:t xml:space="preserve">). </w:t>
      </w:r>
    </w:p>
    <w:p w:rsidR="005C5B89" w:rsidRDefault="005C5B89" w:rsidP="002E2090">
      <w:pPr>
        <w:ind w:firstLine="567"/>
        <w:jc w:val="both"/>
        <w:rPr>
          <w:rStyle w:val="FontStyle15"/>
          <w:sz w:val="28"/>
          <w:szCs w:val="28"/>
          <w:lang w:val="uk-UA" w:eastAsia="uk-UA"/>
        </w:rPr>
      </w:pPr>
      <w:r w:rsidRPr="00E51F61">
        <w:rPr>
          <w:rStyle w:val="FontStyle15"/>
          <w:sz w:val="28"/>
          <w:szCs w:val="28"/>
          <w:lang w:val="uk-UA" w:eastAsia="uk-UA"/>
        </w:rPr>
        <w:t>Мета</w:t>
      </w:r>
      <w:r>
        <w:rPr>
          <w:rStyle w:val="FontStyle15"/>
          <w:sz w:val="28"/>
          <w:szCs w:val="28"/>
          <w:lang w:val="uk-UA" w:eastAsia="uk-UA"/>
        </w:rPr>
        <w:t xml:space="preserve"> вступного іспиту</w:t>
      </w:r>
      <w:r w:rsidR="00E3239A">
        <w:rPr>
          <w:rStyle w:val="FontStyle15"/>
          <w:sz w:val="28"/>
          <w:szCs w:val="28"/>
          <w:lang w:val="uk-UA" w:eastAsia="uk-UA"/>
        </w:rPr>
        <w:t xml:space="preserve"> з іноземної мови</w:t>
      </w:r>
      <w:r>
        <w:rPr>
          <w:rStyle w:val="FontStyle15"/>
          <w:sz w:val="28"/>
          <w:szCs w:val="28"/>
          <w:lang w:val="uk-UA" w:eastAsia="uk-UA"/>
        </w:rPr>
        <w:t xml:space="preserve"> – визначити результати навчання </w:t>
      </w:r>
      <w:r w:rsidR="00E3239A">
        <w:rPr>
          <w:rStyle w:val="FontStyle15"/>
          <w:sz w:val="28"/>
          <w:szCs w:val="28"/>
          <w:lang w:val="uk-UA" w:eastAsia="uk-UA"/>
        </w:rPr>
        <w:t>вступників</w:t>
      </w:r>
      <w:r>
        <w:rPr>
          <w:rStyle w:val="FontStyle15"/>
          <w:sz w:val="28"/>
          <w:szCs w:val="28"/>
          <w:lang w:val="uk-UA" w:eastAsia="uk-UA"/>
        </w:rPr>
        <w:t xml:space="preserve"> з іноземної мови за шкалою 100 балів на основі кількості балів, набраних ними за виконання завдань предметного тесту з іноземної мови.</w:t>
      </w:r>
    </w:p>
    <w:p w:rsidR="005C5B89" w:rsidRDefault="005C5B89" w:rsidP="002E2090">
      <w:pPr>
        <w:ind w:firstLine="567"/>
        <w:jc w:val="both"/>
        <w:rPr>
          <w:rStyle w:val="FontStyle15"/>
          <w:sz w:val="28"/>
          <w:szCs w:val="28"/>
          <w:lang w:val="uk-UA" w:eastAsia="uk-UA"/>
        </w:rPr>
      </w:pPr>
    </w:p>
    <w:p w:rsidR="005C5B89" w:rsidRDefault="005C5B89" w:rsidP="005F2E58">
      <w:pPr>
        <w:ind w:firstLine="567"/>
        <w:jc w:val="center"/>
        <w:rPr>
          <w:rStyle w:val="FontStyle15"/>
          <w:b/>
          <w:sz w:val="28"/>
          <w:szCs w:val="28"/>
          <w:lang w:val="uk-UA" w:eastAsia="uk-UA"/>
        </w:rPr>
      </w:pPr>
      <w:r>
        <w:rPr>
          <w:rStyle w:val="FontStyle15"/>
          <w:b/>
          <w:sz w:val="28"/>
          <w:szCs w:val="28"/>
          <w:lang w:val="uk-UA" w:eastAsia="uk-UA"/>
        </w:rPr>
        <w:t>ЗАГАЛЬНА ХАРАКТЕРИСТИКА СКЛАДОВИХ ТЕСТУ</w:t>
      </w:r>
    </w:p>
    <w:p w:rsidR="005C5B89" w:rsidRDefault="005C5B89" w:rsidP="005F2E58">
      <w:pPr>
        <w:ind w:firstLine="567"/>
        <w:jc w:val="center"/>
        <w:rPr>
          <w:rStyle w:val="FontStyle15"/>
          <w:b/>
          <w:sz w:val="28"/>
          <w:szCs w:val="28"/>
          <w:lang w:val="uk-UA" w:eastAsia="uk-UA"/>
        </w:rPr>
      </w:pPr>
    </w:p>
    <w:p w:rsidR="005C5B89" w:rsidRDefault="005C5B89" w:rsidP="005F2E58">
      <w:pPr>
        <w:ind w:firstLine="567"/>
        <w:jc w:val="center"/>
        <w:rPr>
          <w:rStyle w:val="FontStyle15"/>
          <w:b/>
          <w:sz w:val="28"/>
          <w:szCs w:val="28"/>
          <w:lang w:val="uk-UA" w:eastAsia="uk-UA"/>
        </w:rPr>
      </w:pPr>
      <w:r>
        <w:rPr>
          <w:rStyle w:val="FontStyle15"/>
          <w:b/>
          <w:sz w:val="28"/>
          <w:szCs w:val="28"/>
          <w:lang w:val="uk-UA" w:eastAsia="uk-UA"/>
        </w:rPr>
        <w:t>Частина 1. ГРАМАТИКА</w:t>
      </w:r>
    </w:p>
    <w:p w:rsidR="005C5B89" w:rsidRDefault="005C5B89" w:rsidP="00313AF8">
      <w:pPr>
        <w:ind w:firstLine="567"/>
        <w:jc w:val="both"/>
        <w:rPr>
          <w:rStyle w:val="FontStyle15"/>
          <w:sz w:val="28"/>
          <w:szCs w:val="28"/>
          <w:lang w:val="uk-UA" w:eastAsia="uk-UA"/>
        </w:rPr>
      </w:pPr>
      <w:r>
        <w:rPr>
          <w:rStyle w:val="FontStyle15"/>
          <w:b/>
          <w:sz w:val="28"/>
          <w:szCs w:val="28"/>
          <w:lang w:val="uk-UA" w:eastAsia="uk-UA"/>
        </w:rPr>
        <w:t xml:space="preserve">Мета – </w:t>
      </w:r>
      <w:r>
        <w:rPr>
          <w:rStyle w:val="FontStyle15"/>
          <w:sz w:val="28"/>
          <w:szCs w:val="28"/>
          <w:lang w:val="uk-UA" w:eastAsia="uk-UA"/>
        </w:rPr>
        <w:t>виявити рівень сформованості мовних (граматичних) умінь.</w:t>
      </w:r>
    </w:p>
    <w:p w:rsidR="005C5B89" w:rsidRDefault="00166AF1" w:rsidP="00313AF8">
      <w:pPr>
        <w:ind w:firstLine="567"/>
        <w:jc w:val="both"/>
        <w:rPr>
          <w:rStyle w:val="FontStyle15"/>
          <w:b/>
          <w:sz w:val="28"/>
          <w:szCs w:val="28"/>
          <w:lang w:val="uk-UA" w:eastAsia="uk-UA"/>
        </w:rPr>
      </w:pPr>
      <w:r>
        <w:rPr>
          <w:rStyle w:val="FontStyle15"/>
          <w:b/>
          <w:sz w:val="28"/>
          <w:szCs w:val="28"/>
          <w:lang w:val="uk-UA" w:eastAsia="uk-UA"/>
        </w:rPr>
        <w:t>Вступник</w:t>
      </w:r>
      <w:r w:rsidR="005C5B89">
        <w:rPr>
          <w:rStyle w:val="FontStyle15"/>
          <w:b/>
          <w:sz w:val="28"/>
          <w:szCs w:val="28"/>
          <w:lang w:val="uk-UA" w:eastAsia="uk-UA"/>
        </w:rPr>
        <w:t xml:space="preserve"> уміє:</w:t>
      </w:r>
    </w:p>
    <w:p w:rsidR="005C5B89" w:rsidRDefault="005C5B89" w:rsidP="00D55E6B">
      <w:pPr>
        <w:pStyle w:val="a3"/>
        <w:numPr>
          <w:ilvl w:val="0"/>
          <w:numId w:val="1"/>
        </w:numPr>
        <w:jc w:val="both"/>
        <w:rPr>
          <w:rStyle w:val="FontStyle15"/>
          <w:sz w:val="28"/>
          <w:szCs w:val="28"/>
          <w:lang w:val="uk-UA" w:eastAsia="uk-UA"/>
        </w:rPr>
      </w:pPr>
      <w:r>
        <w:rPr>
          <w:rStyle w:val="FontStyle15"/>
          <w:sz w:val="28"/>
          <w:szCs w:val="28"/>
          <w:lang w:val="uk-UA" w:eastAsia="uk-UA"/>
        </w:rPr>
        <w:t>розуміти інформацію;</w:t>
      </w:r>
    </w:p>
    <w:p w:rsidR="005C5B89" w:rsidRPr="00D55E6B" w:rsidRDefault="005C5B89" w:rsidP="00D55E6B">
      <w:pPr>
        <w:pStyle w:val="a3"/>
        <w:numPr>
          <w:ilvl w:val="0"/>
          <w:numId w:val="1"/>
        </w:numPr>
        <w:jc w:val="both"/>
        <w:rPr>
          <w:rStyle w:val="FontStyle15"/>
          <w:sz w:val="28"/>
          <w:szCs w:val="28"/>
          <w:lang w:val="uk-UA" w:eastAsia="uk-UA"/>
        </w:rPr>
      </w:pPr>
      <w:r>
        <w:rPr>
          <w:rStyle w:val="FontStyle15"/>
          <w:sz w:val="28"/>
          <w:szCs w:val="28"/>
          <w:lang w:val="uk-UA" w:eastAsia="uk-UA"/>
        </w:rPr>
        <w:t>правильно використовувати граматичні явища.</w:t>
      </w:r>
    </w:p>
    <w:p w:rsidR="005C5B89" w:rsidRDefault="005C5B89" w:rsidP="002E2090">
      <w:pPr>
        <w:ind w:firstLine="567"/>
        <w:jc w:val="both"/>
        <w:rPr>
          <w:rStyle w:val="FontStyle15"/>
          <w:sz w:val="28"/>
          <w:szCs w:val="28"/>
          <w:lang w:val="uk-UA" w:eastAsia="uk-UA"/>
        </w:rPr>
      </w:pPr>
    </w:p>
    <w:p w:rsidR="005C5B89" w:rsidRPr="008235AC" w:rsidRDefault="005C5B89" w:rsidP="002E2090">
      <w:pPr>
        <w:ind w:firstLine="567"/>
        <w:jc w:val="both"/>
        <w:rPr>
          <w:rStyle w:val="FontStyle15"/>
          <w:sz w:val="28"/>
          <w:szCs w:val="28"/>
          <w:lang w:val="uk-UA" w:eastAsia="uk-UA"/>
        </w:rPr>
      </w:pPr>
      <w:r>
        <w:rPr>
          <w:rStyle w:val="FontStyle15"/>
          <w:sz w:val="28"/>
          <w:szCs w:val="28"/>
          <w:lang w:val="uk-UA" w:eastAsia="uk-UA"/>
        </w:rPr>
        <w:t>Граматичні тести</w:t>
      </w:r>
      <w:r w:rsidRPr="008235AC">
        <w:rPr>
          <w:rStyle w:val="FontStyle15"/>
          <w:sz w:val="28"/>
          <w:szCs w:val="28"/>
          <w:lang w:val="uk-UA" w:eastAsia="uk-UA"/>
        </w:rPr>
        <w:t xml:space="preserve"> склада</w:t>
      </w:r>
      <w:r>
        <w:rPr>
          <w:rStyle w:val="FontStyle15"/>
          <w:sz w:val="28"/>
          <w:szCs w:val="28"/>
          <w:lang w:val="uk-UA" w:eastAsia="uk-UA"/>
        </w:rPr>
        <w:t>ю</w:t>
      </w:r>
      <w:r w:rsidRPr="008235AC">
        <w:rPr>
          <w:rStyle w:val="FontStyle15"/>
          <w:sz w:val="28"/>
          <w:szCs w:val="28"/>
          <w:lang w:val="uk-UA" w:eastAsia="uk-UA"/>
        </w:rPr>
        <w:t xml:space="preserve">ться з </w:t>
      </w:r>
      <w:r>
        <w:rPr>
          <w:rStyle w:val="FontStyle15"/>
          <w:sz w:val="28"/>
          <w:szCs w:val="28"/>
          <w:lang w:val="uk-UA" w:eastAsia="uk-UA"/>
        </w:rPr>
        <w:t>30 завдань</w:t>
      </w:r>
      <w:r w:rsidR="00EF654C">
        <w:rPr>
          <w:rStyle w:val="FontStyle15"/>
          <w:sz w:val="28"/>
          <w:szCs w:val="28"/>
          <w:lang w:val="uk-UA" w:eastAsia="uk-UA"/>
        </w:rPr>
        <w:t>, скомпонованих</w:t>
      </w:r>
      <w:r>
        <w:rPr>
          <w:rStyle w:val="FontStyle15"/>
          <w:sz w:val="28"/>
          <w:szCs w:val="28"/>
          <w:lang w:val="uk-UA" w:eastAsia="uk-UA"/>
        </w:rPr>
        <w:t xml:space="preserve"> на основі загальновживаної лексики</w:t>
      </w:r>
      <w:r w:rsidRPr="008235AC">
        <w:rPr>
          <w:rStyle w:val="FontStyle15"/>
          <w:sz w:val="28"/>
          <w:szCs w:val="28"/>
          <w:lang w:val="uk-UA" w:eastAsia="uk-UA"/>
        </w:rPr>
        <w:t xml:space="preserve">. За характером формування відповідей використовуються завдання відкритої форми, представлені </w:t>
      </w:r>
      <w:r>
        <w:rPr>
          <w:rStyle w:val="FontStyle15"/>
          <w:sz w:val="28"/>
          <w:szCs w:val="28"/>
          <w:lang w:val="uk-UA" w:eastAsia="uk-UA"/>
        </w:rPr>
        <w:t>тестами</w:t>
      </w:r>
      <w:r w:rsidRPr="008235AC">
        <w:rPr>
          <w:rStyle w:val="FontStyle15"/>
          <w:sz w:val="28"/>
          <w:szCs w:val="28"/>
          <w:lang w:val="uk-UA" w:eastAsia="uk-UA"/>
        </w:rPr>
        <w:t>, які потребують обрання одного правильного варіанту з чотирьох запропонованих.</w:t>
      </w:r>
    </w:p>
    <w:p w:rsidR="005C5B89" w:rsidRPr="008235AC" w:rsidRDefault="005C5B89" w:rsidP="002E2090">
      <w:pPr>
        <w:jc w:val="both"/>
        <w:rPr>
          <w:rStyle w:val="FontStyle15"/>
          <w:sz w:val="28"/>
          <w:szCs w:val="28"/>
          <w:lang w:val="uk-UA" w:eastAsia="uk-UA"/>
        </w:rPr>
      </w:pPr>
    </w:p>
    <w:p w:rsidR="005C5B89" w:rsidRDefault="005C5B89" w:rsidP="00D55E6B">
      <w:pPr>
        <w:ind w:firstLine="567"/>
        <w:jc w:val="center"/>
        <w:rPr>
          <w:rStyle w:val="FontStyle15"/>
          <w:b/>
          <w:sz w:val="28"/>
          <w:szCs w:val="28"/>
          <w:lang w:val="uk-UA" w:eastAsia="uk-UA"/>
        </w:rPr>
      </w:pPr>
      <w:r>
        <w:rPr>
          <w:rStyle w:val="FontStyle15"/>
          <w:b/>
          <w:sz w:val="28"/>
          <w:szCs w:val="28"/>
          <w:lang w:val="uk-UA" w:eastAsia="uk-UA"/>
        </w:rPr>
        <w:t>Частина 2. ЗАГАЛЬНОВЖИВАНА ЛЕКСИКА</w:t>
      </w:r>
    </w:p>
    <w:p w:rsidR="005C5B89" w:rsidRDefault="005C5B89" w:rsidP="00D55E6B">
      <w:pPr>
        <w:ind w:firstLine="567"/>
        <w:jc w:val="both"/>
        <w:rPr>
          <w:rStyle w:val="FontStyle15"/>
          <w:sz w:val="28"/>
          <w:szCs w:val="28"/>
          <w:lang w:val="uk-UA" w:eastAsia="uk-UA"/>
        </w:rPr>
      </w:pPr>
      <w:r>
        <w:rPr>
          <w:rStyle w:val="FontStyle15"/>
          <w:b/>
          <w:sz w:val="28"/>
          <w:szCs w:val="28"/>
          <w:lang w:val="uk-UA" w:eastAsia="uk-UA"/>
        </w:rPr>
        <w:t xml:space="preserve">Мета – </w:t>
      </w:r>
      <w:r>
        <w:rPr>
          <w:rStyle w:val="FontStyle15"/>
          <w:sz w:val="28"/>
          <w:szCs w:val="28"/>
          <w:lang w:val="uk-UA" w:eastAsia="uk-UA"/>
        </w:rPr>
        <w:t>виявити рівень сформованості мовних (лексичних) умінь.</w:t>
      </w:r>
    </w:p>
    <w:p w:rsidR="005C5B89" w:rsidRDefault="0093009A" w:rsidP="00D55E6B">
      <w:pPr>
        <w:ind w:firstLine="567"/>
        <w:jc w:val="both"/>
        <w:rPr>
          <w:rStyle w:val="FontStyle15"/>
          <w:b/>
          <w:sz w:val="28"/>
          <w:szCs w:val="28"/>
          <w:lang w:val="uk-UA" w:eastAsia="uk-UA"/>
        </w:rPr>
      </w:pPr>
      <w:r>
        <w:rPr>
          <w:rStyle w:val="FontStyle15"/>
          <w:b/>
          <w:sz w:val="28"/>
          <w:szCs w:val="28"/>
          <w:lang w:val="uk-UA" w:eastAsia="uk-UA"/>
        </w:rPr>
        <w:t>Вступник</w:t>
      </w:r>
      <w:r w:rsidR="005C5B89">
        <w:rPr>
          <w:rStyle w:val="FontStyle15"/>
          <w:b/>
          <w:sz w:val="28"/>
          <w:szCs w:val="28"/>
          <w:lang w:val="uk-UA" w:eastAsia="uk-UA"/>
        </w:rPr>
        <w:t xml:space="preserve"> уміє:</w:t>
      </w:r>
    </w:p>
    <w:p w:rsidR="005C5B89" w:rsidRDefault="005C5B89" w:rsidP="00D55E6B">
      <w:pPr>
        <w:pStyle w:val="a3"/>
        <w:numPr>
          <w:ilvl w:val="0"/>
          <w:numId w:val="1"/>
        </w:numPr>
        <w:jc w:val="both"/>
        <w:rPr>
          <w:rStyle w:val="FontStyle15"/>
          <w:sz w:val="28"/>
          <w:szCs w:val="28"/>
          <w:lang w:val="uk-UA" w:eastAsia="uk-UA"/>
        </w:rPr>
      </w:pPr>
      <w:r>
        <w:rPr>
          <w:rStyle w:val="FontStyle15"/>
          <w:sz w:val="28"/>
          <w:szCs w:val="28"/>
          <w:lang w:val="uk-UA" w:eastAsia="uk-UA"/>
        </w:rPr>
        <w:t>розуміти інформацію;</w:t>
      </w:r>
    </w:p>
    <w:p w:rsidR="005C5B89" w:rsidRPr="00D55E6B" w:rsidRDefault="005C5B89" w:rsidP="00D55E6B">
      <w:pPr>
        <w:pStyle w:val="a3"/>
        <w:numPr>
          <w:ilvl w:val="0"/>
          <w:numId w:val="1"/>
        </w:numPr>
        <w:jc w:val="both"/>
        <w:rPr>
          <w:rStyle w:val="FontStyle15"/>
          <w:sz w:val="28"/>
          <w:szCs w:val="28"/>
          <w:lang w:val="uk-UA" w:eastAsia="uk-UA"/>
        </w:rPr>
      </w:pPr>
      <w:r>
        <w:rPr>
          <w:rStyle w:val="FontStyle15"/>
          <w:sz w:val="28"/>
          <w:szCs w:val="28"/>
          <w:lang w:val="uk-UA" w:eastAsia="uk-UA"/>
        </w:rPr>
        <w:t>правильно використовувати лексичні одиниці.</w:t>
      </w:r>
    </w:p>
    <w:p w:rsidR="005C5B89" w:rsidRDefault="005C5B89" w:rsidP="00D55E6B">
      <w:pPr>
        <w:ind w:firstLine="567"/>
        <w:jc w:val="both"/>
        <w:rPr>
          <w:rStyle w:val="FontStyle15"/>
          <w:sz w:val="28"/>
          <w:szCs w:val="28"/>
          <w:lang w:val="uk-UA" w:eastAsia="uk-UA"/>
        </w:rPr>
      </w:pPr>
    </w:p>
    <w:p w:rsidR="005C5B89" w:rsidRDefault="005C5B89" w:rsidP="00A20D04">
      <w:pPr>
        <w:ind w:firstLine="567"/>
        <w:jc w:val="both"/>
        <w:rPr>
          <w:rStyle w:val="FontStyle15"/>
          <w:sz w:val="28"/>
          <w:szCs w:val="28"/>
          <w:lang w:val="uk-UA" w:eastAsia="uk-UA"/>
        </w:rPr>
      </w:pPr>
      <w:r>
        <w:rPr>
          <w:rStyle w:val="FontStyle15"/>
          <w:sz w:val="28"/>
          <w:szCs w:val="28"/>
          <w:lang w:val="uk-UA" w:eastAsia="uk-UA"/>
        </w:rPr>
        <w:t>Лексичні тести</w:t>
      </w:r>
      <w:r w:rsidRPr="008235AC">
        <w:rPr>
          <w:rStyle w:val="FontStyle15"/>
          <w:sz w:val="28"/>
          <w:szCs w:val="28"/>
          <w:lang w:val="uk-UA" w:eastAsia="uk-UA"/>
        </w:rPr>
        <w:t xml:space="preserve"> склада</w:t>
      </w:r>
      <w:r>
        <w:rPr>
          <w:rStyle w:val="FontStyle15"/>
          <w:sz w:val="28"/>
          <w:szCs w:val="28"/>
          <w:lang w:val="uk-UA" w:eastAsia="uk-UA"/>
        </w:rPr>
        <w:t>ю</w:t>
      </w:r>
      <w:r w:rsidRPr="008235AC">
        <w:rPr>
          <w:rStyle w:val="FontStyle15"/>
          <w:sz w:val="28"/>
          <w:szCs w:val="28"/>
          <w:lang w:val="uk-UA" w:eastAsia="uk-UA"/>
        </w:rPr>
        <w:t xml:space="preserve">ться з </w:t>
      </w:r>
      <w:r>
        <w:rPr>
          <w:rStyle w:val="FontStyle15"/>
          <w:sz w:val="28"/>
          <w:szCs w:val="28"/>
          <w:lang w:val="uk-UA" w:eastAsia="uk-UA"/>
        </w:rPr>
        <w:t>10 завдань на основі загальновживаної лексики</w:t>
      </w:r>
      <w:r w:rsidRPr="008235AC">
        <w:rPr>
          <w:rStyle w:val="FontStyle15"/>
          <w:sz w:val="28"/>
          <w:szCs w:val="28"/>
          <w:lang w:val="uk-UA" w:eastAsia="uk-UA"/>
        </w:rPr>
        <w:t xml:space="preserve">. За характером формування відповідей використовуються завдання відкритої форми, представлені </w:t>
      </w:r>
      <w:r>
        <w:rPr>
          <w:rStyle w:val="FontStyle15"/>
          <w:sz w:val="28"/>
          <w:szCs w:val="28"/>
          <w:lang w:val="uk-UA" w:eastAsia="uk-UA"/>
        </w:rPr>
        <w:t>тестами</w:t>
      </w:r>
      <w:r w:rsidRPr="008235AC">
        <w:rPr>
          <w:rStyle w:val="FontStyle15"/>
          <w:sz w:val="28"/>
          <w:szCs w:val="28"/>
          <w:lang w:val="uk-UA" w:eastAsia="uk-UA"/>
        </w:rPr>
        <w:t>, які потребують обрання одного правильного варіанту з чотирьох запропонованих.</w:t>
      </w:r>
    </w:p>
    <w:p w:rsidR="005C5B89" w:rsidRDefault="005C5B89" w:rsidP="00D55E6B">
      <w:pPr>
        <w:jc w:val="both"/>
        <w:rPr>
          <w:rStyle w:val="FontStyle15"/>
          <w:sz w:val="28"/>
          <w:szCs w:val="28"/>
          <w:lang w:val="uk-UA" w:eastAsia="uk-UA"/>
        </w:rPr>
      </w:pPr>
    </w:p>
    <w:p w:rsidR="005C5B89" w:rsidRDefault="005C5B89" w:rsidP="00FB1387">
      <w:pPr>
        <w:ind w:firstLine="567"/>
        <w:jc w:val="center"/>
        <w:rPr>
          <w:rStyle w:val="FontStyle15"/>
          <w:b/>
          <w:sz w:val="28"/>
          <w:szCs w:val="28"/>
          <w:lang w:val="uk-UA" w:eastAsia="uk-UA"/>
        </w:rPr>
      </w:pPr>
      <w:r>
        <w:rPr>
          <w:rStyle w:val="FontStyle15"/>
          <w:b/>
          <w:sz w:val="28"/>
          <w:szCs w:val="28"/>
          <w:lang w:val="uk-UA" w:eastAsia="uk-UA"/>
        </w:rPr>
        <w:t xml:space="preserve">Частина </w:t>
      </w:r>
      <w:r w:rsidR="006028A0" w:rsidRPr="006028A0">
        <w:rPr>
          <w:rStyle w:val="FontStyle15"/>
          <w:b/>
          <w:sz w:val="28"/>
          <w:szCs w:val="28"/>
          <w:lang w:eastAsia="uk-UA"/>
        </w:rPr>
        <w:t>3</w:t>
      </w:r>
      <w:r>
        <w:rPr>
          <w:rStyle w:val="FontStyle15"/>
          <w:b/>
          <w:sz w:val="28"/>
          <w:szCs w:val="28"/>
          <w:lang w:val="uk-UA" w:eastAsia="uk-UA"/>
        </w:rPr>
        <w:t>. ФАХОВА ЛЕКСИКА</w:t>
      </w:r>
    </w:p>
    <w:p w:rsidR="005C5B89" w:rsidRDefault="005C5B89" w:rsidP="00FB1387">
      <w:pPr>
        <w:ind w:firstLine="567"/>
        <w:jc w:val="both"/>
        <w:rPr>
          <w:rStyle w:val="FontStyle15"/>
          <w:sz w:val="28"/>
          <w:szCs w:val="28"/>
          <w:lang w:val="uk-UA" w:eastAsia="uk-UA"/>
        </w:rPr>
      </w:pPr>
      <w:r>
        <w:rPr>
          <w:rStyle w:val="FontStyle15"/>
          <w:b/>
          <w:sz w:val="28"/>
          <w:szCs w:val="28"/>
          <w:lang w:val="uk-UA" w:eastAsia="uk-UA"/>
        </w:rPr>
        <w:t xml:space="preserve">Мета – </w:t>
      </w:r>
      <w:r>
        <w:rPr>
          <w:rStyle w:val="FontStyle15"/>
          <w:sz w:val="28"/>
          <w:szCs w:val="28"/>
          <w:lang w:val="uk-UA" w:eastAsia="uk-UA"/>
        </w:rPr>
        <w:t>виявити рівень сформованості мовних (лексичних) умінь.</w:t>
      </w:r>
    </w:p>
    <w:p w:rsidR="005C5B89" w:rsidRDefault="00CF0FD0" w:rsidP="00FB1387">
      <w:pPr>
        <w:ind w:firstLine="567"/>
        <w:jc w:val="both"/>
        <w:rPr>
          <w:rStyle w:val="FontStyle15"/>
          <w:b/>
          <w:sz w:val="28"/>
          <w:szCs w:val="28"/>
          <w:lang w:val="uk-UA" w:eastAsia="uk-UA"/>
        </w:rPr>
      </w:pPr>
      <w:r>
        <w:rPr>
          <w:rStyle w:val="FontStyle15"/>
          <w:b/>
          <w:sz w:val="28"/>
          <w:szCs w:val="28"/>
          <w:lang w:val="uk-UA" w:eastAsia="uk-UA"/>
        </w:rPr>
        <w:lastRenderedPageBreak/>
        <w:t>Вступник</w:t>
      </w:r>
      <w:r w:rsidR="005C5B89">
        <w:rPr>
          <w:rStyle w:val="FontStyle15"/>
          <w:b/>
          <w:sz w:val="28"/>
          <w:szCs w:val="28"/>
          <w:lang w:val="uk-UA" w:eastAsia="uk-UA"/>
        </w:rPr>
        <w:t xml:space="preserve"> уміє:</w:t>
      </w:r>
    </w:p>
    <w:p w:rsidR="005C5B89" w:rsidRDefault="005C5B89" w:rsidP="00FB1387">
      <w:pPr>
        <w:pStyle w:val="a3"/>
        <w:numPr>
          <w:ilvl w:val="0"/>
          <w:numId w:val="1"/>
        </w:numPr>
        <w:jc w:val="both"/>
        <w:rPr>
          <w:rStyle w:val="FontStyle15"/>
          <w:sz w:val="28"/>
          <w:szCs w:val="28"/>
          <w:lang w:val="uk-UA" w:eastAsia="uk-UA"/>
        </w:rPr>
      </w:pPr>
      <w:r>
        <w:rPr>
          <w:rStyle w:val="FontStyle15"/>
          <w:sz w:val="28"/>
          <w:szCs w:val="28"/>
          <w:lang w:val="uk-UA" w:eastAsia="uk-UA"/>
        </w:rPr>
        <w:t>розуміти інформацію;</w:t>
      </w:r>
    </w:p>
    <w:p w:rsidR="005C5B89" w:rsidRPr="00D55E6B" w:rsidRDefault="005C5B89" w:rsidP="00FB1387">
      <w:pPr>
        <w:pStyle w:val="a3"/>
        <w:numPr>
          <w:ilvl w:val="0"/>
          <w:numId w:val="1"/>
        </w:numPr>
        <w:jc w:val="both"/>
        <w:rPr>
          <w:rStyle w:val="FontStyle15"/>
          <w:sz w:val="28"/>
          <w:szCs w:val="28"/>
          <w:lang w:val="uk-UA" w:eastAsia="uk-UA"/>
        </w:rPr>
      </w:pPr>
      <w:r>
        <w:rPr>
          <w:rStyle w:val="FontStyle15"/>
          <w:sz w:val="28"/>
          <w:szCs w:val="28"/>
          <w:lang w:val="uk-UA" w:eastAsia="uk-UA"/>
        </w:rPr>
        <w:t>правильно використовувати фахові терміни відповідної спеціальності.</w:t>
      </w:r>
    </w:p>
    <w:p w:rsidR="005C5B89" w:rsidRDefault="005C5B89" w:rsidP="00FB1387">
      <w:pPr>
        <w:ind w:firstLine="567"/>
        <w:jc w:val="both"/>
        <w:rPr>
          <w:rStyle w:val="FontStyle15"/>
          <w:sz w:val="28"/>
          <w:szCs w:val="28"/>
          <w:lang w:val="uk-UA" w:eastAsia="uk-UA"/>
        </w:rPr>
      </w:pPr>
    </w:p>
    <w:p w:rsidR="005C5B89" w:rsidRPr="008235AC" w:rsidRDefault="005C5B89" w:rsidP="00A20D04">
      <w:pPr>
        <w:ind w:firstLine="567"/>
        <w:jc w:val="both"/>
        <w:rPr>
          <w:rStyle w:val="FontStyle15"/>
          <w:sz w:val="28"/>
          <w:szCs w:val="28"/>
          <w:lang w:val="uk-UA" w:eastAsia="uk-UA"/>
        </w:rPr>
      </w:pPr>
      <w:r>
        <w:rPr>
          <w:rStyle w:val="FontStyle15"/>
          <w:sz w:val="28"/>
          <w:szCs w:val="28"/>
          <w:lang w:val="uk-UA" w:eastAsia="uk-UA"/>
        </w:rPr>
        <w:t>Лексичні тести</w:t>
      </w:r>
      <w:r w:rsidRPr="008235AC">
        <w:rPr>
          <w:rStyle w:val="FontStyle15"/>
          <w:sz w:val="28"/>
          <w:szCs w:val="28"/>
          <w:lang w:val="uk-UA" w:eastAsia="uk-UA"/>
        </w:rPr>
        <w:t xml:space="preserve"> склада</w:t>
      </w:r>
      <w:r>
        <w:rPr>
          <w:rStyle w:val="FontStyle15"/>
          <w:sz w:val="28"/>
          <w:szCs w:val="28"/>
          <w:lang w:val="uk-UA" w:eastAsia="uk-UA"/>
        </w:rPr>
        <w:t>ю</w:t>
      </w:r>
      <w:r w:rsidRPr="008235AC">
        <w:rPr>
          <w:rStyle w:val="FontStyle15"/>
          <w:sz w:val="28"/>
          <w:szCs w:val="28"/>
          <w:lang w:val="uk-UA" w:eastAsia="uk-UA"/>
        </w:rPr>
        <w:t xml:space="preserve">ться з </w:t>
      </w:r>
      <w:r>
        <w:rPr>
          <w:rStyle w:val="FontStyle15"/>
          <w:sz w:val="28"/>
          <w:szCs w:val="28"/>
          <w:lang w:val="uk-UA" w:eastAsia="uk-UA"/>
        </w:rPr>
        <w:t>10 завдань</w:t>
      </w:r>
      <w:r w:rsidR="00EF654C">
        <w:rPr>
          <w:rStyle w:val="FontStyle15"/>
          <w:sz w:val="28"/>
          <w:szCs w:val="28"/>
          <w:lang w:val="uk-UA" w:eastAsia="uk-UA"/>
        </w:rPr>
        <w:t>, скомпонованих</w:t>
      </w:r>
      <w:r>
        <w:rPr>
          <w:rStyle w:val="FontStyle15"/>
          <w:sz w:val="28"/>
          <w:szCs w:val="28"/>
          <w:lang w:val="uk-UA" w:eastAsia="uk-UA"/>
        </w:rPr>
        <w:t xml:space="preserve"> на основі текстів фахової спрямованості</w:t>
      </w:r>
      <w:r w:rsidRPr="008235AC">
        <w:rPr>
          <w:rStyle w:val="FontStyle15"/>
          <w:sz w:val="28"/>
          <w:szCs w:val="28"/>
          <w:lang w:val="uk-UA" w:eastAsia="uk-UA"/>
        </w:rPr>
        <w:t xml:space="preserve">. За характером формування відповідей використовуються завдання відкритої форми, представлені </w:t>
      </w:r>
      <w:r>
        <w:rPr>
          <w:rStyle w:val="FontStyle15"/>
          <w:sz w:val="28"/>
          <w:szCs w:val="28"/>
          <w:lang w:val="uk-UA" w:eastAsia="uk-UA"/>
        </w:rPr>
        <w:t>тестами</w:t>
      </w:r>
      <w:r w:rsidRPr="008235AC">
        <w:rPr>
          <w:rStyle w:val="FontStyle15"/>
          <w:sz w:val="28"/>
          <w:szCs w:val="28"/>
          <w:lang w:val="uk-UA" w:eastAsia="uk-UA"/>
        </w:rPr>
        <w:t>, які потребують обрання одного правильного варіанту з чотирьох запропонованих.</w:t>
      </w:r>
    </w:p>
    <w:p w:rsidR="005C5B89" w:rsidRPr="008235AC" w:rsidRDefault="005C5B89" w:rsidP="002E2090">
      <w:pPr>
        <w:jc w:val="both"/>
        <w:rPr>
          <w:rStyle w:val="FontStyle15"/>
          <w:sz w:val="28"/>
          <w:szCs w:val="28"/>
          <w:lang w:val="uk-UA" w:eastAsia="uk-UA"/>
        </w:rPr>
      </w:pPr>
    </w:p>
    <w:p w:rsidR="005C5B89" w:rsidRPr="005D7494" w:rsidRDefault="005C5B89" w:rsidP="005D7494">
      <w:pPr>
        <w:ind w:firstLine="567"/>
        <w:jc w:val="both"/>
        <w:rPr>
          <w:rStyle w:val="FontStyle15"/>
          <w:b/>
          <w:sz w:val="28"/>
          <w:szCs w:val="28"/>
          <w:lang w:val="uk-UA" w:eastAsia="uk-UA"/>
        </w:rPr>
      </w:pPr>
      <w:r w:rsidRPr="005D7494">
        <w:rPr>
          <w:rStyle w:val="FontStyle15"/>
          <w:b/>
          <w:sz w:val="28"/>
          <w:szCs w:val="28"/>
          <w:lang w:val="uk-UA" w:eastAsia="uk-UA"/>
        </w:rPr>
        <w:t>І. ПОРЯДОК ПРОВЕДЕННЯ ВСТУПНОГО ВИПРОБУВАННЯ</w:t>
      </w:r>
    </w:p>
    <w:p w:rsidR="005C5B89" w:rsidRPr="008235AC" w:rsidRDefault="005C5B89" w:rsidP="002E2090">
      <w:pPr>
        <w:jc w:val="both"/>
        <w:rPr>
          <w:rStyle w:val="FontStyle15"/>
          <w:sz w:val="28"/>
          <w:szCs w:val="28"/>
          <w:lang w:val="uk-UA" w:eastAsia="uk-UA"/>
        </w:rPr>
      </w:pPr>
    </w:p>
    <w:p w:rsidR="005C5B89" w:rsidRPr="008235AC" w:rsidRDefault="005C5B89" w:rsidP="005D7494">
      <w:pPr>
        <w:ind w:firstLine="567"/>
        <w:jc w:val="both"/>
        <w:rPr>
          <w:rStyle w:val="FontStyle15"/>
          <w:sz w:val="28"/>
          <w:szCs w:val="28"/>
          <w:lang w:val="uk-UA" w:eastAsia="uk-UA"/>
        </w:rPr>
      </w:pPr>
      <w:r w:rsidRPr="008235AC">
        <w:rPr>
          <w:rStyle w:val="FontStyle15"/>
          <w:sz w:val="28"/>
          <w:szCs w:val="28"/>
          <w:lang w:val="uk-UA" w:eastAsia="uk-UA"/>
        </w:rPr>
        <w:t xml:space="preserve">1. Тривалість проведення вступного </w:t>
      </w:r>
      <w:r w:rsidR="00CF0FD0">
        <w:rPr>
          <w:rStyle w:val="FontStyle15"/>
          <w:sz w:val="28"/>
          <w:szCs w:val="28"/>
          <w:lang w:val="uk-UA" w:eastAsia="uk-UA"/>
        </w:rPr>
        <w:t>іспиту</w:t>
      </w:r>
      <w:r w:rsidRPr="008235AC">
        <w:rPr>
          <w:rStyle w:val="FontStyle15"/>
          <w:sz w:val="28"/>
          <w:szCs w:val="28"/>
          <w:lang w:val="uk-UA" w:eastAsia="uk-UA"/>
        </w:rPr>
        <w:t xml:space="preserve"> з іноземної мови – 120 хвилин.</w:t>
      </w:r>
    </w:p>
    <w:p w:rsidR="005C5B89" w:rsidRPr="008235AC" w:rsidRDefault="005C5B89" w:rsidP="005D7494">
      <w:pPr>
        <w:ind w:firstLine="567"/>
        <w:jc w:val="both"/>
        <w:rPr>
          <w:rStyle w:val="FontStyle15"/>
          <w:sz w:val="28"/>
          <w:szCs w:val="28"/>
          <w:lang w:val="uk-UA" w:eastAsia="uk-UA"/>
        </w:rPr>
      </w:pPr>
      <w:r w:rsidRPr="008235AC">
        <w:rPr>
          <w:rStyle w:val="FontStyle15"/>
          <w:sz w:val="28"/>
          <w:szCs w:val="28"/>
          <w:lang w:val="uk-UA" w:eastAsia="uk-UA"/>
        </w:rPr>
        <w:t>2. Під час проведення вступних іспитів не допускається користування електронними приладами, підручниками, навчальними посібниками та іншими матеріалами, якщо це не передбачено рішенням Приймальної комісії</w:t>
      </w:r>
      <w:r>
        <w:rPr>
          <w:rStyle w:val="FontStyle15"/>
          <w:sz w:val="28"/>
          <w:szCs w:val="28"/>
          <w:lang w:val="uk-UA" w:eastAsia="uk-UA"/>
        </w:rPr>
        <w:t>.</w:t>
      </w:r>
      <w:r w:rsidRPr="008235AC">
        <w:rPr>
          <w:rStyle w:val="FontStyle15"/>
          <w:sz w:val="28"/>
          <w:szCs w:val="28"/>
          <w:lang w:val="uk-UA" w:eastAsia="uk-UA"/>
        </w:rPr>
        <w:t xml:space="preserve"> </w:t>
      </w:r>
    </w:p>
    <w:p w:rsidR="005C5B89" w:rsidRPr="008235AC" w:rsidRDefault="005C5B89" w:rsidP="005D7494">
      <w:pPr>
        <w:ind w:firstLine="567"/>
        <w:jc w:val="both"/>
        <w:rPr>
          <w:rStyle w:val="FontStyle15"/>
          <w:sz w:val="28"/>
          <w:szCs w:val="28"/>
          <w:lang w:val="uk-UA" w:eastAsia="uk-UA"/>
        </w:rPr>
      </w:pPr>
      <w:r w:rsidRPr="008235AC">
        <w:rPr>
          <w:rStyle w:val="FontStyle15"/>
          <w:sz w:val="28"/>
          <w:szCs w:val="28"/>
          <w:lang w:val="uk-UA" w:eastAsia="uk-UA"/>
        </w:rPr>
        <w:t xml:space="preserve">3. Під час вступного випробування використовується кулькова або </w:t>
      </w:r>
      <w:proofErr w:type="spellStart"/>
      <w:r w:rsidRPr="008235AC">
        <w:rPr>
          <w:rStyle w:val="FontStyle15"/>
          <w:sz w:val="28"/>
          <w:szCs w:val="28"/>
          <w:lang w:val="uk-UA" w:eastAsia="uk-UA"/>
        </w:rPr>
        <w:t>гелева</w:t>
      </w:r>
      <w:proofErr w:type="spellEnd"/>
      <w:r w:rsidRPr="008235AC">
        <w:rPr>
          <w:rStyle w:val="FontStyle15"/>
          <w:sz w:val="28"/>
          <w:szCs w:val="28"/>
          <w:lang w:val="uk-UA" w:eastAsia="uk-UA"/>
        </w:rPr>
        <w:t xml:space="preserve"> ручка синього кольору</w:t>
      </w:r>
      <w:r w:rsidR="00EF654C">
        <w:rPr>
          <w:rStyle w:val="FontStyle15"/>
          <w:sz w:val="28"/>
          <w:szCs w:val="28"/>
          <w:lang w:val="uk-UA" w:eastAsia="uk-UA"/>
        </w:rPr>
        <w:t>.</w:t>
      </w:r>
    </w:p>
    <w:p w:rsidR="005C5B89" w:rsidRPr="008235AC" w:rsidRDefault="005C5B89" w:rsidP="005D7494">
      <w:pPr>
        <w:ind w:firstLine="567"/>
        <w:jc w:val="both"/>
        <w:rPr>
          <w:rStyle w:val="FontStyle15"/>
          <w:sz w:val="28"/>
          <w:szCs w:val="28"/>
          <w:lang w:val="uk-UA" w:eastAsia="uk-UA"/>
        </w:rPr>
      </w:pPr>
      <w:r w:rsidRPr="008235AC">
        <w:rPr>
          <w:rStyle w:val="FontStyle15"/>
          <w:sz w:val="28"/>
          <w:szCs w:val="28"/>
          <w:lang w:val="uk-UA" w:eastAsia="uk-UA"/>
        </w:rPr>
        <w:t xml:space="preserve">4. Оцінювання знань проводиться за результатами відповідей </w:t>
      </w:r>
      <w:r w:rsidR="00EF654C">
        <w:rPr>
          <w:rStyle w:val="FontStyle15"/>
          <w:sz w:val="28"/>
          <w:szCs w:val="28"/>
          <w:lang w:val="uk-UA" w:eastAsia="uk-UA"/>
        </w:rPr>
        <w:t>згідно з</w:t>
      </w:r>
      <w:r w:rsidRPr="008235AC">
        <w:rPr>
          <w:rStyle w:val="FontStyle15"/>
          <w:sz w:val="28"/>
          <w:szCs w:val="28"/>
          <w:lang w:val="uk-UA" w:eastAsia="uk-UA"/>
        </w:rPr>
        <w:t xml:space="preserve"> визначени</w:t>
      </w:r>
      <w:r w:rsidR="00EF654C">
        <w:rPr>
          <w:rStyle w:val="FontStyle15"/>
          <w:sz w:val="28"/>
          <w:szCs w:val="28"/>
          <w:lang w:val="uk-UA" w:eastAsia="uk-UA"/>
        </w:rPr>
        <w:t>ми</w:t>
      </w:r>
      <w:r w:rsidRPr="008235AC">
        <w:rPr>
          <w:rStyle w:val="FontStyle15"/>
          <w:sz w:val="28"/>
          <w:szCs w:val="28"/>
          <w:lang w:val="uk-UA" w:eastAsia="uk-UA"/>
        </w:rPr>
        <w:t xml:space="preserve"> критері</w:t>
      </w:r>
      <w:r w:rsidR="00EF654C">
        <w:rPr>
          <w:rStyle w:val="FontStyle15"/>
          <w:sz w:val="28"/>
          <w:szCs w:val="28"/>
          <w:lang w:val="uk-UA" w:eastAsia="uk-UA"/>
        </w:rPr>
        <w:t>ями</w:t>
      </w:r>
      <w:r w:rsidRPr="008235AC">
        <w:rPr>
          <w:rStyle w:val="FontStyle15"/>
          <w:sz w:val="28"/>
          <w:szCs w:val="28"/>
          <w:lang w:val="uk-UA" w:eastAsia="uk-UA"/>
        </w:rPr>
        <w:t>.</w:t>
      </w:r>
    </w:p>
    <w:p w:rsidR="005C5B89" w:rsidRPr="008235AC" w:rsidRDefault="005C5B89" w:rsidP="002E2090">
      <w:pPr>
        <w:jc w:val="both"/>
        <w:rPr>
          <w:rStyle w:val="FontStyle15"/>
          <w:sz w:val="28"/>
          <w:szCs w:val="28"/>
          <w:lang w:val="uk-UA" w:eastAsia="uk-UA"/>
        </w:rPr>
      </w:pPr>
    </w:p>
    <w:p w:rsidR="005C5B89" w:rsidRPr="005D7494" w:rsidRDefault="005C5B89" w:rsidP="005D7494">
      <w:pPr>
        <w:ind w:firstLine="567"/>
        <w:jc w:val="both"/>
        <w:rPr>
          <w:rStyle w:val="FontStyle15"/>
          <w:b/>
          <w:sz w:val="28"/>
          <w:szCs w:val="28"/>
          <w:lang w:val="uk-UA" w:eastAsia="uk-UA"/>
        </w:rPr>
      </w:pPr>
      <w:r w:rsidRPr="005D7494">
        <w:rPr>
          <w:rStyle w:val="FontStyle15"/>
          <w:b/>
          <w:sz w:val="28"/>
          <w:szCs w:val="28"/>
          <w:lang w:val="uk-UA" w:eastAsia="uk-UA"/>
        </w:rPr>
        <w:t xml:space="preserve">ІІ. ПЕРЕЛІК ТЕМ </w:t>
      </w:r>
      <w:r w:rsidR="00EF654C">
        <w:rPr>
          <w:rStyle w:val="FontStyle15"/>
          <w:b/>
          <w:sz w:val="28"/>
          <w:szCs w:val="28"/>
          <w:lang w:val="uk-UA" w:eastAsia="uk-UA"/>
        </w:rPr>
        <w:t>І</w:t>
      </w:r>
      <w:r w:rsidRPr="005D7494">
        <w:rPr>
          <w:rStyle w:val="FontStyle15"/>
          <w:b/>
          <w:sz w:val="28"/>
          <w:szCs w:val="28"/>
          <w:lang w:val="uk-UA" w:eastAsia="uk-UA"/>
        </w:rPr>
        <w:t xml:space="preserve"> РЕКОМЕНДОВАНА ЛІТЕРАТУРА З НАВЧАЛЬНИХ ДИСЦИПЛІН, ЩО ВИНОСЯТЬСЯ НА ВСТУПНЕ ВИПРОБУВАННЯ З ІНОЗЕМНОЇ МОВИ</w:t>
      </w:r>
    </w:p>
    <w:p w:rsidR="005C5B89" w:rsidRPr="008235AC" w:rsidRDefault="005C5B89" w:rsidP="002E2090">
      <w:pPr>
        <w:jc w:val="both"/>
        <w:rPr>
          <w:rStyle w:val="FontStyle15"/>
          <w:sz w:val="28"/>
          <w:szCs w:val="28"/>
          <w:lang w:val="uk-UA" w:eastAsia="uk-UA"/>
        </w:rPr>
      </w:pPr>
    </w:p>
    <w:p w:rsidR="005C5B89" w:rsidRPr="008235AC" w:rsidRDefault="005C5B89" w:rsidP="005D7494">
      <w:pPr>
        <w:ind w:firstLine="567"/>
        <w:jc w:val="both"/>
        <w:rPr>
          <w:rStyle w:val="FontStyle15"/>
          <w:sz w:val="28"/>
          <w:szCs w:val="28"/>
          <w:lang w:val="uk-UA" w:eastAsia="uk-UA"/>
        </w:rPr>
      </w:pPr>
      <w:r w:rsidRPr="008235AC">
        <w:rPr>
          <w:rStyle w:val="FontStyle15"/>
          <w:sz w:val="28"/>
          <w:szCs w:val="28"/>
          <w:lang w:val="uk-UA" w:eastAsia="uk-UA"/>
        </w:rPr>
        <w:t xml:space="preserve">Граматична компетенція як знання та вміння користуватися граматичними ресурсами мови розглядається як цілісний механізм виконання комунікативних завдань </w:t>
      </w:r>
      <w:r w:rsidR="00EF654C">
        <w:rPr>
          <w:rStyle w:val="FontStyle15"/>
          <w:sz w:val="28"/>
          <w:szCs w:val="28"/>
          <w:lang w:val="uk-UA" w:eastAsia="uk-UA"/>
        </w:rPr>
        <w:t>у</w:t>
      </w:r>
      <w:r w:rsidRPr="008235AC">
        <w:rPr>
          <w:rStyle w:val="FontStyle15"/>
          <w:sz w:val="28"/>
          <w:szCs w:val="28"/>
          <w:lang w:val="uk-UA" w:eastAsia="uk-UA"/>
        </w:rPr>
        <w:t xml:space="preserve"> </w:t>
      </w:r>
      <w:r w:rsidR="00EF654C">
        <w:rPr>
          <w:rStyle w:val="FontStyle15"/>
          <w:sz w:val="28"/>
          <w:szCs w:val="28"/>
          <w:lang w:val="uk-UA" w:eastAsia="uk-UA"/>
        </w:rPr>
        <w:t>межах певної</w:t>
      </w:r>
      <w:r w:rsidRPr="008235AC">
        <w:rPr>
          <w:rStyle w:val="FontStyle15"/>
          <w:sz w:val="28"/>
          <w:szCs w:val="28"/>
          <w:lang w:val="uk-UA" w:eastAsia="uk-UA"/>
        </w:rPr>
        <w:t xml:space="preserve"> ситуації. Мовні функції, необхідні для виконання комунікативних завдань, визначаються контекстом, пов’язаним із навчанням і спеціалізацією. Граматичний матеріал перевіряється в тісному зв’язку з лексичним. Основна увага приділяється володінню </w:t>
      </w:r>
      <w:r w:rsidR="00EF654C">
        <w:rPr>
          <w:rStyle w:val="FontStyle15"/>
          <w:sz w:val="28"/>
          <w:szCs w:val="28"/>
          <w:lang w:val="uk-UA" w:eastAsia="uk-UA"/>
        </w:rPr>
        <w:t>вступниками</w:t>
      </w:r>
      <w:r w:rsidRPr="008235AC">
        <w:rPr>
          <w:rStyle w:val="FontStyle15"/>
          <w:sz w:val="28"/>
          <w:szCs w:val="28"/>
          <w:lang w:val="uk-UA" w:eastAsia="uk-UA"/>
        </w:rPr>
        <w:t xml:space="preserve"> граматичною </w:t>
      </w:r>
      <w:r>
        <w:rPr>
          <w:rStyle w:val="FontStyle15"/>
          <w:sz w:val="28"/>
          <w:szCs w:val="28"/>
          <w:lang w:val="uk-UA" w:eastAsia="uk-UA"/>
        </w:rPr>
        <w:t xml:space="preserve">та лексичною </w:t>
      </w:r>
      <w:r w:rsidR="00EF654C">
        <w:rPr>
          <w:rStyle w:val="FontStyle15"/>
          <w:sz w:val="28"/>
          <w:szCs w:val="28"/>
          <w:lang w:val="uk-UA" w:eastAsia="uk-UA"/>
        </w:rPr>
        <w:t xml:space="preserve">мовними </w:t>
      </w:r>
      <w:proofErr w:type="spellStart"/>
      <w:r>
        <w:rPr>
          <w:rStyle w:val="FontStyle15"/>
          <w:sz w:val="28"/>
          <w:szCs w:val="28"/>
          <w:lang w:val="uk-UA" w:eastAsia="uk-UA"/>
        </w:rPr>
        <w:t>компетенціями</w:t>
      </w:r>
      <w:proofErr w:type="spellEnd"/>
      <w:r>
        <w:rPr>
          <w:rStyle w:val="FontStyle15"/>
          <w:sz w:val="28"/>
          <w:szCs w:val="28"/>
          <w:lang w:val="uk-UA" w:eastAsia="uk-UA"/>
        </w:rPr>
        <w:t xml:space="preserve">. </w:t>
      </w:r>
    </w:p>
    <w:p w:rsidR="005C5B89" w:rsidRPr="008235AC" w:rsidRDefault="005C5B89" w:rsidP="005D7494">
      <w:pPr>
        <w:ind w:firstLine="567"/>
        <w:jc w:val="both"/>
        <w:rPr>
          <w:rStyle w:val="FontStyle15"/>
          <w:sz w:val="28"/>
          <w:szCs w:val="28"/>
          <w:lang w:val="uk-UA" w:eastAsia="uk-UA"/>
        </w:rPr>
      </w:pPr>
      <w:r w:rsidRPr="008235AC">
        <w:rPr>
          <w:rStyle w:val="FontStyle15"/>
          <w:sz w:val="28"/>
          <w:szCs w:val="28"/>
          <w:lang w:val="uk-UA" w:eastAsia="uk-UA"/>
        </w:rPr>
        <w:t xml:space="preserve">Граматичні явища перевіряються </w:t>
      </w:r>
      <w:r w:rsidR="00EF654C">
        <w:rPr>
          <w:rStyle w:val="FontStyle15"/>
          <w:sz w:val="28"/>
          <w:szCs w:val="28"/>
          <w:lang w:val="uk-UA" w:eastAsia="uk-UA"/>
        </w:rPr>
        <w:t>в</w:t>
      </w:r>
      <w:r w:rsidRPr="008235AC">
        <w:rPr>
          <w:rStyle w:val="FontStyle15"/>
          <w:sz w:val="28"/>
          <w:szCs w:val="28"/>
          <w:lang w:val="uk-UA" w:eastAsia="uk-UA"/>
        </w:rPr>
        <w:t xml:space="preserve"> межах граматичного матеріалу з курсів «Іноземна мова», «Іноземна мова за професійним спрямуванням». </w:t>
      </w:r>
    </w:p>
    <w:p w:rsidR="005C5B89" w:rsidRPr="008235AC" w:rsidRDefault="005C5B89" w:rsidP="005D7494">
      <w:pPr>
        <w:ind w:firstLine="567"/>
        <w:jc w:val="both"/>
        <w:rPr>
          <w:rStyle w:val="FontStyle15"/>
          <w:sz w:val="28"/>
          <w:szCs w:val="28"/>
          <w:lang w:val="uk-UA" w:eastAsia="uk-UA"/>
        </w:rPr>
      </w:pPr>
      <w:r w:rsidRPr="008235AC">
        <w:rPr>
          <w:rStyle w:val="FontStyle15"/>
          <w:sz w:val="28"/>
          <w:szCs w:val="28"/>
          <w:lang w:val="uk-UA" w:eastAsia="uk-UA"/>
        </w:rPr>
        <w:t xml:space="preserve">На вступному </w:t>
      </w:r>
      <w:r w:rsidR="00EF654C">
        <w:rPr>
          <w:rStyle w:val="FontStyle15"/>
          <w:sz w:val="28"/>
          <w:szCs w:val="28"/>
          <w:lang w:val="uk-UA" w:eastAsia="uk-UA"/>
        </w:rPr>
        <w:t>іспиті</w:t>
      </w:r>
      <w:r w:rsidRPr="008235AC">
        <w:rPr>
          <w:rStyle w:val="FontStyle15"/>
          <w:sz w:val="28"/>
          <w:szCs w:val="28"/>
          <w:lang w:val="uk-UA" w:eastAsia="uk-UA"/>
        </w:rPr>
        <w:t xml:space="preserve"> з іноземн</w:t>
      </w:r>
      <w:r w:rsidR="00EF654C">
        <w:rPr>
          <w:rStyle w:val="FontStyle15"/>
          <w:sz w:val="28"/>
          <w:szCs w:val="28"/>
          <w:lang w:val="uk-UA" w:eastAsia="uk-UA"/>
        </w:rPr>
        <w:t>ої</w:t>
      </w:r>
      <w:r w:rsidRPr="008235AC">
        <w:rPr>
          <w:rStyle w:val="FontStyle15"/>
          <w:sz w:val="28"/>
          <w:szCs w:val="28"/>
          <w:lang w:val="uk-UA" w:eastAsia="uk-UA"/>
        </w:rPr>
        <w:t xml:space="preserve"> мов</w:t>
      </w:r>
      <w:r w:rsidR="00EF654C">
        <w:rPr>
          <w:rStyle w:val="FontStyle15"/>
          <w:sz w:val="28"/>
          <w:szCs w:val="28"/>
          <w:lang w:val="uk-UA" w:eastAsia="uk-UA"/>
        </w:rPr>
        <w:t>и</w:t>
      </w:r>
      <w:r w:rsidRPr="008235AC">
        <w:rPr>
          <w:rStyle w:val="FontStyle15"/>
          <w:sz w:val="28"/>
          <w:szCs w:val="28"/>
          <w:lang w:val="uk-UA" w:eastAsia="uk-UA"/>
        </w:rPr>
        <w:t xml:space="preserve"> перевіряються знання, вміння та навички вступників з </w:t>
      </w:r>
      <w:r w:rsidR="00EF654C">
        <w:rPr>
          <w:rStyle w:val="FontStyle15"/>
          <w:sz w:val="28"/>
          <w:szCs w:val="28"/>
          <w:lang w:val="uk-UA" w:eastAsia="uk-UA"/>
        </w:rPr>
        <w:t>таких</w:t>
      </w:r>
      <w:r w:rsidRPr="008235AC">
        <w:rPr>
          <w:rStyle w:val="FontStyle15"/>
          <w:sz w:val="28"/>
          <w:szCs w:val="28"/>
          <w:lang w:val="uk-UA" w:eastAsia="uk-UA"/>
        </w:rPr>
        <w:t xml:space="preserve"> питань.</w:t>
      </w:r>
    </w:p>
    <w:p w:rsidR="005C5B89" w:rsidRPr="008235AC" w:rsidRDefault="005C5B89" w:rsidP="002E2090">
      <w:pPr>
        <w:jc w:val="both"/>
        <w:rPr>
          <w:rStyle w:val="FontStyle15"/>
          <w:sz w:val="28"/>
          <w:szCs w:val="28"/>
          <w:lang w:val="uk-UA" w:eastAsia="uk-UA"/>
        </w:rPr>
      </w:pPr>
    </w:p>
    <w:p w:rsidR="005C5B89" w:rsidRPr="005D7494" w:rsidRDefault="005C5B89" w:rsidP="005D7494">
      <w:pPr>
        <w:ind w:firstLine="567"/>
        <w:jc w:val="center"/>
        <w:rPr>
          <w:rStyle w:val="FontStyle15"/>
          <w:b/>
          <w:sz w:val="28"/>
          <w:szCs w:val="28"/>
          <w:lang w:val="uk-UA" w:eastAsia="uk-UA"/>
        </w:rPr>
      </w:pPr>
      <w:r w:rsidRPr="005D7494">
        <w:rPr>
          <w:rStyle w:val="FontStyle15"/>
          <w:b/>
          <w:sz w:val="28"/>
          <w:szCs w:val="28"/>
          <w:lang w:val="uk-UA" w:eastAsia="uk-UA"/>
        </w:rPr>
        <w:t>АНГЛІЙСЬКА МОВА</w:t>
      </w:r>
    </w:p>
    <w:p w:rsidR="005C5B89" w:rsidRPr="005D7494" w:rsidRDefault="005C5B89" w:rsidP="005D7494">
      <w:pPr>
        <w:ind w:firstLine="567"/>
        <w:jc w:val="both"/>
        <w:rPr>
          <w:rStyle w:val="FontStyle15"/>
          <w:b/>
          <w:sz w:val="28"/>
          <w:szCs w:val="28"/>
          <w:lang w:val="uk-UA" w:eastAsia="uk-UA"/>
        </w:rPr>
      </w:pPr>
      <w:r w:rsidRPr="005D7494">
        <w:rPr>
          <w:rStyle w:val="FontStyle15"/>
          <w:b/>
          <w:sz w:val="28"/>
          <w:szCs w:val="28"/>
          <w:lang w:val="uk-UA" w:eastAsia="uk-UA"/>
        </w:rPr>
        <w:t>Граматика. Морфологія</w:t>
      </w:r>
    </w:p>
    <w:p w:rsidR="005C5B89" w:rsidRPr="008235AC" w:rsidRDefault="005C5B89" w:rsidP="005D7494">
      <w:pPr>
        <w:ind w:firstLine="567"/>
        <w:jc w:val="both"/>
        <w:rPr>
          <w:rStyle w:val="FontStyle15"/>
          <w:sz w:val="28"/>
          <w:szCs w:val="28"/>
          <w:lang w:val="uk-UA" w:eastAsia="uk-UA"/>
        </w:rPr>
      </w:pPr>
      <w:r w:rsidRPr="008235AC">
        <w:rPr>
          <w:rStyle w:val="FontStyle15"/>
          <w:sz w:val="28"/>
          <w:szCs w:val="28"/>
          <w:lang w:val="uk-UA" w:eastAsia="uk-UA"/>
        </w:rPr>
        <w:t>Іменник. Рід, число іменників. Особливі випадки утворення множини іменників. Присвійний відмінок іменника.</w:t>
      </w:r>
    </w:p>
    <w:p w:rsidR="005C5B89" w:rsidRPr="008235AC" w:rsidRDefault="005C5B89" w:rsidP="005D7494">
      <w:pPr>
        <w:ind w:firstLine="567"/>
        <w:jc w:val="both"/>
        <w:rPr>
          <w:rStyle w:val="FontStyle15"/>
          <w:sz w:val="28"/>
          <w:szCs w:val="28"/>
          <w:lang w:val="uk-UA" w:eastAsia="uk-UA"/>
        </w:rPr>
      </w:pPr>
      <w:r w:rsidRPr="008235AC">
        <w:rPr>
          <w:rStyle w:val="FontStyle15"/>
          <w:sz w:val="28"/>
          <w:szCs w:val="28"/>
          <w:lang w:val="uk-UA" w:eastAsia="uk-UA"/>
        </w:rPr>
        <w:lastRenderedPageBreak/>
        <w:t>Артикль. Види артиклів: означений, неозначений. Основні правила вживання артиклів. Відсутність артикля.</w:t>
      </w:r>
    </w:p>
    <w:p w:rsidR="005C5B89" w:rsidRPr="008235AC" w:rsidRDefault="005C5B89" w:rsidP="005D7494">
      <w:pPr>
        <w:ind w:firstLine="567"/>
        <w:jc w:val="both"/>
        <w:rPr>
          <w:rStyle w:val="FontStyle15"/>
          <w:sz w:val="28"/>
          <w:szCs w:val="28"/>
          <w:lang w:val="uk-UA" w:eastAsia="uk-UA"/>
        </w:rPr>
      </w:pPr>
      <w:r w:rsidRPr="008235AC">
        <w:rPr>
          <w:rStyle w:val="FontStyle15"/>
          <w:sz w:val="28"/>
          <w:szCs w:val="28"/>
          <w:lang w:val="uk-UA" w:eastAsia="uk-UA"/>
        </w:rPr>
        <w:t xml:space="preserve">Прикметник. Класифікація прикметників. Ступені порівняння прикметників. Звороти типу: </w:t>
      </w:r>
      <w:proofErr w:type="spellStart"/>
      <w:r w:rsidRPr="008235AC">
        <w:rPr>
          <w:rStyle w:val="FontStyle15"/>
          <w:sz w:val="28"/>
          <w:szCs w:val="28"/>
          <w:lang w:val="uk-UA" w:eastAsia="uk-UA"/>
        </w:rPr>
        <w:t>as</w:t>
      </w:r>
      <w:proofErr w:type="spellEnd"/>
      <w:r w:rsidRPr="008235AC">
        <w:rPr>
          <w:rStyle w:val="FontStyle15"/>
          <w:sz w:val="28"/>
          <w:szCs w:val="28"/>
          <w:lang w:val="uk-UA" w:eastAsia="uk-UA"/>
        </w:rPr>
        <w:t xml:space="preserve">... </w:t>
      </w:r>
      <w:proofErr w:type="spellStart"/>
      <w:r w:rsidRPr="008235AC">
        <w:rPr>
          <w:rStyle w:val="FontStyle15"/>
          <w:sz w:val="28"/>
          <w:szCs w:val="28"/>
          <w:lang w:val="uk-UA" w:eastAsia="uk-UA"/>
        </w:rPr>
        <w:t>as</w:t>
      </w:r>
      <w:proofErr w:type="spellEnd"/>
      <w:r w:rsidRPr="008235AC">
        <w:rPr>
          <w:rStyle w:val="FontStyle15"/>
          <w:sz w:val="28"/>
          <w:szCs w:val="28"/>
          <w:lang w:val="uk-UA" w:eastAsia="uk-UA"/>
        </w:rPr>
        <w:t xml:space="preserve">, </w:t>
      </w:r>
      <w:proofErr w:type="spellStart"/>
      <w:r w:rsidRPr="008235AC">
        <w:rPr>
          <w:rStyle w:val="FontStyle15"/>
          <w:sz w:val="28"/>
          <w:szCs w:val="28"/>
          <w:lang w:val="uk-UA" w:eastAsia="uk-UA"/>
        </w:rPr>
        <w:t>not</w:t>
      </w:r>
      <w:proofErr w:type="spellEnd"/>
      <w:r w:rsidRPr="008235AC">
        <w:rPr>
          <w:rStyle w:val="FontStyle15"/>
          <w:sz w:val="28"/>
          <w:szCs w:val="28"/>
          <w:lang w:val="uk-UA" w:eastAsia="uk-UA"/>
        </w:rPr>
        <w:t xml:space="preserve"> </w:t>
      </w:r>
      <w:proofErr w:type="spellStart"/>
      <w:r w:rsidRPr="008235AC">
        <w:rPr>
          <w:rStyle w:val="FontStyle15"/>
          <w:sz w:val="28"/>
          <w:szCs w:val="28"/>
          <w:lang w:val="uk-UA" w:eastAsia="uk-UA"/>
        </w:rPr>
        <w:t>so...as</w:t>
      </w:r>
      <w:proofErr w:type="spellEnd"/>
      <w:r w:rsidRPr="008235AC">
        <w:rPr>
          <w:rStyle w:val="FontStyle15"/>
          <w:sz w:val="28"/>
          <w:szCs w:val="28"/>
          <w:lang w:val="uk-UA" w:eastAsia="uk-UA"/>
        </w:rPr>
        <w:t xml:space="preserve">, </w:t>
      </w:r>
      <w:proofErr w:type="spellStart"/>
      <w:r w:rsidRPr="008235AC">
        <w:rPr>
          <w:rStyle w:val="FontStyle15"/>
          <w:sz w:val="28"/>
          <w:szCs w:val="28"/>
          <w:lang w:val="uk-UA" w:eastAsia="uk-UA"/>
        </w:rPr>
        <w:t>the</w:t>
      </w:r>
      <w:proofErr w:type="spellEnd"/>
      <w:r w:rsidRPr="008235AC">
        <w:rPr>
          <w:rStyle w:val="FontStyle15"/>
          <w:sz w:val="28"/>
          <w:szCs w:val="28"/>
          <w:lang w:val="uk-UA" w:eastAsia="uk-UA"/>
        </w:rPr>
        <w:t xml:space="preserve"> </w:t>
      </w:r>
      <w:proofErr w:type="spellStart"/>
      <w:r w:rsidRPr="008235AC">
        <w:rPr>
          <w:rStyle w:val="FontStyle15"/>
          <w:sz w:val="28"/>
          <w:szCs w:val="28"/>
          <w:lang w:val="uk-UA" w:eastAsia="uk-UA"/>
        </w:rPr>
        <w:t>more...the</w:t>
      </w:r>
      <w:proofErr w:type="spellEnd"/>
      <w:r w:rsidRPr="008235AC">
        <w:rPr>
          <w:rStyle w:val="FontStyle15"/>
          <w:sz w:val="28"/>
          <w:szCs w:val="28"/>
          <w:lang w:val="uk-UA" w:eastAsia="uk-UA"/>
        </w:rPr>
        <w:t xml:space="preserve"> </w:t>
      </w:r>
      <w:proofErr w:type="spellStart"/>
      <w:r w:rsidRPr="008235AC">
        <w:rPr>
          <w:rStyle w:val="FontStyle15"/>
          <w:sz w:val="28"/>
          <w:szCs w:val="28"/>
          <w:lang w:val="uk-UA" w:eastAsia="uk-UA"/>
        </w:rPr>
        <w:t>better</w:t>
      </w:r>
      <w:proofErr w:type="spellEnd"/>
      <w:r w:rsidRPr="008235AC">
        <w:rPr>
          <w:rStyle w:val="FontStyle15"/>
          <w:sz w:val="28"/>
          <w:szCs w:val="28"/>
          <w:lang w:val="uk-UA" w:eastAsia="uk-UA"/>
        </w:rPr>
        <w:t>.</w:t>
      </w:r>
    </w:p>
    <w:p w:rsidR="005C5B89" w:rsidRPr="008235AC" w:rsidRDefault="005C5B89" w:rsidP="005D7494">
      <w:pPr>
        <w:ind w:firstLine="567"/>
        <w:jc w:val="both"/>
        <w:rPr>
          <w:rStyle w:val="FontStyle15"/>
          <w:sz w:val="28"/>
          <w:szCs w:val="28"/>
          <w:lang w:val="uk-UA" w:eastAsia="uk-UA"/>
        </w:rPr>
      </w:pPr>
      <w:r w:rsidRPr="008235AC">
        <w:rPr>
          <w:rStyle w:val="FontStyle15"/>
          <w:sz w:val="28"/>
          <w:szCs w:val="28"/>
          <w:lang w:val="uk-UA" w:eastAsia="uk-UA"/>
        </w:rPr>
        <w:t xml:space="preserve">Числівник. Класифікація числівників. Утворення кількісних </w:t>
      </w:r>
      <w:r w:rsidR="00EF654C">
        <w:rPr>
          <w:rStyle w:val="FontStyle15"/>
          <w:sz w:val="28"/>
          <w:szCs w:val="28"/>
          <w:lang w:val="uk-UA" w:eastAsia="uk-UA"/>
        </w:rPr>
        <w:t>і</w:t>
      </w:r>
      <w:r w:rsidRPr="008235AC">
        <w:rPr>
          <w:rStyle w:val="FontStyle15"/>
          <w:sz w:val="28"/>
          <w:szCs w:val="28"/>
          <w:lang w:val="uk-UA" w:eastAsia="uk-UA"/>
        </w:rPr>
        <w:t xml:space="preserve"> порядкових числівників. Вживання кількісних числівників у математичних </w:t>
      </w:r>
      <w:r w:rsidR="00EF654C">
        <w:rPr>
          <w:rStyle w:val="FontStyle15"/>
          <w:sz w:val="28"/>
          <w:szCs w:val="28"/>
          <w:lang w:val="uk-UA" w:eastAsia="uk-UA"/>
        </w:rPr>
        <w:t>діях</w:t>
      </w:r>
      <w:r w:rsidRPr="008235AC">
        <w:rPr>
          <w:rStyle w:val="FontStyle15"/>
          <w:sz w:val="28"/>
          <w:szCs w:val="28"/>
          <w:lang w:val="uk-UA" w:eastAsia="uk-UA"/>
        </w:rPr>
        <w:t xml:space="preserve"> </w:t>
      </w:r>
      <w:r w:rsidR="00EF654C">
        <w:rPr>
          <w:rStyle w:val="FontStyle15"/>
          <w:sz w:val="28"/>
          <w:szCs w:val="28"/>
          <w:lang w:val="uk-UA" w:eastAsia="uk-UA"/>
        </w:rPr>
        <w:t>і</w:t>
      </w:r>
      <w:r w:rsidRPr="008235AC">
        <w:rPr>
          <w:rStyle w:val="FontStyle15"/>
          <w:sz w:val="28"/>
          <w:szCs w:val="28"/>
          <w:lang w:val="uk-UA" w:eastAsia="uk-UA"/>
        </w:rPr>
        <w:t xml:space="preserve"> при визначенні часу. Написання і читання дат.</w:t>
      </w:r>
    </w:p>
    <w:p w:rsidR="005C5B89" w:rsidRPr="008235AC" w:rsidRDefault="005C5B89" w:rsidP="00841241">
      <w:pPr>
        <w:ind w:firstLine="567"/>
        <w:jc w:val="both"/>
        <w:rPr>
          <w:rStyle w:val="FontStyle15"/>
          <w:sz w:val="28"/>
          <w:szCs w:val="28"/>
          <w:lang w:val="uk-UA" w:eastAsia="uk-UA"/>
        </w:rPr>
      </w:pPr>
      <w:r w:rsidRPr="008235AC">
        <w:rPr>
          <w:rStyle w:val="FontStyle15"/>
          <w:sz w:val="28"/>
          <w:szCs w:val="28"/>
          <w:lang w:val="uk-UA" w:eastAsia="uk-UA"/>
        </w:rPr>
        <w:t xml:space="preserve">Займенник. Класифікація займенників. Особові займенники, їх відмінки. Неозначені та кількісні займенники. Функції займенника </w:t>
      </w:r>
      <w:proofErr w:type="spellStart"/>
      <w:r w:rsidRPr="008235AC">
        <w:rPr>
          <w:rStyle w:val="FontStyle15"/>
          <w:sz w:val="28"/>
          <w:szCs w:val="28"/>
          <w:lang w:val="uk-UA" w:eastAsia="uk-UA"/>
        </w:rPr>
        <w:t>it</w:t>
      </w:r>
      <w:proofErr w:type="spellEnd"/>
      <w:r w:rsidRPr="008235AC">
        <w:rPr>
          <w:rStyle w:val="FontStyle15"/>
          <w:sz w:val="28"/>
          <w:szCs w:val="28"/>
          <w:lang w:val="uk-UA" w:eastAsia="uk-UA"/>
        </w:rPr>
        <w:t>.</w:t>
      </w:r>
    </w:p>
    <w:p w:rsidR="005C5B89" w:rsidRDefault="005C5B89" w:rsidP="00841241">
      <w:pPr>
        <w:ind w:firstLine="567"/>
        <w:jc w:val="both"/>
        <w:rPr>
          <w:rStyle w:val="FontStyle15"/>
          <w:sz w:val="28"/>
          <w:szCs w:val="28"/>
          <w:lang w:val="uk-UA" w:eastAsia="uk-UA"/>
        </w:rPr>
      </w:pPr>
      <w:r w:rsidRPr="008235AC">
        <w:rPr>
          <w:rStyle w:val="FontStyle15"/>
          <w:sz w:val="28"/>
          <w:szCs w:val="28"/>
          <w:lang w:val="uk-UA" w:eastAsia="uk-UA"/>
        </w:rPr>
        <w:t xml:space="preserve">Дієслово. Особові </w:t>
      </w:r>
      <w:r w:rsidR="00EF654C">
        <w:rPr>
          <w:rStyle w:val="FontStyle15"/>
          <w:sz w:val="28"/>
          <w:szCs w:val="28"/>
          <w:lang w:val="uk-UA" w:eastAsia="uk-UA"/>
        </w:rPr>
        <w:t>й</w:t>
      </w:r>
      <w:r w:rsidRPr="008235AC">
        <w:rPr>
          <w:rStyle w:val="FontStyle15"/>
          <w:sz w:val="28"/>
          <w:szCs w:val="28"/>
          <w:lang w:val="uk-UA" w:eastAsia="uk-UA"/>
        </w:rPr>
        <w:t xml:space="preserve"> неособові форми дієслова, правильні та неправильні дієслова. </w:t>
      </w:r>
      <w:r w:rsidR="00EF654C">
        <w:rPr>
          <w:rStyle w:val="FontStyle15"/>
          <w:sz w:val="28"/>
          <w:szCs w:val="28"/>
          <w:lang w:val="uk-UA" w:eastAsia="uk-UA"/>
        </w:rPr>
        <w:t>Групи часів</w:t>
      </w:r>
      <w:r w:rsidRPr="008235AC">
        <w:rPr>
          <w:rStyle w:val="FontStyle15"/>
          <w:sz w:val="28"/>
          <w:szCs w:val="28"/>
          <w:lang w:val="uk-UA" w:eastAsia="uk-UA"/>
        </w:rPr>
        <w:t xml:space="preserve"> дієслова: </w:t>
      </w:r>
      <w:proofErr w:type="spellStart"/>
      <w:r w:rsidRPr="008235AC">
        <w:rPr>
          <w:rStyle w:val="FontStyle15"/>
          <w:sz w:val="28"/>
          <w:szCs w:val="28"/>
          <w:lang w:val="uk-UA" w:eastAsia="uk-UA"/>
        </w:rPr>
        <w:t>Indefinite</w:t>
      </w:r>
      <w:proofErr w:type="spellEnd"/>
      <w:r w:rsidRPr="008235AC">
        <w:rPr>
          <w:rStyle w:val="FontStyle15"/>
          <w:sz w:val="28"/>
          <w:szCs w:val="28"/>
          <w:lang w:val="uk-UA" w:eastAsia="uk-UA"/>
        </w:rPr>
        <w:t xml:space="preserve"> </w:t>
      </w:r>
      <w:proofErr w:type="spellStart"/>
      <w:r w:rsidRPr="008235AC">
        <w:rPr>
          <w:rStyle w:val="FontStyle15"/>
          <w:sz w:val="28"/>
          <w:szCs w:val="28"/>
          <w:lang w:val="uk-UA" w:eastAsia="uk-UA"/>
        </w:rPr>
        <w:t>tenses</w:t>
      </w:r>
      <w:proofErr w:type="spellEnd"/>
      <w:r w:rsidRPr="008235AC">
        <w:rPr>
          <w:rStyle w:val="FontStyle15"/>
          <w:sz w:val="28"/>
          <w:szCs w:val="28"/>
          <w:lang w:val="uk-UA" w:eastAsia="uk-UA"/>
        </w:rPr>
        <w:t xml:space="preserve">, </w:t>
      </w:r>
      <w:proofErr w:type="spellStart"/>
      <w:r w:rsidRPr="008235AC">
        <w:rPr>
          <w:rStyle w:val="FontStyle15"/>
          <w:sz w:val="28"/>
          <w:szCs w:val="28"/>
          <w:lang w:val="uk-UA" w:eastAsia="uk-UA"/>
        </w:rPr>
        <w:t>Continuous</w:t>
      </w:r>
      <w:proofErr w:type="spellEnd"/>
      <w:r w:rsidRPr="008235AC">
        <w:rPr>
          <w:rStyle w:val="FontStyle15"/>
          <w:sz w:val="28"/>
          <w:szCs w:val="28"/>
          <w:lang w:val="uk-UA" w:eastAsia="uk-UA"/>
        </w:rPr>
        <w:t xml:space="preserve"> </w:t>
      </w:r>
      <w:proofErr w:type="spellStart"/>
      <w:r w:rsidRPr="008235AC">
        <w:rPr>
          <w:rStyle w:val="FontStyle15"/>
          <w:sz w:val="28"/>
          <w:szCs w:val="28"/>
          <w:lang w:val="uk-UA" w:eastAsia="uk-UA"/>
        </w:rPr>
        <w:t>tenses</w:t>
      </w:r>
      <w:proofErr w:type="spellEnd"/>
      <w:r w:rsidRPr="008235AC">
        <w:rPr>
          <w:rStyle w:val="FontStyle15"/>
          <w:sz w:val="28"/>
          <w:szCs w:val="28"/>
          <w:lang w:val="uk-UA" w:eastAsia="uk-UA"/>
        </w:rPr>
        <w:t xml:space="preserve">, </w:t>
      </w:r>
      <w:proofErr w:type="spellStart"/>
      <w:r w:rsidRPr="008235AC">
        <w:rPr>
          <w:rStyle w:val="FontStyle15"/>
          <w:sz w:val="28"/>
          <w:szCs w:val="28"/>
          <w:lang w:val="uk-UA" w:eastAsia="uk-UA"/>
        </w:rPr>
        <w:t>Perfect</w:t>
      </w:r>
      <w:proofErr w:type="spellEnd"/>
      <w:r w:rsidRPr="008235AC">
        <w:rPr>
          <w:rStyle w:val="FontStyle15"/>
          <w:sz w:val="28"/>
          <w:szCs w:val="28"/>
          <w:lang w:val="uk-UA" w:eastAsia="uk-UA"/>
        </w:rPr>
        <w:t xml:space="preserve"> </w:t>
      </w:r>
      <w:proofErr w:type="spellStart"/>
      <w:r w:rsidRPr="008235AC">
        <w:rPr>
          <w:rStyle w:val="FontStyle15"/>
          <w:sz w:val="28"/>
          <w:szCs w:val="28"/>
          <w:lang w:val="uk-UA" w:eastAsia="uk-UA"/>
        </w:rPr>
        <w:t>tenses</w:t>
      </w:r>
      <w:proofErr w:type="spellEnd"/>
      <w:r w:rsidRPr="008235AC">
        <w:rPr>
          <w:rStyle w:val="FontStyle15"/>
          <w:sz w:val="28"/>
          <w:szCs w:val="28"/>
          <w:lang w:val="uk-UA" w:eastAsia="uk-UA"/>
        </w:rPr>
        <w:t xml:space="preserve">. Активний </w:t>
      </w:r>
      <w:r w:rsidR="00EF654C">
        <w:rPr>
          <w:rStyle w:val="FontStyle15"/>
          <w:sz w:val="28"/>
          <w:szCs w:val="28"/>
          <w:lang w:val="uk-UA" w:eastAsia="uk-UA"/>
        </w:rPr>
        <w:t>і</w:t>
      </w:r>
      <w:r w:rsidRPr="008235AC">
        <w:rPr>
          <w:rStyle w:val="FontStyle15"/>
          <w:sz w:val="28"/>
          <w:szCs w:val="28"/>
          <w:lang w:val="uk-UA" w:eastAsia="uk-UA"/>
        </w:rPr>
        <w:t xml:space="preserve"> пасивний стан дієслова. Модальні дієслова.</w:t>
      </w:r>
    </w:p>
    <w:p w:rsidR="005C5B89" w:rsidRPr="008235AC" w:rsidRDefault="005C5B89" w:rsidP="00841241">
      <w:pPr>
        <w:ind w:firstLine="567"/>
        <w:jc w:val="both"/>
        <w:rPr>
          <w:rStyle w:val="FontStyle15"/>
          <w:sz w:val="28"/>
          <w:szCs w:val="28"/>
          <w:lang w:val="uk-UA" w:eastAsia="uk-UA"/>
        </w:rPr>
      </w:pPr>
      <w:r w:rsidRPr="008235AC">
        <w:rPr>
          <w:rStyle w:val="FontStyle15"/>
          <w:sz w:val="28"/>
          <w:szCs w:val="28"/>
          <w:lang w:val="uk-UA" w:eastAsia="uk-UA"/>
        </w:rPr>
        <w:t xml:space="preserve"> Неособові форми дієслова: дієприкметник </w:t>
      </w:r>
      <w:r w:rsidR="00EF654C">
        <w:rPr>
          <w:rStyle w:val="FontStyle15"/>
          <w:sz w:val="28"/>
          <w:szCs w:val="28"/>
          <w:lang w:val="uk-UA" w:eastAsia="uk-UA"/>
        </w:rPr>
        <w:t>і</w:t>
      </w:r>
      <w:r w:rsidRPr="008235AC">
        <w:rPr>
          <w:rStyle w:val="FontStyle15"/>
          <w:sz w:val="28"/>
          <w:szCs w:val="28"/>
          <w:lang w:val="uk-UA" w:eastAsia="uk-UA"/>
        </w:rPr>
        <w:t xml:space="preserve"> герундій. Функції неособових форм дієслова в реченні.</w:t>
      </w:r>
    </w:p>
    <w:p w:rsidR="005C5B89" w:rsidRPr="008235AC" w:rsidRDefault="005C5B89" w:rsidP="00841241">
      <w:pPr>
        <w:ind w:firstLine="567"/>
        <w:jc w:val="both"/>
        <w:rPr>
          <w:rStyle w:val="FontStyle15"/>
          <w:sz w:val="28"/>
          <w:szCs w:val="28"/>
          <w:lang w:val="uk-UA" w:eastAsia="uk-UA"/>
        </w:rPr>
      </w:pPr>
      <w:r w:rsidRPr="008235AC">
        <w:rPr>
          <w:rStyle w:val="FontStyle15"/>
          <w:sz w:val="28"/>
          <w:szCs w:val="28"/>
          <w:lang w:val="uk-UA" w:eastAsia="uk-UA"/>
        </w:rPr>
        <w:t>Прийменник. Особливості вживання прийменників.</w:t>
      </w:r>
    </w:p>
    <w:p w:rsidR="005C5B89" w:rsidRPr="008235AC" w:rsidRDefault="005C5B89" w:rsidP="009D714B">
      <w:pPr>
        <w:ind w:firstLine="567"/>
        <w:jc w:val="both"/>
        <w:rPr>
          <w:rStyle w:val="FontStyle15"/>
          <w:sz w:val="28"/>
          <w:szCs w:val="28"/>
          <w:lang w:val="uk-UA" w:eastAsia="uk-UA"/>
        </w:rPr>
      </w:pPr>
      <w:r w:rsidRPr="008235AC">
        <w:rPr>
          <w:rStyle w:val="FontStyle15"/>
          <w:sz w:val="28"/>
          <w:szCs w:val="28"/>
          <w:lang w:val="uk-UA" w:eastAsia="uk-UA"/>
        </w:rPr>
        <w:t xml:space="preserve">Синтаксис. Просте речення. Порядок слів у простому розповідному реченні. Порядок слів у питальному реченні. </w:t>
      </w:r>
      <w:proofErr w:type="spellStart"/>
      <w:r w:rsidRPr="008235AC">
        <w:rPr>
          <w:rStyle w:val="FontStyle15"/>
          <w:sz w:val="28"/>
          <w:szCs w:val="28"/>
          <w:lang w:val="uk-UA" w:eastAsia="uk-UA"/>
        </w:rPr>
        <w:t>Конструкіця</w:t>
      </w:r>
      <w:proofErr w:type="spellEnd"/>
      <w:r w:rsidRPr="008235AC">
        <w:rPr>
          <w:rStyle w:val="FontStyle15"/>
          <w:sz w:val="28"/>
          <w:szCs w:val="28"/>
          <w:lang w:val="uk-UA" w:eastAsia="uk-UA"/>
        </w:rPr>
        <w:t xml:space="preserve"> </w:t>
      </w:r>
      <w:proofErr w:type="spellStart"/>
      <w:r w:rsidRPr="008235AC">
        <w:rPr>
          <w:rStyle w:val="FontStyle15"/>
          <w:sz w:val="28"/>
          <w:szCs w:val="28"/>
          <w:lang w:val="uk-UA" w:eastAsia="uk-UA"/>
        </w:rPr>
        <w:t>there</w:t>
      </w:r>
      <w:proofErr w:type="spellEnd"/>
      <w:r w:rsidRPr="008235AC">
        <w:rPr>
          <w:rStyle w:val="FontStyle15"/>
          <w:sz w:val="28"/>
          <w:szCs w:val="28"/>
          <w:lang w:val="uk-UA" w:eastAsia="uk-UA"/>
        </w:rPr>
        <w:t xml:space="preserve"> +</w:t>
      </w:r>
      <w:r w:rsidR="00EF654C">
        <w:rPr>
          <w:rStyle w:val="FontStyle15"/>
          <w:sz w:val="28"/>
          <w:szCs w:val="28"/>
          <w:lang w:val="uk-UA" w:eastAsia="uk-UA"/>
        </w:rPr>
        <w:t xml:space="preserve"> </w:t>
      </w:r>
      <w:proofErr w:type="spellStart"/>
      <w:r w:rsidRPr="008235AC">
        <w:rPr>
          <w:rStyle w:val="FontStyle15"/>
          <w:sz w:val="28"/>
          <w:szCs w:val="28"/>
          <w:lang w:val="uk-UA" w:eastAsia="uk-UA"/>
        </w:rPr>
        <w:t>to</w:t>
      </w:r>
      <w:proofErr w:type="spellEnd"/>
      <w:r w:rsidRPr="008235AC">
        <w:rPr>
          <w:rStyle w:val="FontStyle15"/>
          <w:sz w:val="28"/>
          <w:szCs w:val="28"/>
          <w:lang w:val="uk-UA" w:eastAsia="uk-UA"/>
        </w:rPr>
        <w:t xml:space="preserve"> </w:t>
      </w:r>
      <w:proofErr w:type="spellStart"/>
      <w:r w:rsidRPr="008235AC">
        <w:rPr>
          <w:rStyle w:val="FontStyle15"/>
          <w:sz w:val="28"/>
          <w:szCs w:val="28"/>
          <w:lang w:val="uk-UA" w:eastAsia="uk-UA"/>
        </w:rPr>
        <w:t>be</w:t>
      </w:r>
      <w:proofErr w:type="spellEnd"/>
      <w:r w:rsidRPr="008235AC">
        <w:rPr>
          <w:rStyle w:val="FontStyle15"/>
          <w:sz w:val="28"/>
          <w:szCs w:val="28"/>
          <w:lang w:val="uk-UA" w:eastAsia="uk-UA"/>
        </w:rPr>
        <w:t xml:space="preserve">. </w:t>
      </w:r>
    </w:p>
    <w:p w:rsidR="005C5B89" w:rsidRPr="008235AC" w:rsidRDefault="005C5B89" w:rsidP="009D714B">
      <w:pPr>
        <w:ind w:firstLine="567"/>
        <w:jc w:val="both"/>
        <w:rPr>
          <w:rStyle w:val="FontStyle15"/>
          <w:sz w:val="28"/>
          <w:szCs w:val="28"/>
          <w:lang w:val="uk-UA" w:eastAsia="uk-UA"/>
        </w:rPr>
      </w:pPr>
    </w:p>
    <w:p w:rsidR="005C5B89" w:rsidRPr="00B1084D" w:rsidRDefault="005C5B89" w:rsidP="006A5442">
      <w:pPr>
        <w:jc w:val="center"/>
        <w:rPr>
          <w:rStyle w:val="FontStyle15"/>
          <w:b/>
          <w:sz w:val="28"/>
          <w:szCs w:val="28"/>
          <w:lang w:val="uk-UA" w:eastAsia="uk-UA"/>
        </w:rPr>
      </w:pPr>
      <w:r w:rsidRPr="00B1084D">
        <w:rPr>
          <w:rStyle w:val="FontStyle15"/>
          <w:b/>
          <w:sz w:val="28"/>
          <w:szCs w:val="28"/>
          <w:lang w:val="uk-UA" w:eastAsia="uk-UA"/>
        </w:rPr>
        <w:t>НІМЕЦЬКА МОВА</w:t>
      </w:r>
    </w:p>
    <w:p w:rsidR="005C5B89" w:rsidRPr="008235AC" w:rsidRDefault="005C5B89" w:rsidP="00AF7F2E">
      <w:pPr>
        <w:ind w:firstLine="567"/>
        <w:jc w:val="both"/>
        <w:rPr>
          <w:rStyle w:val="FontStyle15"/>
          <w:sz w:val="28"/>
          <w:szCs w:val="28"/>
          <w:lang w:val="uk-UA" w:eastAsia="uk-UA"/>
        </w:rPr>
      </w:pPr>
      <w:r w:rsidRPr="008235AC">
        <w:rPr>
          <w:rStyle w:val="FontStyle15"/>
          <w:sz w:val="28"/>
          <w:szCs w:val="28"/>
          <w:lang w:val="uk-UA" w:eastAsia="uk-UA"/>
        </w:rPr>
        <w:t xml:space="preserve">Граматика. Морфологія </w:t>
      </w:r>
    </w:p>
    <w:p w:rsidR="005C5B89" w:rsidRPr="008235AC" w:rsidRDefault="005C5B89" w:rsidP="00777D34">
      <w:pPr>
        <w:ind w:firstLine="567"/>
        <w:jc w:val="both"/>
        <w:rPr>
          <w:rStyle w:val="FontStyle15"/>
          <w:sz w:val="28"/>
          <w:szCs w:val="28"/>
          <w:lang w:val="uk-UA" w:eastAsia="uk-UA"/>
        </w:rPr>
      </w:pPr>
      <w:r w:rsidRPr="008235AC">
        <w:rPr>
          <w:rStyle w:val="FontStyle15"/>
          <w:sz w:val="28"/>
          <w:szCs w:val="28"/>
          <w:lang w:val="uk-UA" w:eastAsia="uk-UA"/>
        </w:rPr>
        <w:t>Іменник. Рід, число, відмінювання іменників.</w:t>
      </w:r>
    </w:p>
    <w:p w:rsidR="005C5B89" w:rsidRPr="008235AC" w:rsidRDefault="005C5B89" w:rsidP="00777D34">
      <w:pPr>
        <w:ind w:firstLine="567"/>
        <w:jc w:val="both"/>
        <w:rPr>
          <w:rStyle w:val="FontStyle15"/>
          <w:sz w:val="28"/>
          <w:szCs w:val="28"/>
          <w:lang w:val="uk-UA" w:eastAsia="uk-UA"/>
        </w:rPr>
      </w:pPr>
      <w:r w:rsidRPr="008235AC">
        <w:rPr>
          <w:rStyle w:val="FontStyle15"/>
          <w:sz w:val="28"/>
          <w:szCs w:val="28"/>
          <w:lang w:val="uk-UA" w:eastAsia="uk-UA"/>
        </w:rPr>
        <w:t>Артикль. Види. артиклів. Основні правила вживання артикля. Відсутність артикля.</w:t>
      </w:r>
    </w:p>
    <w:p w:rsidR="005C5B89" w:rsidRPr="008235AC" w:rsidRDefault="005C5B89" w:rsidP="00777D34">
      <w:pPr>
        <w:ind w:firstLine="567"/>
        <w:jc w:val="both"/>
        <w:rPr>
          <w:rStyle w:val="FontStyle15"/>
          <w:sz w:val="28"/>
          <w:szCs w:val="28"/>
          <w:lang w:val="uk-UA" w:eastAsia="uk-UA"/>
        </w:rPr>
      </w:pPr>
      <w:r w:rsidRPr="008235AC">
        <w:rPr>
          <w:rStyle w:val="FontStyle15"/>
          <w:sz w:val="28"/>
          <w:szCs w:val="28"/>
          <w:lang w:val="uk-UA" w:eastAsia="uk-UA"/>
        </w:rPr>
        <w:t>Прикметник. Відмінювання прикметників. Ступені порівняння прикметників.</w:t>
      </w:r>
    </w:p>
    <w:p w:rsidR="005C5B89" w:rsidRPr="008235AC" w:rsidRDefault="005C5B89" w:rsidP="009E601F">
      <w:pPr>
        <w:ind w:firstLine="567"/>
        <w:jc w:val="both"/>
        <w:rPr>
          <w:rStyle w:val="FontStyle15"/>
          <w:sz w:val="28"/>
          <w:szCs w:val="28"/>
          <w:lang w:val="uk-UA" w:eastAsia="uk-UA"/>
        </w:rPr>
      </w:pPr>
      <w:r w:rsidRPr="008235AC">
        <w:rPr>
          <w:rStyle w:val="FontStyle15"/>
          <w:sz w:val="28"/>
          <w:szCs w:val="28"/>
          <w:lang w:val="uk-UA" w:eastAsia="uk-UA"/>
        </w:rPr>
        <w:t>Числівник. Кількісні та порядкові числівники. Вживання числівників у математичних операціях та при визначенні часу. Написання і читання дат.</w:t>
      </w:r>
    </w:p>
    <w:p w:rsidR="005C5B89" w:rsidRPr="008235AC" w:rsidRDefault="005C5B89" w:rsidP="009E601F">
      <w:pPr>
        <w:ind w:firstLine="567"/>
        <w:jc w:val="both"/>
        <w:rPr>
          <w:rStyle w:val="FontStyle15"/>
          <w:sz w:val="28"/>
          <w:szCs w:val="28"/>
          <w:lang w:val="uk-UA" w:eastAsia="uk-UA"/>
        </w:rPr>
      </w:pPr>
      <w:r w:rsidRPr="008235AC">
        <w:rPr>
          <w:rStyle w:val="FontStyle15"/>
          <w:sz w:val="28"/>
          <w:szCs w:val="28"/>
          <w:lang w:val="uk-UA" w:eastAsia="uk-UA"/>
        </w:rPr>
        <w:t xml:space="preserve">Займенник. Особові займенники, їх відмінювання. Вказівні та присвійні займенники, їх відмінювання. Питальні та відносні займенники. Зворотний займенник </w:t>
      </w:r>
      <w:proofErr w:type="spellStart"/>
      <w:r w:rsidRPr="008235AC">
        <w:rPr>
          <w:rStyle w:val="FontStyle15"/>
          <w:sz w:val="28"/>
          <w:szCs w:val="28"/>
          <w:lang w:val="uk-UA" w:eastAsia="uk-UA"/>
        </w:rPr>
        <w:t>sich</w:t>
      </w:r>
      <w:proofErr w:type="spellEnd"/>
      <w:r w:rsidRPr="008235AC">
        <w:rPr>
          <w:rStyle w:val="FontStyle15"/>
          <w:sz w:val="28"/>
          <w:szCs w:val="28"/>
          <w:lang w:val="uk-UA" w:eastAsia="uk-UA"/>
        </w:rPr>
        <w:t xml:space="preserve">. Неозначено-особовий займенник </w:t>
      </w:r>
      <w:proofErr w:type="spellStart"/>
      <w:r w:rsidRPr="008235AC">
        <w:rPr>
          <w:rStyle w:val="FontStyle15"/>
          <w:sz w:val="28"/>
          <w:szCs w:val="28"/>
          <w:lang w:val="uk-UA" w:eastAsia="uk-UA"/>
        </w:rPr>
        <w:t>man</w:t>
      </w:r>
      <w:proofErr w:type="spellEnd"/>
      <w:r w:rsidRPr="008235AC">
        <w:rPr>
          <w:rStyle w:val="FontStyle15"/>
          <w:sz w:val="28"/>
          <w:szCs w:val="28"/>
          <w:lang w:val="uk-UA" w:eastAsia="uk-UA"/>
        </w:rPr>
        <w:t xml:space="preserve"> та безособовий займенник </w:t>
      </w:r>
      <w:proofErr w:type="spellStart"/>
      <w:r w:rsidRPr="008235AC">
        <w:rPr>
          <w:rStyle w:val="FontStyle15"/>
          <w:sz w:val="28"/>
          <w:szCs w:val="28"/>
          <w:lang w:val="uk-UA" w:eastAsia="uk-UA"/>
        </w:rPr>
        <w:t>es</w:t>
      </w:r>
      <w:proofErr w:type="spellEnd"/>
      <w:r w:rsidRPr="008235AC">
        <w:rPr>
          <w:rStyle w:val="FontStyle15"/>
          <w:sz w:val="28"/>
          <w:szCs w:val="28"/>
          <w:lang w:val="uk-UA" w:eastAsia="uk-UA"/>
        </w:rPr>
        <w:t xml:space="preserve">. </w:t>
      </w:r>
    </w:p>
    <w:p w:rsidR="005C5B89" w:rsidRPr="008235AC" w:rsidRDefault="005C5B89" w:rsidP="009E601F">
      <w:pPr>
        <w:ind w:firstLine="567"/>
        <w:jc w:val="both"/>
        <w:rPr>
          <w:rStyle w:val="FontStyle15"/>
          <w:sz w:val="28"/>
          <w:szCs w:val="28"/>
          <w:lang w:val="uk-UA" w:eastAsia="uk-UA"/>
        </w:rPr>
      </w:pPr>
      <w:r w:rsidRPr="008235AC">
        <w:rPr>
          <w:rStyle w:val="FontStyle15"/>
          <w:sz w:val="28"/>
          <w:szCs w:val="28"/>
          <w:lang w:val="uk-UA" w:eastAsia="uk-UA"/>
        </w:rPr>
        <w:t>Дієслово. Часи дієслова (</w:t>
      </w:r>
      <w:proofErr w:type="spellStart"/>
      <w:r w:rsidRPr="008235AC">
        <w:rPr>
          <w:rStyle w:val="FontStyle15"/>
          <w:sz w:val="28"/>
          <w:szCs w:val="28"/>
          <w:lang w:val="uk-UA" w:eastAsia="uk-UA"/>
        </w:rPr>
        <w:t>Prasens</w:t>
      </w:r>
      <w:proofErr w:type="spellEnd"/>
      <w:r w:rsidRPr="008235AC">
        <w:rPr>
          <w:rStyle w:val="FontStyle15"/>
          <w:sz w:val="28"/>
          <w:szCs w:val="28"/>
          <w:lang w:val="uk-UA" w:eastAsia="uk-UA"/>
        </w:rPr>
        <w:t xml:space="preserve">, </w:t>
      </w:r>
      <w:proofErr w:type="spellStart"/>
      <w:r w:rsidRPr="008235AC">
        <w:rPr>
          <w:rStyle w:val="FontStyle15"/>
          <w:sz w:val="28"/>
          <w:szCs w:val="28"/>
          <w:lang w:val="uk-UA" w:eastAsia="uk-UA"/>
        </w:rPr>
        <w:t>Imperfekt</w:t>
      </w:r>
      <w:proofErr w:type="spellEnd"/>
      <w:r w:rsidRPr="008235AC">
        <w:rPr>
          <w:rStyle w:val="FontStyle15"/>
          <w:sz w:val="28"/>
          <w:szCs w:val="28"/>
          <w:lang w:val="uk-UA" w:eastAsia="uk-UA"/>
        </w:rPr>
        <w:t xml:space="preserve">, </w:t>
      </w:r>
      <w:proofErr w:type="spellStart"/>
      <w:r w:rsidRPr="008235AC">
        <w:rPr>
          <w:rStyle w:val="FontStyle15"/>
          <w:sz w:val="28"/>
          <w:szCs w:val="28"/>
          <w:lang w:val="uk-UA" w:eastAsia="uk-UA"/>
        </w:rPr>
        <w:t>Perfekt</w:t>
      </w:r>
      <w:proofErr w:type="spellEnd"/>
      <w:r w:rsidRPr="008235AC">
        <w:rPr>
          <w:rStyle w:val="FontStyle15"/>
          <w:sz w:val="28"/>
          <w:szCs w:val="28"/>
          <w:lang w:val="uk-UA" w:eastAsia="uk-UA"/>
        </w:rPr>
        <w:t xml:space="preserve">, </w:t>
      </w:r>
      <w:proofErr w:type="spellStart"/>
      <w:r w:rsidRPr="008235AC">
        <w:rPr>
          <w:rStyle w:val="FontStyle15"/>
          <w:sz w:val="28"/>
          <w:szCs w:val="28"/>
          <w:lang w:val="uk-UA" w:eastAsia="uk-UA"/>
        </w:rPr>
        <w:t>Plusquamperfekt</w:t>
      </w:r>
      <w:proofErr w:type="spellEnd"/>
      <w:r w:rsidRPr="008235AC">
        <w:rPr>
          <w:rStyle w:val="FontStyle15"/>
          <w:sz w:val="28"/>
          <w:szCs w:val="28"/>
          <w:lang w:val="uk-UA" w:eastAsia="uk-UA"/>
        </w:rPr>
        <w:t xml:space="preserve">, </w:t>
      </w:r>
      <w:proofErr w:type="spellStart"/>
      <w:r w:rsidRPr="008235AC">
        <w:rPr>
          <w:rStyle w:val="FontStyle15"/>
          <w:sz w:val="28"/>
          <w:szCs w:val="28"/>
          <w:lang w:val="uk-UA" w:eastAsia="uk-UA"/>
        </w:rPr>
        <w:t>Futurum</w:t>
      </w:r>
      <w:proofErr w:type="spellEnd"/>
      <w:r w:rsidRPr="008235AC">
        <w:rPr>
          <w:rStyle w:val="FontStyle15"/>
          <w:sz w:val="28"/>
          <w:szCs w:val="28"/>
          <w:lang w:val="uk-UA" w:eastAsia="uk-UA"/>
        </w:rPr>
        <w:t xml:space="preserve"> I, </w:t>
      </w:r>
      <w:proofErr w:type="spellStart"/>
      <w:r w:rsidRPr="008235AC">
        <w:rPr>
          <w:rStyle w:val="FontStyle15"/>
          <w:sz w:val="28"/>
          <w:szCs w:val="28"/>
          <w:lang w:val="uk-UA" w:eastAsia="uk-UA"/>
        </w:rPr>
        <w:t>Futurum</w:t>
      </w:r>
      <w:proofErr w:type="spellEnd"/>
      <w:r w:rsidRPr="008235AC">
        <w:rPr>
          <w:rStyle w:val="FontStyle15"/>
          <w:sz w:val="28"/>
          <w:szCs w:val="28"/>
          <w:lang w:val="uk-UA" w:eastAsia="uk-UA"/>
        </w:rPr>
        <w:t xml:space="preserve"> II). Активний </w:t>
      </w:r>
      <w:r w:rsidR="00EF654C">
        <w:rPr>
          <w:rStyle w:val="FontStyle15"/>
          <w:sz w:val="28"/>
          <w:szCs w:val="28"/>
          <w:lang w:val="uk-UA" w:eastAsia="uk-UA"/>
        </w:rPr>
        <w:t>і</w:t>
      </w:r>
      <w:r w:rsidRPr="008235AC">
        <w:rPr>
          <w:rStyle w:val="FontStyle15"/>
          <w:sz w:val="28"/>
          <w:szCs w:val="28"/>
          <w:lang w:val="uk-UA" w:eastAsia="uk-UA"/>
        </w:rPr>
        <w:t xml:space="preserve"> пасивний стан дієслова. Зворотні дієслова. Модальні дієслова. Наказовий спосіб. Інфінітив. Дієприкметник. Інфінітивні та дієприкметникові звороти. Умовний спосіб.</w:t>
      </w:r>
    </w:p>
    <w:p w:rsidR="005C5B89" w:rsidRPr="008235AC" w:rsidRDefault="005C5B89" w:rsidP="009E601F">
      <w:pPr>
        <w:ind w:firstLine="567"/>
        <w:jc w:val="both"/>
        <w:rPr>
          <w:rStyle w:val="FontStyle15"/>
          <w:sz w:val="28"/>
          <w:szCs w:val="28"/>
          <w:lang w:val="uk-UA" w:eastAsia="uk-UA"/>
        </w:rPr>
      </w:pPr>
      <w:r w:rsidRPr="008235AC">
        <w:rPr>
          <w:rStyle w:val="FontStyle15"/>
          <w:sz w:val="28"/>
          <w:szCs w:val="28"/>
          <w:lang w:val="uk-UA" w:eastAsia="uk-UA"/>
        </w:rPr>
        <w:t>Прислівник. Ступені порівняння прислівників. Займенникові прислівники.</w:t>
      </w:r>
    </w:p>
    <w:p w:rsidR="005C5B89" w:rsidRPr="008235AC" w:rsidRDefault="005C5B89" w:rsidP="009E601F">
      <w:pPr>
        <w:ind w:firstLine="567"/>
        <w:jc w:val="both"/>
        <w:rPr>
          <w:rStyle w:val="FontStyle15"/>
          <w:sz w:val="28"/>
          <w:szCs w:val="28"/>
          <w:lang w:val="uk-UA" w:eastAsia="uk-UA"/>
        </w:rPr>
      </w:pPr>
      <w:r w:rsidRPr="008235AC">
        <w:rPr>
          <w:rStyle w:val="FontStyle15"/>
          <w:sz w:val="28"/>
          <w:szCs w:val="28"/>
          <w:lang w:val="uk-UA" w:eastAsia="uk-UA"/>
        </w:rPr>
        <w:t>Прийменник. Класифікація прийменників. Керування прийменників. Прийменникове керування дієслів. Місце прийменників.</w:t>
      </w:r>
    </w:p>
    <w:p w:rsidR="005C5B89" w:rsidRDefault="005C5B89" w:rsidP="009E601F">
      <w:pPr>
        <w:ind w:firstLine="567"/>
        <w:jc w:val="both"/>
        <w:rPr>
          <w:rStyle w:val="FontStyle15"/>
          <w:sz w:val="28"/>
          <w:szCs w:val="28"/>
          <w:lang w:val="uk-UA" w:eastAsia="uk-UA"/>
        </w:rPr>
      </w:pPr>
      <w:r w:rsidRPr="008235AC">
        <w:rPr>
          <w:rStyle w:val="FontStyle15"/>
          <w:sz w:val="28"/>
          <w:szCs w:val="28"/>
          <w:lang w:val="uk-UA" w:eastAsia="uk-UA"/>
        </w:rPr>
        <w:t xml:space="preserve">Синтаксис. Просте речення. Порядок слів у простому розповідному реченні. Порядок слів у питальному реченні. Головні і другорядні члени речення. Структура складного речення. </w:t>
      </w:r>
    </w:p>
    <w:p w:rsidR="00EF654C" w:rsidRDefault="00EF654C" w:rsidP="009E601F">
      <w:pPr>
        <w:ind w:firstLine="567"/>
        <w:jc w:val="both"/>
        <w:rPr>
          <w:rStyle w:val="FontStyle15"/>
          <w:sz w:val="28"/>
          <w:szCs w:val="28"/>
          <w:lang w:val="uk-UA" w:eastAsia="uk-UA"/>
        </w:rPr>
      </w:pPr>
    </w:p>
    <w:p w:rsidR="005C5B89" w:rsidRDefault="005C5B89" w:rsidP="009E601F">
      <w:pPr>
        <w:ind w:firstLine="567"/>
        <w:jc w:val="both"/>
        <w:rPr>
          <w:rStyle w:val="FontStyle15"/>
          <w:sz w:val="28"/>
          <w:szCs w:val="28"/>
          <w:lang w:val="uk-UA" w:eastAsia="uk-UA"/>
        </w:rPr>
      </w:pPr>
      <w:r w:rsidRPr="008235AC">
        <w:rPr>
          <w:rStyle w:val="FontStyle15"/>
          <w:sz w:val="28"/>
          <w:szCs w:val="28"/>
          <w:lang w:val="uk-UA" w:eastAsia="uk-UA"/>
        </w:rPr>
        <w:lastRenderedPageBreak/>
        <w:t>На вступному іспит</w:t>
      </w:r>
      <w:r>
        <w:rPr>
          <w:rStyle w:val="FontStyle15"/>
          <w:sz w:val="28"/>
          <w:szCs w:val="28"/>
          <w:lang w:val="uk-UA" w:eastAsia="uk-UA"/>
        </w:rPr>
        <w:t>і</w:t>
      </w:r>
      <w:r w:rsidRPr="008235AC">
        <w:rPr>
          <w:rStyle w:val="FontStyle15"/>
          <w:sz w:val="28"/>
          <w:szCs w:val="28"/>
          <w:lang w:val="uk-UA" w:eastAsia="uk-UA"/>
        </w:rPr>
        <w:t xml:space="preserve"> </w:t>
      </w:r>
      <w:r>
        <w:rPr>
          <w:rStyle w:val="FontStyle15"/>
          <w:sz w:val="28"/>
          <w:szCs w:val="28"/>
          <w:lang w:val="uk-UA" w:eastAsia="uk-UA"/>
        </w:rPr>
        <w:t>кандидати</w:t>
      </w:r>
      <w:r w:rsidRPr="008235AC">
        <w:rPr>
          <w:rStyle w:val="FontStyle15"/>
          <w:sz w:val="28"/>
          <w:szCs w:val="28"/>
          <w:lang w:val="uk-UA" w:eastAsia="uk-UA"/>
        </w:rPr>
        <w:t xml:space="preserve"> повинні продемонструвати знання </w:t>
      </w:r>
      <w:r>
        <w:rPr>
          <w:rStyle w:val="FontStyle15"/>
          <w:sz w:val="28"/>
          <w:szCs w:val="28"/>
          <w:lang w:val="uk-UA" w:eastAsia="uk-UA"/>
        </w:rPr>
        <w:t xml:space="preserve">загальновживаної лексики та </w:t>
      </w:r>
      <w:r w:rsidRPr="008235AC">
        <w:rPr>
          <w:rStyle w:val="FontStyle15"/>
          <w:sz w:val="28"/>
          <w:szCs w:val="28"/>
          <w:lang w:val="uk-UA" w:eastAsia="uk-UA"/>
        </w:rPr>
        <w:t>фахових термінологічних одиниць відповідно до спеціальності.</w:t>
      </w:r>
    </w:p>
    <w:p w:rsidR="005C5B89" w:rsidRPr="008235AC" w:rsidRDefault="005C5B89" w:rsidP="009E601F">
      <w:pPr>
        <w:ind w:firstLine="567"/>
        <w:jc w:val="both"/>
        <w:rPr>
          <w:rStyle w:val="FontStyle15"/>
          <w:sz w:val="28"/>
          <w:szCs w:val="28"/>
          <w:lang w:val="uk-UA" w:eastAsia="uk-UA"/>
        </w:rPr>
      </w:pPr>
    </w:p>
    <w:p w:rsidR="005C5B89" w:rsidRPr="009E601F" w:rsidRDefault="005C5B89" w:rsidP="009E601F">
      <w:pPr>
        <w:jc w:val="center"/>
        <w:rPr>
          <w:rStyle w:val="FontStyle15"/>
          <w:b/>
          <w:sz w:val="28"/>
          <w:szCs w:val="28"/>
          <w:lang w:val="uk-UA" w:eastAsia="uk-UA"/>
        </w:rPr>
      </w:pPr>
      <w:r w:rsidRPr="009E601F">
        <w:rPr>
          <w:rStyle w:val="FontStyle15"/>
          <w:b/>
          <w:sz w:val="28"/>
          <w:szCs w:val="28"/>
          <w:lang w:val="uk-UA" w:eastAsia="uk-UA"/>
        </w:rPr>
        <w:t>РЕКОМЕНДОВАНА ЛІТЕРАТУРА</w:t>
      </w:r>
    </w:p>
    <w:p w:rsidR="00EF654C" w:rsidRPr="00EF654C" w:rsidRDefault="00EF654C" w:rsidP="00EF654C">
      <w:pPr>
        <w:rPr>
          <w:rFonts w:eastAsia="Times New Roman"/>
          <w:color w:val="000000"/>
          <w:sz w:val="28"/>
          <w:szCs w:val="28"/>
          <w:lang w:val="uk-UA"/>
        </w:rPr>
      </w:pPr>
      <w:r>
        <w:rPr>
          <w:rFonts w:eastAsia="Times New Roman"/>
          <w:color w:val="000000"/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en-US"/>
        </w:rPr>
        <w:t>Cullen P</w:t>
      </w:r>
      <w:r w:rsidRPr="00EF654C">
        <w:rPr>
          <w:sz w:val="28"/>
          <w:szCs w:val="28"/>
          <w:lang w:val="en-US"/>
        </w:rPr>
        <w:t>. Vocabulary for IELTS. Cambridge University Press. 2018. 174 p.</w:t>
      </w:r>
    </w:p>
    <w:p w:rsidR="00EF654C" w:rsidRPr="00EF654C" w:rsidRDefault="00DD0541" w:rsidP="00EF654C">
      <w:pPr>
        <w:rPr>
          <w:rFonts w:eastAsia="Times New Roman"/>
          <w:color w:val="000000"/>
          <w:sz w:val="28"/>
          <w:szCs w:val="28"/>
          <w:lang w:val="en-US"/>
        </w:rPr>
      </w:pPr>
      <w:r>
        <w:rPr>
          <w:rFonts w:eastAsia="Times New Roman"/>
          <w:color w:val="000000"/>
          <w:sz w:val="28"/>
          <w:szCs w:val="28"/>
          <w:lang w:val="uk-UA"/>
        </w:rPr>
        <w:t>2</w:t>
      </w:r>
      <w:r w:rsidR="00EF654C" w:rsidRPr="00EF654C">
        <w:rPr>
          <w:rFonts w:eastAsia="Times New Roman"/>
          <w:color w:val="000000"/>
          <w:sz w:val="28"/>
          <w:szCs w:val="28"/>
          <w:lang w:val="en-US"/>
        </w:rPr>
        <w:t xml:space="preserve">. Dooley J., Evans V. </w:t>
      </w:r>
      <w:proofErr w:type="spellStart"/>
      <w:r w:rsidR="00EF654C" w:rsidRPr="00EF654C">
        <w:rPr>
          <w:rFonts w:eastAsia="Times New Roman"/>
          <w:color w:val="000000"/>
          <w:sz w:val="28"/>
          <w:szCs w:val="28"/>
          <w:lang w:val="en-US"/>
        </w:rPr>
        <w:t>Grammarway</w:t>
      </w:r>
      <w:proofErr w:type="spellEnd"/>
      <w:r w:rsidR="00EF654C" w:rsidRPr="00EF654C">
        <w:rPr>
          <w:rFonts w:eastAsia="Times New Roman"/>
          <w:color w:val="000000"/>
          <w:sz w:val="28"/>
          <w:szCs w:val="28"/>
          <w:lang w:val="en-US"/>
        </w:rPr>
        <w:t xml:space="preserve"> 1. </w:t>
      </w:r>
      <w:r w:rsidRPr="00EF654C">
        <w:rPr>
          <w:rFonts w:eastAsia="Times New Roman"/>
          <w:color w:val="000000"/>
          <w:sz w:val="28"/>
          <w:szCs w:val="28"/>
          <w:lang w:val="en-US"/>
        </w:rPr>
        <w:t>Newbury: Express publishing</w:t>
      </w:r>
      <w:r w:rsidR="00EF654C" w:rsidRPr="00EF654C">
        <w:rPr>
          <w:rFonts w:eastAsia="Times New Roman"/>
          <w:color w:val="000000"/>
          <w:sz w:val="28"/>
          <w:szCs w:val="28"/>
          <w:lang w:val="en-US"/>
        </w:rPr>
        <w:t>, 20</w:t>
      </w:r>
      <w:r w:rsidR="00EF654C">
        <w:rPr>
          <w:rFonts w:eastAsia="Times New Roman"/>
          <w:color w:val="000000"/>
          <w:sz w:val="28"/>
          <w:szCs w:val="28"/>
          <w:lang w:val="en-US"/>
        </w:rPr>
        <w:t>18</w:t>
      </w:r>
      <w:r w:rsidR="00EF654C" w:rsidRPr="00EF654C">
        <w:rPr>
          <w:rFonts w:eastAsia="Times New Roman"/>
          <w:color w:val="000000"/>
          <w:sz w:val="28"/>
          <w:szCs w:val="28"/>
          <w:lang w:val="en-US"/>
        </w:rPr>
        <w:t>. 240 p.</w:t>
      </w:r>
    </w:p>
    <w:p w:rsidR="00EF654C" w:rsidRDefault="00DD0541" w:rsidP="00EF654C">
      <w:pPr>
        <w:widowControl w:val="0"/>
        <w:rPr>
          <w:rFonts w:eastAsia="Times New Roman"/>
          <w:color w:val="000000"/>
          <w:sz w:val="28"/>
          <w:szCs w:val="28"/>
          <w:lang w:val="en-US"/>
        </w:rPr>
      </w:pPr>
      <w:r>
        <w:rPr>
          <w:rFonts w:eastAsia="Times New Roman"/>
          <w:color w:val="000000"/>
          <w:sz w:val="28"/>
          <w:szCs w:val="28"/>
          <w:lang w:val="uk-UA"/>
        </w:rPr>
        <w:t>3</w:t>
      </w:r>
      <w:r w:rsidR="00EF654C" w:rsidRPr="00EF654C">
        <w:rPr>
          <w:rFonts w:eastAsia="Times New Roman"/>
          <w:color w:val="000000"/>
          <w:sz w:val="28"/>
          <w:szCs w:val="28"/>
          <w:lang w:val="en-US"/>
        </w:rPr>
        <w:t xml:space="preserve">. </w:t>
      </w:r>
      <w:r>
        <w:rPr>
          <w:rFonts w:eastAsia="Times New Roman"/>
          <w:color w:val="000000"/>
          <w:sz w:val="28"/>
          <w:szCs w:val="28"/>
          <w:lang w:val="en-US"/>
        </w:rPr>
        <w:t xml:space="preserve">Dooley J.,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Grammarway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 2</w:t>
      </w:r>
      <w:r w:rsidR="00EF654C" w:rsidRPr="00EF654C">
        <w:rPr>
          <w:rFonts w:eastAsia="Times New Roman"/>
          <w:color w:val="000000"/>
          <w:sz w:val="28"/>
          <w:szCs w:val="28"/>
          <w:lang w:val="en-US"/>
        </w:rPr>
        <w:t>. Newbury: Express publishing, 2015. 192 p.</w:t>
      </w:r>
    </w:p>
    <w:p w:rsidR="00DD0541" w:rsidRPr="00DD0541" w:rsidRDefault="00DD0541" w:rsidP="00EF654C">
      <w:pPr>
        <w:widowControl w:val="0"/>
        <w:rPr>
          <w:rFonts w:eastAsia="Times New Roman"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Pr="00EF654C">
        <w:rPr>
          <w:sz w:val="28"/>
          <w:szCs w:val="28"/>
          <w:lang w:val="en-US"/>
        </w:rPr>
        <w:t xml:space="preserve">Eastwood J. Oxford Practice Grammar Intermediate. Tests. </w:t>
      </w:r>
      <w:r>
        <w:rPr>
          <w:sz w:val="28"/>
          <w:szCs w:val="28"/>
          <w:lang w:val="en-US"/>
        </w:rPr>
        <w:t xml:space="preserve">Oxford: </w:t>
      </w:r>
      <w:r w:rsidRPr="00EF654C">
        <w:rPr>
          <w:sz w:val="28"/>
          <w:szCs w:val="28"/>
          <w:lang w:val="en-US"/>
        </w:rPr>
        <w:t>Oxford University press, 2019. 56 p.</w:t>
      </w:r>
      <w:r>
        <w:rPr>
          <w:sz w:val="28"/>
          <w:szCs w:val="28"/>
          <w:lang w:val="uk-UA"/>
        </w:rPr>
        <w:t xml:space="preserve"> </w:t>
      </w:r>
    </w:p>
    <w:p w:rsidR="00EF654C" w:rsidRPr="00EF654C" w:rsidRDefault="00DD0541" w:rsidP="00EF654C">
      <w:pPr>
        <w:widowControl w:val="0"/>
        <w:jc w:val="both"/>
        <w:rPr>
          <w:rFonts w:eastAsia="Times New Roman"/>
          <w:color w:val="000000"/>
          <w:sz w:val="28"/>
          <w:szCs w:val="28"/>
          <w:lang w:val="en-US"/>
        </w:rPr>
      </w:pPr>
      <w:r>
        <w:rPr>
          <w:rFonts w:eastAsia="Times New Roman"/>
          <w:color w:val="000000"/>
          <w:sz w:val="28"/>
          <w:szCs w:val="28"/>
          <w:lang w:val="uk-UA"/>
        </w:rPr>
        <w:t>5</w:t>
      </w:r>
      <w:r w:rsidR="00EF654C" w:rsidRPr="00EF654C">
        <w:rPr>
          <w:rFonts w:eastAsia="Times New Roman"/>
          <w:color w:val="000000"/>
          <w:sz w:val="28"/>
          <w:szCs w:val="28"/>
          <w:lang w:val="en-US"/>
        </w:rPr>
        <w:t>. Evans V. Round up 5 New and Update. Pearson Education Ltd, 2016. 208 p.</w:t>
      </w:r>
    </w:p>
    <w:p w:rsidR="00EF654C" w:rsidRDefault="00DD0541" w:rsidP="00EF654C">
      <w:pPr>
        <w:widowControl w:val="0"/>
        <w:jc w:val="both"/>
        <w:rPr>
          <w:rFonts w:eastAsia="Times New Roman"/>
          <w:color w:val="000000"/>
          <w:sz w:val="28"/>
          <w:szCs w:val="28"/>
          <w:lang w:val="en-US"/>
        </w:rPr>
      </w:pPr>
      <w:r>
        <w:rPr>
          <w:rFonts w:eastAsia="Times New Roman"/>
          <w:color w:val="000000"/>
          <w:sz w:val="28"/>
          <w:szCs w:val="28"/>
          <w:lang w:val="en-US"/>
        </w:rPr>
        <w:t>6</w:t>
      </w:r>
      <w:r w:rsidR="00EF654C" w:rsidRPr="00EF654C">
        <w:rPr>
          <w:rFonts w:eastAsia="Times New Roman"/>
          <w:color w:val="000000"/>
          <w:sz w:val="28"/>
          <w:szCs w:val="28"/>
          <w:lang w:val="en-US"/>
        </w:rPr>
        <w:t xml:space="preserve">.  </w:t>
      </w:r>
      <w:proofErr w:type="spellStart"/>
      <w:r w:rsidR="00EF654C" w:rsidRPr="00EF654C">
        <w:rPr>
          <w:rFonts w:eastAsia="Times New Roman"/>
          <w:color w:val="000000"/>
          <w:sz w:val="28"/>
          <w:szCs w:val="28"/>
          <w:lang w:val="en-US"/>
        </w:rPr>
        <w:t>Gairns</w:t>
      </w:r>
      <w:proofErr w:type="spellEnd"/>
      <w:r w:rsidR="00EF654C" w:rsidRPr="00EF654C">
        <w:rPr>
          <w:rFonts w:eastAsia="Times New Roman"/>
          <w:color w:val="000000"/>
          <w:sz w:val="28"/>
          <w:szCs w:val="28"/>
          <w:lang w:val="en-US"/>
        </w:rPr>
        <w:t xml:space="preserve"> R.</w:t>
      </w:r>
      <w:r w:rsidR="00EF654C" w:rsidRPr="00F54596">
        <w:rPr>
          <w:rFonts w:eastAsia="Times New Roman"/>
          <w:color w:val="000000"/>
          <w:sz w:val="28"/>
          <w:szCs w:val="28"/>
          <w:lang w:val="en-US"/>
        </w:rPr>
        <w:t>,</w:t>
      </w:r>
      <w:r w:rsidR="00EF654C" w:rsidRPr="00EF654C">
        <w:rPr>
          <w:rFonts w:eastAsia="Times New Roman"/>
          <w:color w:val="000000"/>
          <w:sz w:val="28"/>
          <w:szCs w:val="28"/>
          <w:lang w:val="en-US"/>
        </w:rPr>
        <w:t xml:space="preserve"> Redman S. Oxford Word Skills. Intermediate. Learn and </w:t>
      </w:r>
      <w:proofErr w:type="spellStart"/>
      <w:r w:rsidR="00EF654C" w:rsidRPr="00EF654C">
        <w:rPr>
          <w:rFonts w:eastAsia="Times New Roman"/>
          <w:color w:val="000000"/>
          <w:sz w:val="28"/>
          <w:szCs w:val="28"/>
          <w:lang w:val="en-US"/>
        </w:rPr>
        <w:t>practise</w:t>
      </w:r>
      <w:proofErr w:type="spellEnd"/>
      <w:r w:rsidR="00EF654C" w:rsidRPr="00EF654C">
        <w:rPr>
          <w:rFonts w:eastAsia="Times New Roman"/>
          <w:color w:val="000000"/>
          <w:sz w:val="28"/>
          <w:szCs w:val="28"/>
          <w:lang w:val="en-US"/>
        </w:rPr>
        <w:t xml:space="preserve"> English Vocabulary. </w:t>
      </w:r>
      <w:r>
        <w:rPr>
          <w:rFonts w:eastAsia="Times New Roman"/>
          <w:color w:val="000000"/>
          <w:sz w:val="28"/>
          <w:szCs w:val="28"/>
          <w:lang w:val="en-US"/>
        </w:rPr>
        <w:t xml:space="preserve">Oxford: </w:t>
      </w:r>
      <w:r w:rsidR="00EF654C" w:rsidRPr="00EF654C">
        <w:rPr>
          <w:rFonts w:eastAsia="Times New Roman"/>
          <w:color w:val="000000"/>
          <w:sz w:val="28"/>
          <w:szCs w:val="28"/>
          <w:lang w:val="en-US"/>
        </w:rPr>
        <w:t>Oxford University Press, 2017. 256 p.</w:t>
      </w:r>
    </w:p>
    <w:p w:rsidR="00DD0541" w:rsidRPr="00F54596" w:rsidRDefault="00DD0541" w:rsidP="00DD054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7</w:t>
      </w:r>
      <w:r w:rsidRPr="00F54596">
        <w:rPr>
          <w:sz w:val="28"/>
          <w:szCs w:val="28"/>
          <w:lang w:val="en-US"/>
        </w:rPr>
        <w:t xml:space="preserve">. </w:t>
      </w:r>
      <w:proofErr w:type="spellStart"/>
      <w:r w:rsidRPr="00F54596">
        <w:rPr>
          <w:sz w:val="28"/>
          <w:szCs w:val="28"/>
          <w:lang w:val="en-US"/>
        </w:rPr>
        <w:t>Hewings</w:t>
      </w:r>
      <w:proofErr w:type="spellEnd"/>
      <w:r w:rsidRPr="00F54596">
        <w:rPr>
          <w:sz w:val="28"/>
          <w:szCs w:val="28"/>
          <w:lang w:val="en-US"/>
        </w:rPr>
        <w:t xml:space="preserve"> M. Advanced Grammar in Use. Cambridge: Cambridge University Press</w:t>
      </w:r>
      <w:r>
        <w:rPr>
          <w:sz w:val="28"/>
          <w:szCs w:val="28"/>
          <w:lang w:val="en-US"/>
        </w:rPr>
        <w:t>,</w:t>
      </w:r>
      <w:r w:rsidRPr="00F54596">
        <w:rPr>
          <w:sz w:val="28"/>
          <w:szCs w:val="28"/>
          <w:lang w:val="en-US"/>
        </w:rPr>
        <w:t xml:space="preserve"> 2016. 307 p.</w:t>
      </w:r>
    </w:p>
    <w:p w:rsidR="00DD0541" w:rsidRDefault="00DD0541" w:rsidP="00DD054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8</w:t>
      </w:r>
      <w:r w:rsidRPr="00EF654C">
        <w:rPr>
          <w:sz w:val="28"/>
          <w:szCs w:val="28"/>
          <w:lang w:val="en-US"/>
        </w:rPr>
        <w:t>.</w:t>
      </w:r>
      <w:r w:rsidRPr="00F54596">
        <w:rPr>
          <w:sz w:val="28"/>
          <w:szCs w:val="28"/>
          <w:lang w:val="en-US"/>
        </w:rPr>
        <w:t xml:space="preserve">Hopkins D., Cullen P. Cambridge for IELTS. Cambridge: Cambridge University Press, 2017. 272 p. </w:t>
      </w:r>
    </w:p>
    <w:p w:rsidR="00DD0541" w:rsidRDefault="00DD0541" w:rsidP="00DD0541">
      <w:pPr>
        <w:rPr>
          <w:sz w:val="28"/>
          <w:szCs w:val="28"/>
          <w:lang w:val="en-US"/>
        </w:rPr>
      </w:pPr>
      <w:r w:rsidRPr="00F54596">
        <w:rPr>
          <w:sz w:val="28"/>
          <w:szCs w:val="28"/>
          <w:lang w:val="en-US"/>
        </w:rPr>
        <w:t>9. McCarthy M., O’Dell F. English Vocabulary in Use. Upper-Intermediate and Advanced. Cambridge: Cambridge University Press</w:t>
      </w:r>
      <w:r>
        <w:rPr>
          <w:sz w:val="28"/>
          <w:szCs w:val="28"/>
          <w:lang w:val="en-US"/>
        </w:rPr>
        <w:t>,</w:t>
      </w:r>
      <w:r w:rsidRPr="00F54596">
        <w:rPr>
          <w:sz w:val="28"/>
          <w:szCs w:val="28"/>
          <w:lang w:val="en-US"/>
        </w:rPr>
        <w:t xml:space="preserve"> 2016. 303 p.</w:t>
      </w:r>
    </w:p>
    <w:p w:rsidR="00EF654C" w:rsidRDefault="00DD0541" w:rsidP="00EF654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10</w:t>
      </w:r>
      <w:r w:rsidR="00EF654C" w:rsidRPr="00EF654C">
        <w:rPr>
          <w:sz w:val="28"/>
          <w:szCs w:val="28"/>
          <w:lang w:val="en-US"/>
        </w:rPr>
        <w:t xml:space="preserve">. </w:t>
      </w:r>
      <w:proofErr w:type="spellStart"/>
      <w:r w:rsidR="00EF654C" w:rsidRPr="00F54596">
        <w:rPr>
          <w:sz w:val="28"/>
          <w:szCs w:val="28"/>
          <w:lang w:val="en-US"/>
        </w:rPr>
        <w:t>Mascull</w:t>
      </w:r>
      <w:proofErr w:type="spellEnd"/>
      <w:r w:rsidR="00EF654C" w:rsidRPr="00F54596">
        <w:rPr>
          <w:sz w:val="28"/>
          <w:szCs w:val="28"/>
          <w:lang w:val="en-US"/>
        </w:rPr>
        <w:t xml:space="preserve"> B. Business Vocabulary in Use. Cambridge: Cambridge University Press</w:t>
      </w:r>
      <w:r>
        <w:rPr>
          <w:sz w:val="28"/>
          <w:szCs w:val="28"/>
          <w:lang w:val="en-US"/>
        </w:rPr>
        <w:t>,</w:t>
      </w:r>
      <w:r w:rsidR="00EF654C" w:rsidRPr="00F54596">
        <w:rPr>
          <w:sz w:val="28"/>
          <w:szCs w:val="28"/>
          <w:lang w:val="en-US"/>
        </w:rPr>
        <w:t xml:space="preserve"> 2016. 175 p.</w:t>
      </w:r>
    </w:p>
    <w:p w:rsidR="00DD0541" w:rsidRPr="00EF654C" w:rsidRDefault="00DD0541" w:rsidP="00DD0541">
      <w:pPr>
        <w:widowControl w:val="0"/>
        <w:jc w:val="both"/>
        <w:rPr>
          <w:rFonts w:eastAsia="Times New Roman"/>
          <w:color w:val="000000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11</w:t>
      </w:r>
      <w:r w:rsidRPr="00F54596">
        <w:rPr>
          <w:sz w:val="28"/>
          <w:szCs w:val="28"/>
          <w:lang w:val="en-US"/>
        </w:rPr>
        <w:t xml:space="preserve">. Murphy R. Essential Grammar in Use. </w:t>
      </w:r>
      <w:r w:rsidRPr="00EF654C">
        <w:rPr>
          <w:rFonts w:eastAsia="Times New Roman"/>
          <w:color w:val="000000"/>
          <w:sz w:val="28"/>
          <w:szCs w:val="28"/>
          <w:lang w:val="en-US"/>
        </w:rPr>
        <w:t xml:space="preserve">Cambridge University </w:t>
      </w:r>
      <w:r w:rsidRPr="00F54596">
        <w:rPr>
          <w:rFonts w:eastAsia="Times New Roman"/>
          <w:color w:val="000000"/>
          <w:sz w:val="28"/>
          <w:szCs w:val="28"/>
          <w:lang w:val="en-US"/>
        </w:rPr>
        <w:t>P</w:t>
      </w:r>
      <w:r w:rsidRPr="00EF654C">
        <w:rPr>
          <w:rFonts w:eastAsia="Times New Roman"/>
          <w:color w:val="000000"/>
          <w:sz w:val="28"/>
          <w:szCs w:val="28"/>
          <w:lang w:val="en-US"/>
        </w:rPr>
        <w:t>ress, 20</w:t>
      </w:r>
      <w:r w:rsidRPr="00F54596">
        <w:rPr>
          <w:rFonts w:eastAsia="Times New Roman"/>
          <w:color w:val="000000"/>
          <w:sz w:val="28"/>
          <w:szCs w:val="28"/>
          <w:lang w:val="en-US"/>
        </w:rPr>
        <w:t>16</w:t>
      </w:r>
      <w:r w:rsidRPr="00EF654C">
        <w:rPr>
          <w:rFonts w:eastAsia="Times New Roman"/>
          <w:color w:val="000000"/>
          <w:sz w:val="28"/>
          <w:szCs w:val="28"/>
          <w:lang w:val="en-US"/>
        </w:rPr>
        <w:t xml:space="preserve">. </w:t>
      </w:r>
      <w:r w:rsidRPr="00F54596">
        <w:rPr>
          <w:rFonts w:eastAsia="Times New Roman"/>
          <w:color w:val="000000"/>
          <w:sz w:val="28"/>
          <w:szCs w:val="28"/>
          <w:lang w:val="en-US"/>
        </w:rPr>
        <w:t>29</w:t>
      </w:r>
      <w:r w:rsidRPr="00EF654C">
        <w:rPr>
          <w:rFonts w:eastAsia="Times New Roman"/>
          <w:color w:val="000000"/>
          <w:sz w:val="28"/>
          <w:szCs w:val="28"/>
          <w:lang w:val="en-US"/>
        </w:rPr>
        <w:t>9 p.</w:t>
      </w:r>
    </w:p>
    <w:p w:rsidR="00EF654C" w:rsidRPr="00EF654C" w:rsidRDefault="00DD0541" w:rsidP="00EF654C">
      <w:pPr>
        <w:widowControl w:val="0"/>
        <w:jc w:val="both"/>
        <w:rPr>
          <w:rFonts w:eastAsia="Times New Roman"/>
          <w:color w:val="000000"/>
          <w:sz w:val="28"/>
          <w:szCs w:val="28"/>
          <w:lang w:val="en-US"/>
        </w:rPr>
      </w:pPr>
      <w:r>
        <w:rPr>
          <w:rFonts w:eastAsia="Times New Roman"/>
          <w:color w:val="000000"/>
          <w:sz w:val="28"/>
          <w:szCs w:val="28"/>
          <w:lang w:val="en-US"/>
        </w:rPr>
        <w:t>12</w:t>
      </w:r>
      <w:r w:rsidR="00EF654C" w:rsidRPr="00EF654C">
        <w:rPr>
          <w:rFonts w:eastAsia="Times New Roman"/>
          <w:color w:val="000000"/>
          <w:sz w:val="28"/>
          <w:szCs w:val="28"/>
          <w:lang w:val="en-US"/>
        </w:rPr>
        <w:t>.  Murphy</w:t>
      </w:r>
      <w:r w:rsidR="00EF654C" w:rsidRPr="00F54596">
        <w:rPr>
          <w:rFonts w:eastAsia="Times New Roman"/>
          <w:color w:val="000000"/>
          <w:sz w:val="28"/>
          <w:szCs w:val="28"/>
          <w:lang w:val="en-US"/>
        </w:rPr>
        <w:t xml:space="preserve"> R.</w:t>
      </w:r>
      <w:r w:rsidR="00EF654C" w:rsidRPr="00EF654C">
        <w:rPr>
          <w:rFonts w:eastAsia="Times New Roman"/>
          <w:color w:val="000000"/>
          <w:sz w:val="28"/>
          <w:szCs w:val="28"/>
          <w:lang w:val="en-US"/>
        </w:rPr>
        <w:t xml:space="preserve">  English </w:t>
      </w:r>
      <w:r w:rsidR="00EF654C" w:rsidRPr="00F54596">
        <w:rPr>
          <w:rFonts w:eastAsia="Times New Roman"/>
          <w:color w:val="000000"/>
          <w:sz w:val="28"/>
          <w:szCs w:val="28"/>
          <w:lang w:val="en-US"/>
        </w:rPr>
        <w:t>G</w:t>
      </w:r>
      <w:r w:rsidR="00EF654C" w:rsidRPr="00EF654C">
        <w:rPr>
          <w:rFonts w:eastAsia="Times New Roman"/>
          <w:color w:val="000000"/>
          <w:sz w:val="28"/>
          <w:szCs w:val="28"/>
          <w:lang w:val="en-US"/>
        </w:rPr>
        <w:t xml:space="preserve">rammar in </w:t>
      </w:r>
      <w:r w:rsidR="00EF654C" w:rsidRPr="00F54596">
        <w:rPr>
          <w:rFonts w:eastAsia="Times New Roman"/>
          <w:color w:val="000000"/>
          <w:sz w:val="28"/>
          <w:szCs w:val="28"/>
          <w:lang w:val="en-US"/>
        </w:rPr>
        <w:t>U</w:t>
      </w:r>
      <w:r w:rsidR="00EF654C" w:rsidRPr="00EF654C">
        <w:rPr>
          <w:rFonts w:eastAsia="Times New Roman"/>
          <w:color w:val="000000"/>
          <w:sz w:val="28"/>
          <w:szCs w:val="28"/>
          <w:lang w:val="en-US"/>
        </w:rPr>
        <w:t xml:space="preserve">se. Cambridge University </w:t>
      </w:r>
      <w:r w:rsidR="00EF654C" w:rsidRPr="00F54596">
        <w:rPr>
          <w:rFonts w:eastAsia="Times New Roman"/>
          <w:color w:val="000000"/>
          <w:sz w:val="28"/>
          <w:szCs w:val="28"/>
          <w:lang w:val="en-US"/>
        </w:rPr>
        <w:t>P</w:t>
      </w:r>
      <w:r w:rsidR="00EF654C" w:rsidRPr="00EF654C">
        <w:rPr>
          <w:rFonts w:eastAsia="Times New Roman"/>
          <w:color w:val="000000"/>
          <w:sz w:val="28"/>
          <w:szCs w:val="28"/>
          <w:lang w:val="en-US"/>
        </w:rPr>
        <w:t>ress, 20</w:t>
      </w:r>
      <w:r w:rsidR="00EF654C" w:rsidRPr="00F54596">
        <w:rPr>
          <w:rFonts w:eastAsia="Times New Roman"/>
          <w:color w:val="000000"/>
          <w:sz w:val="28"/>
          <w:szCs w:val="28"/>
          <w:lang w:val="en-US"/>
        </w:rPr>
        <w:t>15</w:t>
      </w:r>
      <w:r w:rsidR="00EF654C" w:rsidRPr="00EF654C">
        <w:rPr>
          <w:rFonts w:eastAsia="Times New Roman"/>
          <w:color w:val="000000"/>
          <w:sz w:val="28"/>
          <w:szCs w:val="28"/>
          <w:lang w:val="en-US"/>
        </w:rPr>
        <w:t>. 379 p.</w:t>
      </w:r>
    </w:p>
    <w:p w:rsidR="00EF654C" w:rsidRPr="00EF654C" w:rsidRDefault="00DD0541" w:rsidP="00EF654C">
      <w:pPr>
        <w:rPr>
          <w:rFonts w:eastAsia="Times New Roman"/>
          <w:color w:val="000000"/>
          <w:sz w:val="28"/>
          <w:szCs w:val="28"/>
          <w:lang w:val="en-US"/>
        </w:rPr>
      </w:pPr>
      <w:r>
        <w:rPr>
          <w:rFonts w:eastAsia="Times New Roman"/>
          <w:color w:val="000000"/>
          <w:sz w:val="28"/>
          <w:szCs w:val="28"/>
          <w:lang w:val="en-US"/>
        </w:rPr>
        <w:t>13</w:t>
      </w:r>
      <w:r w:rsidR="00EF654C" w:rsidRPr="00EF654C">
        <w:rPr>
          <w:rFonts w:eastAsia="Times New Roman"/>
          <w:color w:val="000000"/>
          <w:sz w:val="28"/>
          <w:szCs w:val="28"/>
          <w:lang w:val="en-US"/>
        </w:rPr>
        <w:t>. Redman S. English Vocabulary in Use Pre-Intermediate and Intermediate. London: Cambridge University Press, 2017. 264 p.</w:t>
      </w:r>
    </w:p>
    <w:p w:rsidR="00EF654C" w:rsidRPr="00EF654C" w:rsidRDefault="00DD0541" w:rsidP="00EF654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14</w:t>
      </w:r>
      <w:r w:rsidR="00EF654C" w:rsidRPr="00EF654C">
        <w:rPr>
          <w:sz w:val="28"/>
          <w:szCs w:val="28"/>
          <w:lang w:val="en-US"/>
        </w:rPr>
        <w:t xml:space="preserve">. Thomson A. A Practical English Grammar. </w:t>
      </w:r>
      <w:r w:rsidR="00EF654C">
        <w:rPr>
          <w:sz w:val="28"/>
          <w:szCs w:val="28"/>
          <w:lang w:val="en-US"/>
        </w:rPr>
        <w:t>Oxford:</w:t>
      </w:r>
      <w:r w:rsidR="00EF654C" w:rsidRPr="00EF654C">
        <w:rPr>
          <w:sz w:val="28"/>
          <w:szCs w:val="28"/>
          <w:lang w:val="en-US"/>
        </w:rPr>
        <w:t xml:space="preserve"> Oxford University Press, 2015. 384 p.</w:t>
      </w:r>
    </w:p>
    <w:p w:rsidR="00EF654C" w:rsidRPr="00EF654C" w:rsidRDefault="00EF654C" w:rsidP="00EF654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</w:t>
      </w:r>
      <w:r w:rsidR="00DD0541">
        <w:rPr>
          <w:sz w:val="28"/>
          <w:szCs w:val="28"/>
          <w:lang w:val="en-US"/>
        </w:rPr>
        <w:t>5</w:t>
      </w:r>
      <w:r w:rsidRPr="00EF654C">
        <w:rPr>
          <w:sz w:val="28"/>
          <w:szCs w:val="28"/>
          <w:lang w:val="en-US"/>
        </w:rPr>
        <w:t xml:space="preserve">. Thomson A. A Practical English Grammar: Exercises 2. </w:t>
      </w:r>
      <w:r>
        <w:rPr>
          <w:sz w:val="28"/>
          <w:szCs w:val="28"/>
          <w:lang w:val="en-US"/>
        </w:rPr>
        <w:t>Oxford</w:t>
      </w:r>
      <w:r w:rsidRPr="00EF654C">
        <w:rPr>
          <w:sz w:val="28"/>
          <w:szCs w:val="28"/>
          <w:lang w:val="en-US"/>
        </w:rPr>
        <w:t>: Oxford University Press, 2015. 199 p.</w:t>
      </w:r>
    </w:p>
    <w:p w:rsidR="00EF654C" w:rsidRPr="00EF654C" w:rsidRDefault="00EF654C" w:rsidP="00EF654C">
      <w:pPr>
        <w:rPr>
          <w:sz w:val="28"/>
          <w:szCs w:val="28"/>
          <w:lang w:val="en-US"/>
        </w:rPr>
      </w:pPr>
      <w:r w:rsidRPr="00EF654C">
        <w:rPr>
          <w:sz w:val="28"/>
          <w:szCs w:val="28"/>
          <w:lang w:val="en-US"/>
        </w:rPr>
        <w:t xml:space="preserve"> </w:t>
      </w:r>
    </w:p>
    <w:p w:rsidR="005C5B89" w:rsidRPr="009E601F" w:rsidRDefault="005C5B89" w:rsidP="00F454FE">
      <w:pPr>
        <w:ind w:firstLine="567"/>
        <w:jc w:val="both"/>
        <w:rPr>
          <w:rStyle w:val="FontStyle15"/>
          <w:b/>
          <w:sz w:val="28"/>
          <w:szCs w:val="28"/>
          <w:lang w:val="uk-UA" w:eastAsia="uk-UA"/>
        </w:rPr>
      </w:pPr>
      <w:r w:rsidRPr="009E601F">
        <w:rPr>
          <w:rStyle w:val="FontStyle15"/>
          <w:b/>
          <w:sz w:val="28"/>
          <w:szCs w:val="28"/>
          <w:lang w:val="uk-UA" w:eastAsia="uk-UA"/>
        </w:rPr>
        <w:t xml:space="preserve">ІІІ. КРИТЕРІЇ </w:t>
      </w:r>
      <w:r w:rsidR="00E51F61">
        <w:rPr>
          <w:rStyle w:val="FontStyle15"/>
          <w:b/>
          <w:sz w:val="28"/>
          <w:szCs w:val="28"/>
          <w:lang w:val="uk-UA" w:eastAsia="uk-UA"/>
        </w:rPr>
        <w:t xml:space="preserve">ТА ПОРЯДОК </w:t>
      </w:r>
      <w:r w:rsidRPr="009E601F">
        <w:rPr>
          <w:rStyle w:val="FontStyle15"/>
          <w:b/>
          <w:sz w:val="28"/>
          <w:szCs w:val="28"/>
          <w:lang w:val="uk-UA" w:eastAsia="uk-UA"/>
        </w:rPr>
        <w:t xml:space="preserve">ОЦІНЮВАННЯ ВІДПОВІДЕЙ </w:t>
      </w:r>
      <w:r w:rsidR="00CC1EFB">
        <w:rPr>
          <w:rStyle w:val="FontStyle15"/>
          <w:b/>
          <w:sz w:val="28"/>
          <w:szCs w:val="28"/>
          <w:lang w:val="uk-UA" w:eastAsia="uk-UA"/>
        </w:rPr>
        <w:t>ВСТУПНИКА</w:t>
      </w:r>
    </w:p>
    <w:p w:rsidR="005C5B89" w:rsidRPr="008235AC" w:rsidRDefault="005C5B89" w:rsidP="002E2090">
      <w:pPr>
        <w:jc w:val="both"/>
        <w:rPr>
          <w:rStyle w:val="FontStyle15"/>
          <w:sz w:val="28"/>
          <w:szCs w:val="28"/>
          <w:lang w:val="uk-UA" w:eastAsia="uk-UA"/>
        </w:rPr>
      </w:pPr>
    </w:p>
    <w:p w:rsidR="005C5B89" w:rsidRPr="008235AC" w:rsidRDefault="005C5B89" w:rsidP="002E2090">
      <w:pPr>
        <w:jc w:val="both"/>
        <w:rPr>
          <w:rStyle w:val="FontStyle15"/>
          <w:sz w:val="28"/>
          <w:szCs w:val="28"/>
          <w:lang w:val="uk-UA" w:eastAsia="uk-UA"/>
        </w:rPr>
      </w:pPr>
      <w:bookmarkStart w:id="0" w:name="_GoBack"/>
      <w:bookmarkEnd w:id="0"/>
      <w:r w:rsidRPr="008235AC">
        <w:rPr>
          <w:rStyle w:val="FontStyle15"/>
          <w:sz w:val="28"/>
          <w:szCs w:val="28"/>
          <w:lang w:val="uk-UA" w:eastAsia="uk-UA"/>
        </w:rPr>
        <w:tab/>
        <w:t xml:space="preserve">Оцінювання проводиться за </w:t>
      </w:r>
      <w:r w:rsidR="00F553ED">
        <w:rPr>
          <w:rStyle w:val="FontStyle15"/>
          <w:b/>
          <w:sz w:val="28"/>
          <w:szCs w:val="28"/>
          <w:lang w:val="uk-UA" w:eastAsia="uk-UA"/>
        </w:rPr>
        <w:t>1</w:t>
      </w:r>
      <w:r w:rsidRPr="00333927">
        <w:rPr>
          <w:rStyle w:val="FontStyle15"/>
          <w:b/>
          <w:sz w:val="28"/>
          <w:szCs w:val="28"/>
          <w:lang w:val="uk-UA" w:eastAsia="uk-UA"/>
        </w:rPr>
        <w:t>00-бальною шкалою</w:t>
      </w:r>
      <w:r w:rsidRPr="008235AC">
        <w:rPr>
          <w:rStyle w:val="FontStyle15"/>
          <w:sz w:val="28"/>
          <w:szCs w:val="28"/>
          <w:lang w:val="uk-UA" w:eastAsia="uk-UA"/>
        </w:rPr>
        <w:t>, а саме:</w:t>
      </w:r>
    </w:p>
    <w:p w:rsidR="005C5B89" w:rsidRDefault="005C5B89" w:rsidP="00333927">
      <w:pPr>
        <w:ind w:firstLine="540"/>
        <w:jc w:val="both"/>
        <w:rPr>
          <w:rStyle w:val="FontStyle15"/>
          <w:sz w:val="28"/>
          <w:szCs w:val="28"/>
          <w:lang w:val="uk-UA" w:eastAsia="uk-UA"/>
        </w:rPr>
      </w:pPr>
      <w:r>
        <w:rPr>
          <w:rStyle w:val="FontStyle15"/>
          <w:sz w:val="28"/>
          <w:szCs w:val="28"/>
          <w:lang w:val="uk-UA" w:eastAsia="uk-UA"/>
        </w:rPr>
        <w:t xml:space="preserve">За кожне правильно виконане тестове завдання </w:t>
      </w:r>
      <w:r w:rsidRPr="00420118">
        <w:rPr>
          <w:rStyle w:val="FontStyle15"/>
          <w:b/>
          <w:sz w:val="28"/>
          <w:szCs w:val="28"/>
          <w:lang w:val="uk-UA" w:eastAsia="uk-UA"/>
        </w:rPr>
        <w:t>Блоку 1</w:t>
      </w:r>
      <w:r>
        <w:rPr>
          <w:rStyle w:val="FontStyle15"/>
          <w:sz w:val="28"/>
          <w:szCs w:val="28"/>
          <w:lang w:val="uk-UA" w:eastAsia="uk-UA"/>
        </w:rPr>
        <w:t xml:space="preserve"> </w:t>
      </w:r>
      <w:r w:rsidR="00F553ED">
        <w:rPr>
          <w:rStyle w:val="FontStyle15"/>
          <w:sz w:val="28"/>
          <w:szCs w:val="28"/>
          <w:lang w:val="uk-UA" w:eastAsia="uk-UA"/>
        </w:rPr>
        <w:t>вступник</w:t>
      </w:r>
      <w:r>
        <w:rPr>
          <w:rStyle w:val="FontStyle15"/>
          <w:sz w:val="28"/>
          <w:szCs w:val="28"/>
          <w:lang w:val="uk-UA" w:eastAsia="uk-UA"/>
        </w:rPr>
        <w:t xml:space="preserve"> отримує </w:t>
      </w:r>
      <w:r w:rsidR="00F553ED">
        <w:rPr>
          <w:rStyle w:val="FontStyle15"/>
          <w:sz w:val="28"/>
          <w:szCs w:val="28"/>
          <w:lang w:val="uk-UA" w:eastAsia="uk-UA"/>
        </w:rPr>
        <w:t>1</w:t>
      </w:r>
      <w:r>
        <w:rPr>
          <w:rStyle w:val="FontStyle15"/>
          <w:sz w:val="28"/>
          <w:szCs w:val="28"/>
          <w:lang w:val="uk-UA" w:eastAsia="uk-UA"/>
        </w:rPr>
        <w:t xml:space="preserve"> бал. Максимальна сума балів за 30 тестових завдань – </w:t>
      </w:r>
      <w:r w:rsidR="00F553ED">
        <w:rPr>
          <w:rStyle w:val="FontStyle15"/>
          <w:sz w:val="28"/>
          <w:szCs w:val="28"/>
          <w:lang w:val="uk-UA" w:eastAsia="uk-UA"/>
        </w:rPr>
        <w:t>3</w:t>
      </w:r>
      <w:r>
        <w:rPr>
          <w:rStyle w:val="FontStyle15"/>
          <w:sz w:val="28"/>
          <w:szCs w:val="28"/>
          <w:lang w:val="uk-UA" w:eastAsia="uk-UA"/>
        </w:rPr>
        <w:t>0 балів.</w:t>
      </w:r>
    </w:p>
    <w:p w:rsidR="005C5B89" w:rsidRDefault="005C5B89" w:rsidP="00333927">
      <w:pPr>
        <w:ind w:firstLine="540"/>
        <w:jc w:val="both"/>
        <w:rPr>
          <w:rStyle w:val="FontStyle15"/>
          <w:sz w:val="28"/>
          <w:szCs w:val="28"/>
          <w:lang w:val="uk-UA" w:eastAsia="uk-UA"/>
        </w:rPr>
      </w:pPr>
      <w:r>
        <w:rPr>
          <w:rStyle w:val="FontStyle15"/>
          <w:sz w:val="28"/>
          <w:szCs w:val="28"/>
          <w:lang w:val="uk-UA" w:eastAsia="uk-UA"/>
        </w:rPr>
        <w:t xml:space="preserve">За кожне правильно виконане тестове завдання </w:t>
      </w:r>
      <w:r w:rsidRPr="00420118">
        <w:rPr>
          <w:rStyle w:val="FontStyle15"/>
          <w:b/>
          <w:sz w:val="28"/>
          <w:szCs w:val="28"/>
          <w:lang w:val="uk-UA" w:eastAsia="uk-UA"/>
        </w:rPr>
        <w:t>Блоку 2</w:t>
      </w:r>
      <w:r>
        <w:rPr>
          <w:rStyle w:val="FontStyle15"/>
          <w:sz w:val="28"/>
          <w:szCs w:val="28"/>
          <w:lang w:val="uk-UA" w:eastAsia="uk-UA"/>
        </w:rPr>
        <w:t xml:space="preserve"> </w:t>
      </w:r>
      <w:r w:rsidR="0071444B">
        <w:rPr>
          <w:rStyle w:val="FontStyle15"/>
          <w:sz w:val="28"/>
          <w:szCs w:val="28"/>
          <w:lang w:val="uk-UA" w:eastAsia="uk-UA"/>
        </w:rPr>
        <w:t>вступник</w:t>
      </w:r>
      <w:r>
        <w:rPr>
          <w:rStyle w:val="FontStyle15"/>
          <w:sz w:val="28"/>
          <w:szCs w:val="28"/>
          <w:lang w:val="uk-UA" w:eastAsia="uk-UA"/>
        </w:rPr>
        <w:t xml:space="preserve"> отримує </w:t>
      </w:r>
      <w:r w:rsidR="00F553ED">
        <w:rPr>
          <w:rStyle w:val="FontStyle15"/>
          <w:sz w:val="28"/>
          <w:szCs w:val="28"/>
          <w:lang w:val="uk-UA" w:eastAsia="uk-UA"/>
        </w:rPr>
        <w:t>3</w:t>
      </w:r>
      <w:r>
        <w:rPr>
          <w:rStyle w:val="FontStyle15"/>
          <w:sz w:val="28"/>
          <w:szCs w:val="28"/>
          <w:lang w:val="uk-UA" w:eastAsia="uk-UA"/>
        </w:rPr>
        <w:t xml:space="preserve"> бал</w:t>
      </w:r>
      <w:r w:rsidR="00F553ED">
        <w:rPr>
          <w:rStyle w:val="FontStyle15"/>
          <w:sz w:val="28"/>
          <w:szCs w:val="28"/>
          <w:lang w:val="uk-UA" w:eastAsia="uk-UA"/>
        </w:rPr>
        <w:t>и</w:t>
      </w:r>
      <w:r>
        <w:rPr>
          <w:rStyle w:val="FontStyle15"/>
          <w:sz w:val="28"/>
          <w:szCs w:val="28"/>
          <w:lang w:val="uk-UA" w:eastAsia="uk-UA"/>
        </w:rPr>
        <w:t xml:space="preserve">. Максимальна сума балів за 10 тестових завдань – </w:t>
      </w:r>
      <w:r w:rsidR="00F553ED">
        <w:rPr>
          <w:rStyle w:val="FontStyle15"/>
          <w:sz w:val="28"/>
          <w:szCs w:val="28"/>
          <w:lang w:val="uk-UA" w:eastAsia="uk-UA"/>
        </w:rPr>
        <w:t>3</w:t>
      </w:r>
      <w:r>
        <w:rPr>
          <w:rStyle w:val="FontStyle15"/>
          <w:sz w:val="28"/>
          <w:szCs w:val="28"/>
          <w:lang w:val="uk-UA" w:eastAsia="uk-UA"/>
        </w:rPr>
        <w:t>0 балів.</w:t>
      </w:r>
    </w:p>
    <w:p w:rsidR="005C5B89" w:rsidRDefault="005C5B89" w:rsidP="00333927">
      <w:pPr>
        <w:ind w:firstLine="540"/>
        <w:jc w:val="both"/>
        <w:rPr>
          <w:rStyle w:val="FontStyle15"/>
          <w:sz w:val="28"/>
          <w:szCs w:val="28"/>
          <w:lang w:val="uk-UA" w:eastAsia="uk-UA"/>
        </w:rPr>
      </w:pPr>
      <w:r>
        <w:rPr>
          <w:rStyle w:val="FontStyle15"/>
          <w:sz w:val="28"/>
          <w:szCs w:val="28"/>
          <w:lang w:val="uk-UA" w:eastAsia="uk-UA"/>
        </w:rPr>
        <w:t xml:space="preserve">За кожне правильно виконане тестове завдання </w:t>
      </w:r>
      <w:r w:rsidRPr="00420118">
        <w:rPr>
          <w:rStyle w:val="FontStyle15"/>
          <w:b/>
          <w:sz w:val="28"/>
          <w:szCs w:val="28"/>
          <w:lang w:val="uk-UA" w:eastAsia="uk-UA"/>
        </w:rPr>
        <w:t>Блоку 3</w:t>
      </w:r>
      <w:r>
        <w:rPr>
          <w:rStyle w:val="FontStyle15"/>
          <w:sz w:val="28"/>
          <w:szCs w:val="28"/>
          <w:lang w:val="uk-UA" w:eastAsia="uk-UA"/>
        </w:rPr>
        <w:t xml:space="preserve"> </w:t>
      </w:r>
      <w:r w:rsidR="0071444B">
        <w:rPr>
          <w:rStyle w:val="FontStyle15"/>
          <w:sz w:val="28"/>
          <w:szCs w:val="28"/>
          <w:lang w:val="uk-UA" w:eastAsia="uk-UA"/>
        </w:rPr>
        <w:t>вступник</w:t>
      </w:r>
      <w:r>
        <w:rPr>
          <w:rStyle w:val="FontStyle15"/>
          <w:sz w:val="28"/>
          <w:szCs w:val="28"/>
          <w:lang w:val="uk-UA" w:eastAsia="uk-UA"/>
        </w:rPr>
        <w:t xml:space="preserve"> отримує </w:t>
      </w:r>
      <w:r w:rsidR="00F553ED">
        <w:rPr>
          <w:rStyle w:val="FontStyle15"/>
          <w:sz w:val="28"/>
          <w:szCs w:val="28"/>
          <w:lang w:val="uk-UA" w:eastAsia="uk-UA"/>
        </w:rPr>
        <w:t>4</w:t>
      </w:r>
      <w:r>
        <w:rPr>
          <w:rStyle w:val="FontStyle15"/>
          <w:sz w:val="28"/>
          <w:szCs w:val="28"/>
          <w:lang w:val="uk-UA" w:eastAsia="uk-UA"/>
        </w:rPr>
        <w:t xml:space="preserve"> бали. Максимальна сума балів за </w:t>
      </w:r>
      <w:r w:rsidR="00825013">
        <w:rPr>
          <w:rStyle w:val="FontStyle15"/>
          <w:sz w:val="28"/>
          <w:szCs w:val="28"/>
          <w:lang w:val="uk-UA" w:eastAsia="uk-UA"/>
        </w:rPr>
        <w:t>1</w:t>
      </w:r>
      <w:r>
        <w:rPr>
          <w:rStyle w:val="FontStyle15"/>
          <w:sz w:val="28"/>
          <w:szCs w:val="28"/>
          <w:lang w:val="uk-UA" w:eastAsia="uk-UA"/>
        </w:rPr>
        <w:t xml:space="preserve">0 тестових завдань – </w:t>
      </w:r>
      <w:r w:rsidR="00F553ED">
        <w:rPr>
          <w:rStyle w:val="FontStyle15"/>
          <w:sz w:val="28"/>
          <w:szCs w:val="28"/>
          <w:lang w:val="uk-UA" w:eastAsia="uk-UA"/>
        </w:rPr>
        <w:t>4</w:t>
      </w:r>
      <w:r>
        <w:rPr>
          <w:rStyle w:val="FontStyle15"/>
          <w:sz w:val="28"/>
          <w:szCs w:val="28"/>
          <w:lang w:val="uk-UA" w:eastAsia="uk-UA"/>
        </w:rPr>
        <w:t>0 балів.</w:t>
      </w:r>
    </w:p>
    <w:p w:rsidR="005C5B89" w:rsidRDefault="005C5B89" w:rsidP="00333927">
      <w:pPr>
        <w:ind w:firstLine="540"/>
        <w:jc w:val="both"/>
        <w:rPr>
          <w:rStyle w:val="FontStyle15"/>
          <w:sz w:val="28"/>
          <w:szCs w:val="28"/>
          <w:lang w:val="uk-UA" w:eastAsia="uk-UA"/>
        </w:rPr>
      </w:pPr>
      <w:r>
        <w:rPr>
          <w:rStyle w:val="FontStyle15"/>
          <w:sz w:val="28"/>
          <w:szCs w:val="28"/>
          <w:lang w:val="uk-UA" w:eastAsia="uk-UA"/>
        </w:rPr>
        <w:t xml:space="preserve">Усього за 50 тестових завдань трьох блоків </w:t>
      </w:r>
      <w:r w:rsidR="0071444B">
        <w:rPr>
          <w:rStyle w:val="FontStyle15"/>
          <w:sz w:val="28"/>
          <w:szCs w:val="28"/>
          <w:lang w:val="uk-UA" w:eastAsia="uk-UA"/>
        </w:rPr>
        <w:t>вступник</w:t>
      </w:r>
      <w:r>
        <w:rPr>
          <w:rStyle w:val="FontStyle15"/>
          <w:sz w:val="28"/>
          <w:szCs w:val="28"/>
          <w:lang w:val="uk-UA" w:eastAsia="uk-UA"/>
        </w:rPr>
        <w:t xml:space="preserve"> може отримати </w:t>
      </w:r>
      <w:r w:rsidR="00F553ED">
        <w:rPr>
          <w:rStyle w:val="FontStyle15"/>
          <w:sz w:val="28"/>
          <w:szCs w:val="28"/>
          <w:lang w:val="uk-UA" w:eastAsia="uk-UA"/>
        </w:rPr>
        <w:t>1</w:t>
      </w:r>
      <w:r>
        <w:rPr>
          <w:rStyle w:val="FontStyle15"/>
          <w:sz w:val="28"/>
          <w:szCs w:val="28"/>
          <w:lang w:val="uk-UA" w:eastAsia="uk-UA"/>
        </w:rPr>
        <w:t>00 балів.</w:t>
      </w:r>
      <w:r w:rsidR="00FD07E6">
        <w:rPr>
          <w:rStyle w:val="FontStyle15"/>
          <w:sz w:val="28"/>
          <w:szCs w:val="28"/>
          <w:lang w:val="uk-UA" w:eastAsia="uk-UA"/>
        </w:rPr>
        <w:t xml:space="preserve"> </w:t>
      </w:r>
    </w:p>
    <w:p w:rsidR="00FD07E6" w:rsidRDefault="00FD07E6" w:rsidP="00333927">
      <w:pPr>
        <w:ind w:firstLine="540"/>
        <w:jc w:val="both"/>
        <w:rPr>
          <w:rStyle w:val="FontStyle15"/>
          <w:sz w:val="28"/>
          <w:szCs w:val="28"/>
          <w:lang w:val="uk-UA" w:eastAsia="uk-UA"/>
        </w:rPr>
      </w:pPr>
      <w:r w:rsidRPr="0071444B">
        <w:rPr>
          <w:rStyle w:val="FontStyle15"/>
          <w:b/>
          <w:sz w:val="28"/>
          <w:szCs w:val="28"/>
          <w:lang w:val="uk-UA" w:eastAsia="uk-UA"/>
        </w:rPr>
        <w:t>Мінімальний прохідний бал</w:t>
      </w:r>
      <w:r>
        <w:rPr>
          <w:rStyle w:val="FontStyle15"/>
          <w:sz w:val="28"/>
          <w:szCs w:val="28"/>
          <w:lang w:val="uk-UA" w:eastAsia="uk-UA"/>
        </w:rPr>
        <w:t xml:space="preserve"> – 60.</w:t>
      </w:r>
    </w:p>
    <w:sectPr w:rsidR="00FD07E6" w:rsidSect="00406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57175"/>
    <w:multiLevelType w:val="hybridMultilevel"/>
    <w:tmpl w:val="18EA4008"/>
    <w:lvl w:ilvl="0" w:tplc="BAA25C9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255"/>
    <w:rsid w:val="00006D36"/>
    <w:rsid w:val="0002409F"/>
    <w:rsid w:val="000967CF"/>
    <w:rsid w:val="000C0267"/>
    <w:rsid w:val="000D01E6"/>
    <w:rsid w:val="00104AA6"/>
    <w:rsid w:val="00113ED6"/>
    <w:rsid w:val="00166AF1"/>
    <w:rsid w:val="001B10E5"/>
    <w:rsid w:val="002628F7"/>
    <w:rsid w:val="002C124F"/>
    <w:rsid w:val="002E2090"/>
    <w:rsid w:val="00313AF8"/>
    <w:rsid w:val="00333927"/>
    <w:rsid w:val="003C42F9"/>
    <w:rsid w:val="004068BD"/>
    <w:rsid w:val="004124B7"/>
    <w:rsid w:val="00420118"/>
    <w:rsid w:val="00461C72"/>
    <w:rsid w:val="004B4DDC"/>
    <w:rsid w:val="004B5C8B"/>
    <w:rsid w:val="004C2774"/>
    <w:rsid w:val="00564403"/>
    <w:rsid w:val="0059709A"/>
    <w:rsid w:val="005C3B73"/>
    <w:rsid w:val="005C5B89"/>
    <w:rsid w:val="005D7494"/>
    <w:rsid w:val="005F2E58"/>
    <w:rsid w:val="006028A0"/>
    <w:rsid w:val="00671383"/>
    <w:rsid w:val="006A5442"/>
    <w:rsid w:val="006B0926"/>
    <w:rsid w:val="006F333F"/>
    <w:rsid w:val="0070674F"/>
    <w:rsid w:val="0071444B"/>
    <w:rsid w:val="00777D34"/>
    <w:rsid w:val="007A4348"/>
    <w:rsid w:val="007B0F04"/>
    <w:rsid w:val="00803B5A"/>
    <w:rsid w:val="00812CC6"/>
    <w:rsid w:val="008235AC"/>
    <w:rsid w:val="00825013"/>
    <w:rsid w:val="00841241"/>
    <w:rsid w:val="00852D46"/>
    <w:rsid w:val="00867829"/>
    <w:rsid w:val="00877076"/>
    <w:rsid w:val="00882B4B"/>
    <w:rsid w:val="008F478E"/>
    <w:rsid w:val="0090755A"/>
    <w:rsid w:val="0093009A"/>
    <w:rsid w:val="009A26BD"/>
    <w:rsid w:val="009D714B"/>
    <w:rsid w:val="009E601F"/>
    <w:rsid w:val="00A20D04"/>
    <w:rsid w:val="00A55E19"/>
    <w:rsid w:val="00A959D8"/>
    <w:rsid w:val="00AB00FB"/>
    <w:rsid w:val="00AC0255"/>
    <w:rsid w:val="00AC62BC"/>
    <w:rsid w:val="00AE6EFB"/>
    <w:rsid w:val="00AF6873"/>
    <w:rsid w:val="00AF7F2E"/>
    <w:rsid w:val="00B1084D"/>
    <w:rsid w:val="00B4071C"/>
    <w:rsid w:val="00B521EB"/>
    <w:rsid w:val="00B973EB"/>
    <w:rsid w:val="00C03DA5"/>
    <w:rsid w:val="00C42F5D"/>
    <w:rsid w:val="00CA352B"/>
    <w:rsid w:val="00CA5955"/>
    <w:rsid w:val="00CB4111"/>
    <w:rsid w:val="00CC1EFB"/>
    <w:rsid w:val="00CF0FD0"/>
    <w:rsid w:val="00D01F51"/>
    <w:rsid w:val="00D55E6B"/>
    <w:rsid w:val="00D864D4"/>
    <w:rsid w:val="00DA37DB"/>
    <w:rsid w:val="00DC1864"/>
    <w:rsid w:val="00DD0541"/>
    <w:rsid w:val="00E21FD7"/>
    <w:rsid w:val="00E3239A"/>
    <w:rsid w:val="00E51F61"/>
    <w:rsid w:val="00E92F3A"/>
    <w:rsid w:val="00EF2ADD"/>
    <w:rsid w:val="00EF654C"/>
    <w:rsid w:val="00F454FE"/>
    <w:rsid w:val="00F553ED"/>
    <w:rsid w:val="00FB1387"/>
    <w:rsid w:val="00FB2AA3"/>
    <w:rsid w:val="00FD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3EB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B973EB"/>
    <w:pPr>
      <w:widowControl w:val="0"/>
      <w:autoSpaceDE w:val="0"/>
      <w:autoSpaceDN w:val="0"/>
      <w:adjustRightInd w:val="0"/>
      <w:spacing w:line="324" w:lineRule="exact"/>
    </w:pPr>
    <w:rPr>
      <w:rFonts w:eastAsia="Times New Roman"/>
    </w:rPr>
  </w:style>
  <w:style w:type="paragraph" w:customStyle="1" w:styleId="Style6">
    <w:name w:val="Style6"/>
    <w:basedOn w:val="a"/>
    <w:rsid w:val="00B973EB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7">
    <w:name w:val="Style7"/>
    <w:basedOn w:val="a"/>
    <w:rsid w:val="00B973EB"/>
    <w:pPr>
      <w:widowControl w:val="0"/>
      <w:autoSpaceDE w:val="0"/>
      <w:autoSpaceDN w:val="0"/>
      <w:adjustRightInd w:val="0"/>
      <w:spacing w:line="331" w:lineRule="exact"/>
      <w:jc w:val="center"/>
    </w:pPr>
    <w:rPr>
      <w:rFonts w:eastAsia="Times New Roman"/>
    </w:rPr>
  </w:style>
  <w:style w:type="character" w:customStyle="1" w:styleId="FontStyle15">
    <w:name w:val="Font Style15"/>
    <w:rsid w:val="00B973EB"/>
    <w:rPr>
      <w:rFonts w:ascii="Times New Roman" w:hAnsi="Times New Roman"/>
      <w:sz w:val="26"/>
    </w:rPr>
  </w:style>
  <w:style w:type="character" w:customStyle="1" w:styleId="FontStyle12">
    <w:name w:val="Font Style12"/>
    <w:rsid w:val="00B973EB"/>
    <w:rPr>
      <w:rFonts w:ascii="Times New Roman" w:hAnsi="Times New Roman"/>
      <w:b/>
      <w:sz w:val="46"/>
    </w:rPr>
  </w:style>
  <w:style w:type="character" w:customStyle="1" w:styleId="FontStyle13">
    <w:name w:val="Font Style13"/>
    <w:rsid w:val="00B973EB"/>
    <w:rPr>
      <w:rFonts w:ascii="Times New Roman" w:hAnsi="Times New Roman"/>
      <w:b/>
      <w:sz w:val="28"/>
    </w:rPr>
  </w:style>
  <w:style w:type="paragraph" w:styleId="a3">
    <w:name w:val="List Paragraph"/>
    <w:basedOn w:val="a"/>
    <w:uiPriority w:val="99"/>
    <w:qFormat/>
    <w:rsid w:val="00D55E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2A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2ADD"/>
    <w:rPr>
      <w:rFonts w:ascii="Tahoma" w:hAnsi="Tahoma" w:cs="Tahoma"/>
      <w:sz w:val="16"/>
      <w:szCs w:val="16"/>
    </w:rPr>
  </w:style>
  <w:style w:type="character" w:customStyle="1" w:styleId="FontStyle90">
    <w:name w:val="Font Style90"/>
    <w:rsid w:val="00EF654C"/>
    <w:rPr>
      <w:rFonts w:ascii="Times New Roman" w:hAnsi="Times New Roman" w:cs="Times New Roman"/>
      <w:b/>
      <w:bCs/>
      <w:i/>
      <w:iCs/>
      <w:spacing w:val="-10"/>
      <w:sz w:val="46"/>
      <w:szCs w:val="4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3EB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B973EB"/>
    <w:pPr>
      <w:widowControl w:val="0"/>
      <w:autoSpaceDE w:val="0"/>
      <w:autoSpaceDN w:val="0"/>
      <w:adjustRightInd w:val="0"/>
      <w:spacing w:line="324" w:lineRule="exact"/>
    </w:pPr>
    <w:rPr>
      <w:rFonts w:eastAsia="Times New Roman"/>
    </w:rPr>
  </w:style>
  <w:style w:type="paragraph" w:customStyle="1" w:styleId="Style6">
    <w:name w:val="Style6"/>
    <w:basedOn w:val="a"/>
    <w:rsid w:val="00B973EB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7">
    <w:name w:val="Style7"/>
    <w:basedOn w:val="a"/>
    <w:rsid w:val="00B973EB"/>
    <w:pPr>
      <w:widowControl w:val="0"/>
      <w:autoSpaceDE w:val="0"/>
      <w:autoSpaceDN w:val="0"/>
      <w:adjustRightInd w:val="0"/>
      <w:spacing w:line="331" w:lineRule="exact"/>
      <w:jc w:val="center"/>
    </w:pPr>
    <w:rPr>
      <w:rFonts w:eastAsia="Times New Roman"/>
    </w:rPr>
  </w:style>
  <w:style w:type="character" w:customStyle="1" w:styleId="FontStyle15">
    <w:name w:val="Font Style15"/>
    <w:rsid w:val="00B973EB"/>
    <w:rPr>
      <w:rFonts w:ascii="Times New Roman" w:hAnsi="Times New Roman"/>
      <w:sz w:val="26"/>
    </w:rPr>
  </w:style>
  <w:style w:type="character" w:customStyle="1" w:styleId="FontStyle12">
    <w:name w:val="Font Style12"/>
    <w:rsid w:val="00B973EB"/>
    <w:rPr>
      <w:rFonts w:ascii="Times New Roman" w:hAnsi="Times New Roman"/>
      <w:b/>
      <w:sz w:val="46"/>
    </w:rPr>
  </w:style>
  <w:style w:type="character" w:customStyle="1" w:styleId="FontStyle13">
    <w:name w:val="Font Style13"/>
    <w:rsid w:val="00B973EB"/>
    <w:rPr>
      <w:rFonts w:ascii="Times New Roman" w:hAnsi="Times New Roman"/>
      <w:b/>
      <w:sz w:val="28"/>
    </w:rPr>
  </w:style>
  <w:style w:type="paragraph" w:styleId="a3">
    <w:name w:val="List Paragraph"/>
    <w:basedOn w:val="a"/>
    <w:uiPriority w:val="99"/>
    <w:qFormat/>
    <w:rsid w:val="00D55E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2A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2ADD"/>
    <w:rPr>
      <w:rFonts w:ascii="Tahoma" w:hAnsi="Tahoma" w:cs="Tahoma"/>
      <w:sz w:val="16"/>
      <w:szCs w:val="16"/>
    </w:rPr>
  </w:style>
  <w:style w:type="character" w:customStyle="1" w:styleId="FontStyle90">
    <w:name w:val="Font Style90"/>
    <w:rsid w:val="00EF654C"/>
    <w:rPr>
      <w:rFonts w:ascii="Times New Roman" w:hAnsi="Times New Roman" w:cs="Times New Roman"/>
      <w:b/>
      <w:bCs/>
      <w:i/>
      <w:iCs/>
      <w:spacing w:val="-10"/>
      <w:sz w:val="46"/>
      <w:szCs w:val="4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1237</Words>
  <Characters>7053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Admin</cp:lastModifiedBy>
  <cp:revision>4</cp:revision>
  <dcterms:created xsi:type="dcterms:W3CDTF">2021-04-12T16:28:00Z</dcterms:created>
  <dcterms:modified xsi:type="dcterms:W3CDTF">2021-04-12T16:29:00Z</dcterms:modified>
</cp:coreProperties>
</file>