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37" w:rsidRDefault="00B80419" w:rsidP="00CF7EB3">
      <w:pPr>
        <w:jc w:val="center"/>
        <w:rPr>
          <w:b/>
          <w:lang w:val="uk-UA"/>
        </w:rPr>
      </w:pPr>
      <w:r>
        <w:rPr>
          <w:noProof/>
          <w:lang w:val="ru-RU" w:eastAsia="ru-RU"/>
        </w:rPr>
        <w:drawing>
          <wp:inline distT="0" distB="0" distL="0" distR="0" wp14:anchorId="213B59DC" wp14:editId="37ABA64E">
            <wp:extent cx="6172200" cy="896967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296" t="3829" r="4563" b="5180"/>
                    <a:stretch/>
                  </pic:blipFill>
                  <pic:spPr bwMode="auto">
                    <a:xfrm>
                      <a:off x="0" y="0"/>
                      <a:ext cx="6176834" cy="8976406"/>
                    </a:xfrm>
                    <a:prstGeom prst="rect">
                      <a:avLst/>
                    </a:prstGeom>
                    <a:ln>
                      <a:noFill/>
                    </a:ln>
                    <a:extLst>
                      <a:ext uri="{53640926-AAD7-44D8-BBD7-CCE9431645EC}">
                        <a14:shadowObscured xmlns:a14="http://schemas.microsoft.com/office/drawing/2010/main"/>
                      </a:ext>
                    </a:extLst>
                  </pic:spPr>
                </pic:pic>
              </a:graphicData>
            </a:graphic>
          </wp:inline>
        </w:drawing>
      </w:r>
      <w:r w:rsidR="00CF7EB3" w:rsidRPr="00CF7EB3">
        <w:rPr>
          <w:b/>
          <w:lang w:val="uk-UA"/>
        </w:rPr>
        <w:lastRenderedPageBreak/>
        <w:t>ВСТУП</w:t>
      </w:r>
    </w:p>
    <w:p w:rsidR="00CF7EB3" w:rsidRDefault="00CF7EB3" w:rsidP="00CF7EB3">
      <w:pPr>
        <w:jc w:val="center"/>
        <w:rPr>
          <w:b/>
          <w:lang w:val="uk-UA"/>
        </w:rPr>
      </w:pPr>
    </w:p>
    <w:p w:rsidR="00CF7EB3" w:rsidRPr="005D4930" w:rsidRDefault="00B37EF9" w:rsidP="004E6548">
      <w:pPr>
        <w:pStyle w:val="Style7"/>
        <w:widowControl/>
        <w:spacing w:line="276" w:lineRule="auto"/>
        <w:ind w:firstLine="567"/>
        <w:jc w:val="both"/>
        <w:rPr>
          <w:sz w:val="28"/>
          <w:szCs w:val="28"/>
          <w:lang w:val="uk-UA"/>
        </w:rPr>
      </w:pPr>
      <w:r w:rsidRPr="0062497D">
        <w:rPr>
          <w:sz w:val="28"/>
          <w:szCs w:val="28"/>
          <w:lang w:val="uk-UA"/>
        </w:rPr>
        <w:t xml:space="preserve">Головним завданням </w:t>
      </w:r>
      <w:r w:rsidR="004E6548" w:rsidRPr="0062497D">
        <w:rPr>
          <w:sz w:val="28"/>
          <w:szCs w:val="28"/>
          <w:lang w:val="uk-UA"/>
        </w:rPr>
        <w:t xml:space="preserve">фахового </w:t>
      </w:r>
      <w:r w:rsidRPr="0062497D">
        <w:rPr>
          <w:sz w:val="28"/>
          <w:szCs w:val="28"/>
          <w:lang w:val="uk-UA"/>
        </w:rPr>
        <w:t xml:space="preserve">вступного іспиту </w:t>
      </w:r>
      <w:r w:rsidRPr="0062497D">
        <w:rPr>
          <w:rStyle w:val="FontStyle13"/>
          <w:b w:val="0"/>
          <w:bCs/>
          <w:szCs w:val="28"/>
          <w:lang w:val="uk-UA" w:eastAsia="uk-UA"/>
        </w:rPr>
        <w:t>для вступу на здобуття ступеня вищої освіти «Бакалавр» на базі ОКР «Молодший спеціаліст», ОП</w:t>
      </w:r>
      <w:r w:rsidR="006E4EB1">
        <w:rPr>
          <w:rStyle w:val="FontStyle13"/>
          <w:b w:val="0"/>
          <w:bCs/>
          <w:szCs w:val="28"/>
          <w:lang w:val="uk-UA" w:eastAsia="uk-UA"/>
        </w:rPr>
        <w:t>С </w:t>
      </w:r>
      <w:r w:rsidRPr="0062497D">
        <w:rPr>
          <w:rStyle w:val="FontStyle13"/>
          <w:b w:val="0"/>
          <w:bCs/>
          <w:szCs w:val="28"/>
          <w:lang w:val="uk-UA" w:eastAsia="uk-UA"/>
        </w:rPr>
        <w:t>«Фаховий молодший бакалавр»</w:t>
      </w:r>
      <w:r w:rsidR="0062497D">
        <w:rPr>
          <w:rStyle w:val="FontStyle13"/>
          <w:b w:val="0"/>
          <w:bCs/>
          <w:szCs w:val="28"/>
          <w:lang w:val="uk-UA" w:eastAsia="uk-UA"/>
        </w:rPr>
        <w:t xml:space="preserve"> та</w:t>
      </w:r>
      <w:r w:rsidRPr="0062497D">
        <w:rPr>
          <w:rStyle w:val="FontStyle13"/>
          <w:b w:val="0"/>
          <w:bCs/>
          <w:szCs w:val="28"/>
          <w:lang w:val="uk-UA" w:eastAsia="uk-UA"/>
        </w:rPr>
        <w:t xml:space="preserve"> ОС «Молодший бакалавр»</w:t>
      </w:r>
      <w:r w:rsidR="0062497D" w:rsidRPr="0062497D">
        <w:rPr>
          <w:rStyle w:val="FontStyle13"/>
          <w:b w:val="0"/>
          <w:bCs/>
          <w:szCs w:val="28"/>
          <w:lang w:val="uk-UA" w:eastAsia="uk-UA"/>
        </w:rPr>
        <w:t xml:space="preserve"> </w:t>
      </w:r>
      <w:r w:rsidRPr="0062497D">
        <w:rPr>
          <w:rStyle w:val="FontStyle13"/>
          <w:b w:val="0"/>
          <w:bCs/>
          <w:szCs w:val="28"/>
          <w:lang w:val="uk-UA" w:eastAsia="uk-UA"/>
        </w:rPr>
        <w:t>зі спеціальності</w:t>
      </w:r>
      <w:r w:rsidRPr="0062497D">
        <w:rPr>
          <w:rStyle w:val="FontStyle90"/>
          <w:b w:val="0"/>
          <w:i w:val="0"/>
          <w:sz w:val="28"/>
          <w:szCs w:val="28"/>
          <w:lang w:val="uk-UA"/>
        </w:rPr>
        <w:t xml:space="preserve"> </w:t>
      </w:r>
      <w:r w:rsidR="0062497D" w:rsidRPr="0062497D">
        <w:rPr>
          <w:rStyle w:val="FontStyle90"/>
          <w:b w:val="0"/>
          <w:i w:val="0"/>
          <w:sz w:val="28"/>
          <w:szCs w:val="28"/>
          <w:lang w:val="uk-UA"/>
        </w:rPr>
        <w:t>201 </w:t>
      </w:r>
      <w:r w:rsidRPr="0062497D">
        <w:rPr>
          <w:rStyle w:val="FontStyle90"/>
          <w:b w:val="0"/>
          <w:i w:val="0"/>
          <w:sz w:val="28"/>
          <w:szCs w:val="28"/>
          <w:lang w:val="uk-UA"/>
        </w:rPr>
        <w:t>«Агрономія»</w:t>
      </w:r>
      <w:r w:rsidRPr="0062497D">
        <w:rPr>
          <w:b/>
          <w:sz w:val="28"/>
          <w:szCs w:val="28"/>
          <w:lang w:val="uk-UA"/>
        </w:rPr>
        <w:t xml:space="preserve"> </w:t>
      </w:r>
      <w:r w:rsidRPr="0062497D">
        <w:rPr>
          <w:sz w:val="28"/>
          <w:szCs w:val="28"/>
          <w:lang w:val="uk-UA"/>
        </w:rPr>
        <w:t>є виявлення у вступників спеціальних знань і практичних навичок з комплексу фахових навчальних дисциплін</w:t>
      </w:r>
      <w:r w:rsidR="004E6548">
        <w:rPr>
          <w:sz w:val="28"/>
          <w:szCs w:val="28"/>
          <w:lang w:val="uk-UA"/>
        </w:rPr>
        <w:t xml:space="preserve">: </w:t>
      </w:r>
      <w:r w:rsidR="006A6B6C" w:rsidRPr="005D4930">
        <w:rPr>
          <w:sz w:val="28"/>
          <w:szCs w:val="28"/>
          <w:lang w:val="uk-UA"/>
        </w:rPr>
        <w:t>Агрохімія</w:t>
      </w:r>
      <w:r w:rsidR="00D97568">
        <w:rPr>
          <w:sz w:val="28"/>
          <w:szCs w:val="28"/>
          <w:lang w:val="uk-UA"/>
        </w:rPr>
        <w:t>,</w:t>
      </w:r>
      <w:r w:rsidR="00CF7EB3" w:rsidRPr="005D4930">
        <w:rPr>
          <w:sz w:val="28"/>
          <w:szCs w:val="28"/>
          <w:lang w:val="uk-UA"/>
        </w:rPr>
        <w:t xml:space="preserve"> Землеробство</w:t>
      </w:r>
      <w:r w:rsidR="00D97568">
        <w:rPr>
          <w:sz w:val="28"/>
          <w:szCs w:val="28"/>
          <w:lang w:val="uk-UA"/>
        </w:rPr>
        <w:t>,</w:t>
      </w:r>
      <w:r w:rsidR="00CF7EB3" w:rsidRPr="005D4930">
        <w:rPr>
          <w:sz w:val="28"/>
          <w:szCs w:val="28"/>
          <w:lang w:val="uk-UA"/>
        </w:rPr>
        <w:t xml:space="preserve"> Рослинництво.</w:t>
      </w:r>
    </w:p>
    <w:p w:rsidR="005545D0" w:rsidRDefault="00D00DA9" w:rsidP="00CE74A4">
      <w:pPr>
        <w:tabs>
          <w:tab w:val="left" w:pos="820"/>
        </w:tabs>
        <w:spacing w:line="276" w:lineRule="auto"/>
        <w:ind w:firstLine="567"/>
        <w:jc w:val="both"/>
        <w:rPr>
          <w:lang w:val="uk-UA"/>
        </w:rPr>
      </w:pPr>
      <w:r>
        <w:rPr>
          <w:lang w:val="uk-UA"/>
        </w:rPr>
        <w:t>Вступний фаховий іспит</w:t>
      </w:r>
      <w:r w:rsidR="00CF7EB3" w:rsidRPr="00CF7EB3">
        <w:rPr>
          <w:lang w:val="uk-UA"/>
        </w:rPr>
        <w:t xml:space="preserve"> проводиться у формі тестового контролю знань. Загальна кількі</w:t>
      </w:r>
      <w:r w:rsidR="00CF7EB3">
        <w:rPr>
          <w:lang w:val="uk-UA"/>
        </w:rPr>
        <w:t xml:space="preserve">сть тестових завдань становить – 50. </w:t>
      </w:r>
      <w:r w:rsidR="00CF7EB3" w:rsidRPr="00CF7EB3">
        <w:rPr>
          <w:lang w:val="uk-UA"/>
        </w:rPr>
        <w:t xml:space="preserve">Кожне завдання містить чотири варіанти відповідей, серед </w:t>
      </w:r>
      <w:r w:rsidR="00CF7EB3" w:rsidRPr="007F35AF">
        <w:rPr>
          <w:lang w:val="uk-UA"/>
        </w:rPr>
        <w:t xml:space="preserve">яких лише одна правильна. </w:t>
      </w:r>
    </w:p>
    <w:p w:rsidR="005545D0" w:rsidRPr="005545D0" w:rsidRDefault="005545D0" w:rsidP="00CE74A4">
      <w:pPr>
        <w:spacing w:line="276" w:lineRule="auto"/>
        <w:ind w:firstLine="709"/>
        <w:jc w:val="both"/>
        <w:rPr>
          <w:lang w:val="uk-UA"/>
        </w:rPr>
      </w:pPr>
      <w:r w:rsidRPr="005545D0">
        <w:rPr>
          <w:lang w:val="uk-UA"/>
        </w:rPr>
        <w:t>Тривалість проведення</w:t>
      </w:r>
      <w:r w:rsidR="003D058E">
        <w:rPr>
          <w:lang w:val="uk-UA"/>
        </w:rPr>
        <w:t xml:space="preserve"> фахового вступного іспиту</w:t>
      </w:r>
      <w:r w:rsidRPr="005545D0">
        <w:rPr>
          <w:lang w:val="uk-UA"/>
        </w:rPr>
        <w:t xml:space="preserve"> – 120 хвилин.</w:t>
      </w:r>
    </w:p>
    <w:p w:rsidR="005545D0" w:rsidRPr="005545D0" w:rsidRDefault="005545D0" w:rsidP="00CE74A4">
      <w:pPr>
        <w:spacing w:line="276" w:lineRule="auto"/>
        <w:ind w:firstLine="709"/>
        <w:jc w:val="both"/>
        <w:rPr>
          <w:lang w:val="uk-UA"/>
        </w:rPr>
      </w:pPr>
      <w:r w:rsidRPr="005545D0">
        <w:rPr>
          <w:lang w:val="uk-UA"/>
        </w:rPr>
        <w:t xml:space="preserve">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5545D0" w:rsidRPr="005545D0" w:rsidRDefault="005545D0" w:rsidP="00CE74A4">
      <w:pPr>
        <w:spacing w:line="276" w:lineRule="auto"/>
        <w:ind w:firstLine="709"/>
        <w:jc w:val="both"/>
        <w:rPr>
          <w:lang w:val="uk-UA"/>
        </w:rPr>
      </w:pPr>
      <w:r w:rsidRPr="005545D0">
        <w:rPr>
          <w:lang w:val="uk-UA"/>
        </w:rPr>
        <w:t>Під час</w:t>
      </w:r>
      <w:r w:rsidR="00E306BE">
        <w:rPr>
          <w:lang w:val="uk-UA"/>
        </w:rPr>
        <w:t xml:space="preserve"> фахового вступного іспиту</w:t>
      </w:r>
      <w:r w:rsidRPr="005545D0">
        <w:rPr>
          <w:lang w:val="uk-UA"/>
        </w:rPr>
        <w:t xml:space="preserve"> використовується кулькова або </w:t>
      </w:r>
      <w:proofErr w:type="spellStart"/>
      <w:r w:rsidRPr="005545D0">
        <w:rPr>
          <w:lang w:val="uk-UA"/>
        </w:rPr>
        <w:t>гелева</w:t>
      </w:r>
      <w:proofErr w:type="spellEnd"/>
      <w:r w:rsidRPr="005545D0">
        <w:rPr>
          <w:lang w:val="uk-UA"/>
        </w:rPr>
        <w:t xml:space="preserve"> ручка синього кольору.</w:t>
      </w:r>
    </w:p>
    <w:p w:rsidR="007F35AF" w:rsidRPr="007F35AF" w:rsidRDefault="007F35AF" w:rsidP="00CE74A4">
      <w:pPr>
        <w:tabs>
          <w:tab w:val="left" w:pos="820"/>
        </w:tabs>
        <w:spacing w:line="276" w:lineRule="auto"/>
        <w:ind w:firstLine="567"/>
        <w:jc w:val="both"/>
        <w:rPr>
          <w:lang w:val="uk-UA"/>
        </w:rPr>
      </w:pPr>
      <w:r w:rsidRPr="007F35AF">
        <w:rPr>
          <w:lang w:val="uk-UA"/>
        </w:rPr>
        <w:t>Оцінювання знань проводиться за результатами відповідей відповідно до визначених критеріїв.</w:t>
      </w:r>
    </w:p>
    <w:p w:rsidR="007F35AF" w:rsidRDefault="007F35AF" w:rsidP="00CE74A4">
      <w:pPr>
        <w:spacing w:line="276" w:lineRule="auto"/>
        <w:ind w:firstLine="567"/>
        <w:jc w:val="both"/>
        <w:rPr>
          <w:sz w:val="27"/>
          <w:szCs w:val="27"/>
          <w:lang w:val="uk-UA"/>
        </w:rPr>
      </w:pPr>
    </w:p>
    <w:p w:rsidR="0002429A" w:rsidRDefault="00CE74A4" w:rsidP="0002429A">
      <w:pPr>
        <w:ind w:firstLine="567"/>
        <w:jc w:val="center"/>
        <w:rPr>
          <w:b/>
          <w:lang w:val="uk-UA"/>
        </w:rPr>
      </w:pPr>
      <w:r w:rsidRPr="0054672E">
        <w:rPr>
          <w:b/>
          <w:lang w:val="uk-UA"/>
        </w:rPr>
        <w:t xml:space="preserve">ПЕРЕЛІК ТЕМ ТА РЕКОМЕНДОВАНА ЛІТЕРАТУРА </w:t>
      </w:r>
    </w:p>
    <w:p w:rsidR="0002429A" w:rsidRDefault="00CE74A4" w:rsidP="0002429A">
      <w:pPr>
        <w:ind w:firstLine="567"/>
        <w:jc w:val="center"/>
        <w:rPr>
          <w:b/>
          <w:lang w:val="uk-UA"/>
        </w:rPr>
      </w:pPr>
      <w:r w:rsidRPr="0054672E">
        <w:rPr>
          <w:b/>
          <w:lang w:val="uk-UA"/>
        </w:rPr>
        <w:t xml:space="preserve">З НАВЧАЛЬНИХ ДИСЦИПЛІН, ЩО ВИНОСЯТЬСЯ </w:t>
      </w:r>
    </w:p>
    <w:p w:rsidR="00CE74A4" w:rsidRPr="0054672E" w:rsidRDefault="00CE74A4" w:rsidP="0002429A">
      <w:pPr>
        <w:ind w:firstLine="567"/>
        <w:jc w:val="center"/>
        <w:rPr>
          <w:b/>
          <w:lang w:val="uk-UA"/>
        </w:rPr>
      </w:pPr>
      <w:r w:rsidRPr="0054672E">
        <w:rPr>
          <w:b/>
          <w:lang w:val="uk-UA"/>
        </w:rPr>
        <w:t>НА</w:t>
      </w:r>
      <w:r w:rsidR="0002429A">
        <w:rPr>
          <w:b/>
          <w:lang w:val="uk-UA"/>
        </w:rPr>
        <w:t xml:space="preserve"> </w:t>
      </w:r>
      <w:r w:rsidR="0054672E" w:rsidRPr="0054672E">
        <w:rPr>
          <w:b/>
          <w:lang w:val="uk-UA"/>
        </w:rPr>
        <w:t>ФАХОВИЙ ВСТУПНИЙ ІСПИТ</w:t>
      </w:r>
    </w:p>
    <w:p w:rsidR="006A6B6C" w:rsidRDefault="006A6B6C" w:rsidP="0002429A">
      <w:pPr>
        <w:jc w:val="center"/>
        <w:rPr>
          <w:lang w:val="uk-UA"/>
        </w:rPr>
      </w:pPr>
    </w:p>
    <w:p w:rsidR="006A6B6C" w:rsidRDefault="0054672E" w:rsidP="00CE74A4">
      <w:pPr>
        <w:tabs>
          <w:tab w:val="left" w:pos="2760"/>
        </w:tabs>
        <w:spacing w:line="276" w:lineRule="auto"/>
        <w:ind w:left="360" w:hanging="360"/>
        <w:jc w:val="center"/>
        <w:rPr>
          <w:b/>
          <w:caps/>
          <w:lang w:val="uk-UA"/>
        </w:rPr>
      </w:pPr>
      <w:r>
        <w:rPr>
          <w:b/>
          <w:caps/>
          <w:lang w:val="uk-UA"/>
        </w:rPr>
        <w:t xml:space="preserve">1. </w:t>
      </w:r>
      <w:r w:rsidR="006A6B6C" w:rsidRPr="00CE74A4">
        <w:rPr>
          <w:b/>
          <w:caps/>
          <w:lang w:val="uk-UA"/>
        </w:rPr>
        <w:t>АГРОХІМІЯ</w:t>
      </w:r>
    </w:p>
    <w:p w:rsidR="005D4930" w:rsidRPr="00CE74A4" w:rsidRDefault="005D4930" w:rsidP="00CE74A4">
      <w:pPr>
        <w:tabs>
          <w:tab w:val="left" w:pos="2760"/>
        </w:tabs>
        <w:spacing w:line="276" w:lineRule="auto"/>
        <w:ind w:left="360" w:hanging="360"/>
        <w:jc w:val="center"/>
        <w:rPr>
          <w:b/>
          <w:caps/>
          <w:lang w:val="uk-UA"/>
        </w:rPr>
      </w:pPr>
    </w:p>
    <w:p w:rsidR="005545D0" w:rsidRPr="00CE74A4" w:rsidRDefault="005545D0" w:rsidP="005A74DD">
      <w:pPr>
        <w:spacing w:line="276" w:lineRule="auto"/>
        <w:ind w:left="357" w:firstLine="709"/>
        <w:jc w:val="both"/>
        <w:rPr>
          <w:bCs/>
          <w:lang w:val="uk-UA"/>
        </w:rPr>
      </w:pPr>
      <w:r w:rsidRPr="00D00DA9">
        <w:rPr>
          <w:b/>
          <w:bCs/>
          <w:lang w:val="uk-UA"/>
        </w:rPr>
        <w:t>Тема 1.</w:t>
      </w:r>
      <w:r w:rsidR="00D00DA9" w:rsidRPr="00D00DA9">
        <w:rPr>
          <w:lang w:val="uk-UA"/>
        </w:rPr>
        <w:t xml:space="preserve"> </w:t>
      </w:r>
      <w:r w:rsidR="00D00DA9" w:rsidRPr="00D00DA9">
        <w:rPr>
          <w:b/>
          <w:bCs/>
          <w:lang w:val="uk-UA"/>
        </w:rPr>
        <w:t xml:space="preserve">Агрохімія як наука: історія розвитку, предмет, методи, завдання. </w:t>
      </w:r>
      <w:r w:rsidR="00D00DA9" w:rsidRPr="00D00DA9">
        <w:rPr>
          <w:bCs/>
          <w:lang w:val="uk-UA"/>
        </w:rPr>
        <w:t>Історія розвитку агрохімічних знань. Поняття науки агрохімії. Мета і завдання агрохімії. Зв'язок агрохімії з іншими дисциплінами.</w:t>
      </w:r>
      <w:r w:rsidR="005A74DD">
        <w:rPr>
          <w:bCs/>
          <w:lang w:val="uk-UA"/>
        </w:rPr>
        <w:t xml:space="preserve"> Основні закони агрохімії. </w:t>
      </w:r>
      <w:r w:rsidR="00D00DA9" w:rsidRPr="00D00DA9">
        <w:rPr>
          <w:bCs/>
          <w:lang w:val="uk-UA"/>
        </w:rPr>
        <w:t>Осн</w:t>
      </w:r>
      <w:r w:rsidR="005A74DD">
        <w:rPr>
          <w:bCs/>
          <w:lang w:val="uk-UA"/>
        </w:rPr>
        <w:t>овні закони застосування добрив</w:t>
      </w:r>
      <w:r w:rsidR="00D00DA9" w:rsidRPr="00D00DA9">
        <w:rPr>
          <w:bCs/>
          <w:lang w:val="uk-UA"/>
        </w:rPr>
        <w:t>. Наслідки від неправильного внесення добрив.</w:t>
      </w:r>
    </w:p>
    <w:p w:rsidR="005545D0" w:rsidRPr="00CE74A4" w:rsidRDefault="005545D0" w:rsidP="005A74DD">
      <w:pPr>
        <w:spacing w:line="276" w:lineRule="auto"/>
        <w:ind w:left="357" w:firstLine="709"/>
        <w:jc w:val="both"/>
        <w:rPr>
          <w:lang w:val="uk-UA"/>
        </w:rPr>
      </w:pPr>
      <w:r w:rsidRPr="00D00DA9">
        <w:rPr>
          <w:b/>
          <w:bCs/>
          <w:lang w:val="uk-UA"/>
        </w:rPr>
        <w:t>Тема 2.</w:t>
      </w:r>
      <w:r w:rsidRPr="00D00DA9">
        <w:rPr>
          <w:b/>
          <w:lang w:val="uk-UA"/>
        </w:rPr>
        <w:t xml:space="preserve"> Хімічний склад і живлення рослин.</w:t>
      </w:r>
      <w:r w:rsidR="00D00DA9" w:rsidRPr="00D00DA9">
        <w:rPr>
          <w:lang w:val="ru-RU"/>
        </w:rPr>
        <w:t xml:space="preserve"> </w:t>
      </w:r>
      <w:r w:rsidR="00D00DA9" w:rsidRPr="00D00DA9">
        <w:rPr>
          <w:lang w:val="uk-UA"/>
        </w:rPr>
        <w:t xml:space="preserve">Хімічний склад рослин: біогенні, абіогенні, органогенні елементи; період максимального надходження елементів у рослини; </w:t>
      </w:r>
      <w:proofErr w:type="spellStart"/>
      <w:r w:rsidR="00D00DA9" w:rsidRPr="00D00DA9">
        <w:rPr>
          <w:lang w:val="uk-UA"/>
        </w:rPr>
        <w:t>макро-</w:t>
      </w:r>
      <w:proofErr w:type="spellEnd"/>
      <w:r w:rsidR="00D00DA9" w:rsidRPr="00D00DA9">
        <w:rPr>
          <w:lang w:val="uk-UA"/>
        </w:rPr>
        <w:t xml:space="preserve"> та мікроелементи; біологічний і господарський винос елементів. Поняття про повітр</w:t>
      </w:r>
      <w:r w:rsidR="00B70352">
        <w:rPr>
          <w:lang w:val="uk-UA"/>
        </w:rPr>
        <w:t>яне та кореневе живлення рослин</w:t>
      </w:r>
      <w:r w:rsidR="00D00DA9" w:rsidRPr="00D00DA9">
        <w:rPr>
          <w:lang w:val="uk-UA"/>
        </w:rPr>
        <w:t>. Механізм надходження поживних речовин у рослину: кореневий перехват,  масовий потік,  дифузія. Антагонізм, синергізм, блокування. Динаміка засвоєння поживних речовин рослинами.</w:t>
      </w:r>
    </w:p>
    <w:p w:rsidR="00067ADF" w:rsidRDefault="00A41DDF" w:rsidP="005A74DD">
      <w:pPr>
        <w:spacing w:line="276" w:lineRule="auto"/>
        <w:ind w:left="357" w:firstLine="709"/>
        <w:jc w:val="both"/>
        <w:rPr>
          <w:bCs/>
          <w:lang w:val="uk-UA"/>
        </w:rPr>
      </w:pPr>
      <w:r w:rsidRPr="00A41DDF">
        <w:rPr>
          <w:b/>
          <w:bCs/>
          <w:lang w:val="uk-UA"/>
        </w:rPr>
        <w:lastRenderedPageBreak/>
        <w:t>Тема 3. Хімічна меліорація ґрунтів.</w:t>
      </w:r>
      <w:r w:rsidRPr="00A41DDF">
        <w:rPr>
          <w:bCs/>
          <w:lang w:val="uk-UA"/>
        </w:rPr>
        <w:t xml:space="preserve"> Поняття хімічної меліорації ґрунтів. Хімічні </w:t>
      </w:r>
      <w:proofErr w:type="spellStart"/>
      <w:r w:rsidRPr="00A41DDF">
        <w:rPr>
          <w:bCs/>
          <w:lang w:val="uk-UA"/>
        </w:rPr>
        <w:t>меліоранти</w:t>
      </w:r>
      <w:proofErr w:type="spellEnd"/>
      <w:r w:rsidRPr="00A41DDF">
        <w:rPr>
          <w:bCs/>
          <w:lang w:val="uk-UA"/>
        </w:rPr>
        <w:t xml:space="preserve">. </w:t>
      </w:r>
      <w:proofErr w:type="spellStart"/>
      <w:r w:rsidRPr="00A41DDF">
        <w:rPr>
          <w:bCs/>
          <w:lang w:val="uk-UA"/>
        </w:rPr>
        <w:t>Класифікаця</w:t>
      </w:r>
      <w:proofErr w:type="spellEnd"/>
      <w:r w:rsidRPr="00A41DDF">
        <w:rPr>
          <w:bCs/>
          <w:lang w:val="uk-UA"/>
        </w:rPr>
        <w:t xml:space="preserve"> ґрунтів за буферною ємністю і реакцією середовища. Відношення с.-г. культур до реакції ґрунту. Вапнування ґрунтів, його зн</w:t>
      </w:r>
      <w:r w:rsidR="005A74DD">
        <w:rPr>
          <w:bCs/>
          <w:lang w:val="uk-UA"/>
        </w:rPr>
        <w:t>ачення</w:t>
      </w:r>
      <w:r w:rsidRPr="00A41DDF">
        <w:rPr>
          <w:bCs/>
          <w:lang w:val="uk-UA"/>
        </w:rPr>
        <w:t xml:space="preserve">. Хімічна меліорація солонцюватих ґрунтів: гіпсування, </w:t>
      </w:r>
      <w:proofErr w:type="spellStart"/>
      <w:r w:rsidRPr="00A41DDF">
        <w:rPr>
          <w:bCs/>
          <w:lang w:val="uk-UA"/>
        </w:rPr>
        <w:t>землювання</w:t>
      </w:r>
      <w:proofErr w:type="spellEnd"/>
      <w:r w:rsidRPr="00A41DDF">
        <w:rPr>
          <w:bCs/>
          <w:lang w:val="uk-UA"/>
        </w:rPr>
        <w:t>,</w:t>
      </w:r>
      <w:r w:rsidR="005A74DD">
        <w:rPr>
          <w:bCs/>
          <w:lang w:val="uk-UA"/>
        </w:rPr>
        <w:t xml:space="preserve"> </w:t>
      </w:r>
      <w:proofErr w:type="spellStart"/>
      <w:r w:rsidR="005A74DD">
        <w:rPr>
          <w:bCs/>
          <w:lang w:val="uk-UA"/>
        </w:rPr>
        <w:t>фітомеліорація</w:t>
      </w:r>
      <w:proofErr w:type="spellEnd"/>
      <w:r w:rsidR="005A74DD">
        <w:rPr>
          <w:bCs/>
          <w:lang w:val="uk-UA"/>
        </w:rPr>
        <w:t xml:space="preserve">, </w:t>
      </w:r>
      <w:proofErr w:type="spellStart"/>
      <w:r w:rsidR="005A74DD">
        <w:rPr>
          <w:bCs/>
          <w:lang w:val="uk-UA"/>
        </w:rPr>
        <w:t>самогіпсування</w:t>
      </w:r>
      <w:proofErr w:type="spellEnd"/>
      <w:r w:rsidRPr="00A41DDF">
        <w:rPr>
          <w:bCs/>
          <w:lang w:val="uk-UA"/>
        </w:rPr>
        <w:t>.</w:t>
      </w:r>
    </w:p>
    <w:p w:rsidR="00067ADF" w:rsidRDefault="005545D0" w:rsidP="005A74DD">
      <w:pPr>
        <w:spacing w:line="276" w:lineRule="auto"/>
        <w:ind w:left="357" w:firstLine="709"/>
        <w:jc w:val="both"/>
        <w:rPr>
          <w:lang w:val="uk-UA"/>
        </w:rPr>
      </w:pPr>
      <w:r w:rsidRPr="00A41DDF">
        <w:rPr>
          <w:b/>
          <w:bCs/>
          <w:lang w:val="uk-UA"/>
        </w:rPr>
        <w:t>Тема 4.</w:t>
      </w:r>
      <w:r w:rsidRPr="00A41DDF">
        <w:rPr>
          <w:b/>
          <w:lang w:val="uk-UA"/>
        </w:rPr>
        <w:t xml:space="preserve"> Мінеральні добрива, їх властивості та особливості застосування.</w:t>
      </w:r>
      <w:r w:rsidR="00A41DDF" w:rsidRPr="00A41DDF">
        <w:rPr>
          <w:rFonts w:ascii="Arial" w:hAnsi="Arial" w:cs="Arial"/>
          <w:sz w:val="30"/>
          <w:szCs w:val="30"/>
          <w:lang w:val="uk-UA"/>
        </w:rPr>
        <w:t xml:space="preserve"> </w:t>
      </w:r>
      <w:r w:rsidR="00A41DDF" w:rsidRPr="00A41DDF">
        <w:rPr>
          <w:lang w:val="uk-UA"/>
        </w:rPr>
        <w:t xml:space="preserve">Азотні добрива та їхня класифікація. Фізичні і хімічні властивості азотних добрив. Фосфорні добрива. Класифікація фосфорних добрив та їхня характеристика. Особливості використання фосфорних добрив залежно від ґрунтових умов та вирощування культур. Калійні добрива. Класифікація калійних добрив та їхня характеристика. </w:t>
      </w:r>
    </w:p>
    <w:p w:rsidR="00067ADF" w:rsidRPr="00A41DDF" w:rsidRDefault="00067ADF" w:rsidP="005A74DD">
      <w:pPr>
        <w:spacing w:line="276" w:lineRule="auto"/>
        <w:ind w:left="357" w:firstLine="709"/>
        <w:jc w:val="both"/>
        <w:rPr>
          <w:lang w:val="uk-UA"/>
        </w:rPr>
      </w:pPr>
      <w:r w:rsidRPr="00067ADF">
        <w:rPr>
          <w:b/>
          <w:lang w:val="uk-UA"/>
        </w:rPr>
        <w:t>Тема 5. Комплексні добрива.</w:t>
      </w:r>
      <w:r w:rsidRPr="00067ADF">
        <w:rPr>
          <w:lang w:val="uk-UA"/>
        </w:rPr>
        <w:t xml:space="preserve"> Поняття. Класифікація: змішані, складно-змішані і складні комплексні добрива. Особливості застосування. Синергізм добрив. Сучасний стан виробництва і застосування комплексних добрив в Україні і світі.</w:t>
      </w:r>
    </w:p>
    <w:p w:rsidR="005A74DD" w:rsidRDefault="00067ADF" w:rsidP="005A74DD">
      <w:pPr>
        <w:spacing w:line="276" w:lineRule="auto"/>
        <w:ind w:left="357" w:firstLine="709"/>
        <w:jc w:val="both"/>
        <w:rPr>
          <w:lang w:val="uk-UA"/>
        </w:rPr>
      </w:pPr>
      <w:r>
        <w:rPr>
          <w:b/>
          <w:bCs/>
          <w:lang w:val="uk-UA"/>
        </w:rPr>
        <w:t>Тема 6</w:t>
      </w:r>
      <w:r w:rsidR="005545D0" w:rsidRPr="00A41DDF">
        <w:rPr>
          <w:b/>
          <w:bCs/>
          <w:lang w:val="uk-UA"/>
        </w:rPr>
        <w:t>.</w:t>
      </w:r>
      <w:r w:rsidR="005545D0" w:rsidRPr="00A41DDF">
        <w:rPr>
          <w:b/>
          <w:lang w:val="uk-UA"/>
        </w:rPr>
        <w:t xml:space="preserve"> Органічні добрива та особливості їх застосування.</w:t>
      </w:r>
      <w:r w:rsidR="00A41DDF" w:rsidRPr="00A41DDF">
        <w:rPr>
          <w:rFonts w:ascii="Arial" w:hAnsi="Arial" w:cs="Arial"/>
          <w:sz w:val="30"/>
          <w:szCs w:val="30"/>
          <w:lang w:val="uk-UA"/>
        </w:rPr>
        <w:t xml:space="preserve"> </w:t>
      </w:r>
      <w:r w:rsidR="00A41DDF" w:rsidRPr="00A41DDF">
        <w:rPr>
          <w:lang w:val="uk-UA"/>
        </w:rPr>
        <w:t xml:space="preserve">Органічні добрива. Характеристика основних видів органічних добрив. Гній як джерело мінерального і вуглекислого живлення для рослин. Види торфу та його використання. Компости, їх значення та способи приготування. </w:t>
      </w:r>
      <w:proofErr w:type="spellStart"/>
      <w:r w:rsidR="00A41DDF" w:rsidRPr="00A41DDF">
        <w:rPr>
          <w:lang w:val="uk-UA"/>
        </w:rPr>
        <w:t>Біогумус</w:t>
      </w:r>
      <w:proofErr w:type="spellEnd"/>
      <w:r w:rsidR="00A41DDF" w:rsidRPr="00A41DDF">
        <w:rPr>
          <w:lang w:val="uk-UA"/>
        </w:rPr>
        <w:t xml:space="preserve"> та його застосування. </w:t>
      </w:r>
    </w:p>
    <w:p w:rsidR="005545D0" w:rsidRPr="00A41DDF" w:rsidRDefault="00067ADF" w:rsidP="005A74DD">
      <w:pPr>
        <w:spacing w:line="276" w:lineRule="auto"/>
        <w:ind w:left="357" w:firstLine="709"/>
        <w:jc w:val="both"/>
        <w:rPr>
          <w:bCs/>
          <w:lang w:val="uk-UA"/>
        </w:rPr>
      </w:pPr>
      <w:r>
        <w:rPr>
          <w:b/>
          <w:bCs/>
          <w:lang w:val="uk-UA"/>
        </w:rPr>
        <w:t>Тема 7</w:t>
      </w:r>
      <w:r w:rsidR="005545D0" w:rsidRPr="00A41DDF">
        <w:rPr>
          <w:b/>
          <w:bCs/>
          <w:lang w:val="uk-UA"/>
        </w:rPr>
        <w:t xml:space="preserve">. </w:t>
      </w:r>
      <w:r w:rsidR="00A41DDF" w:rsidRPr="00A41DDF">
        <w:rPr>
          <w:b/>
          <w:bCs/>
          <w:lang w:val="uk-UA"/>
        </w:rPr>
        <w:t xml:space="preserve">Зелені добрива. </w:t>
      </w:r>
      <w:r w:rsidR="00A41DDF" w:rsidRPr="00A41DDF">
        <w:rPr>
          <w:bCs/>
          <w:lang w:val="uk-UA"/>
        </w:rPr>
        <w:t>Властивості, функції, способи використання сидератів. Технологія вирощування сидеральних культур. Особливості використання соломи на добриво.</w:t>
      </w:r>
    </w:p>
    <w:p w:rsidR="00A41DDF" w:rsidRPr="00A41DDF" w:rsidRDefault="00067ADF" w:rsidP="005A74DD">
      <w:pPr>
        <w:spacing w:line="276" w:lineRule="auto"/>
        <w:ind w:left="357" w:firstLine="709"/>
        <w:jc w:val="both"/>
        <w:rPr>
          <w:bCs/>
          <w:lang w:val="uk-UA"/>
        </w:rPr>
      </w:pPr>
      <w:r>
        <w:rPr>
          <w:b/>
          <w:bCs/>
          <w:lang w:val="uk-UA"/>
        </w:rPr>
        <w:t>Тема 8</w:t>
      </w:r>
      <w:r w:rsidR="00A41DDF" w:rsidRPr="00A41DDF">
        <w:rPr>
          <w:b/>
          <w:bCs/>
          <w:lang w:val="uk-UA"/>
        </w:rPr>
        <w:t>.</w:t>
      </w:r>
      <w:r w:rsidR="00A41DDF">
        <w:rPr>
          <w:b/>
          <w:bCs/>
          <w:lang w:val="uk-UA"/>
        </w:rPr>
        <w:t xml:space="preserve"> </w:t>
      </w:r>
      <w:r w:rsidR="00A41DDF" w:rsidRPr="00A41DDF">
        <w:rPr>
          <w:b/>
          <w:bCs/>
          <w:lang w:val="uk-UA"/>
        </w:rPr>
        <w:t xml:space="preserve">Мікродобрива. </w:t>
      </w:r>
      <w:r w:rsidR="00A41DDF" w:rsidRPr="00A41DDF">
        <w:rPr>
          <w:bCs/>
          <w:lang w:val="uk-UA"/>
        </w:rPr>
        <w:t xml:space="preserve">Значення мікроелементів для рослин. Вміст найбільш розповсюджених мікроелементів у ґрунті, рослині і їх вплив на основні процеси життєдіяльності сільськогосподарських культур. Мікродобрива та їх застосування. </w:t>
      </w:r>
    </w:p>
    <w:p w:rsidR="00A41DDF" w:rsidRPr="00A41DDF" w:rsidRDefault="00067ADF" w:rsidP="005A74DD">
      <w:pPr>
        <w:spacing w:line="276" w:lineRule="auto"/>
        <w:ind w:left="357" w:firstLine="709"/>
        <w:jc w:val="both"/>
        <w:rPr>
          <w:bCs/>
          <w:lang w:val="uk-UA"/>
        </w:rPr>
      </w:pPr>
      <w:r>
        <w:rPr>
          <w:b/>
          <w:bCs/>
          <w:lang w:val="uk-UA"/>
        </w:rPr>
        <w:t>Тема 9</w:t>
      </w:r>
      <w:r w:rsidR="00A41DDF">
        <w:rPr>
          <w:b/>
          <w:bCs/>
          <w:lang w:val="uk-UA"/>
        </w:rPr>
        <w:t xml:space="preserve">. </w:t>
      </w:r>
      <w:r w:rsidR="00A41DDF" w:rsidRPr="00A41DDF">
        <w:rPr>
          <w:b/>
          <w:bCs/>
          <w:lang w:val="uk-UA"/>
        </w:rPr>
        <w:t xml:space="preserve">Бактеріальні препарати. </w:t>
      </w:r>
      <w:r w:rsidR="00A41DDF" w:rsidRPr="00A41DDF">
        <w:rPr>
          <w:bCs/>
          <w:lang w:val="uk-UA"/>
        </w:rPr>
        <w:t xml:space="preserve">Значення бактеріальних препаратів. Нітрагін, азотобактерин, фосфоробактерин, </w:t>
      </w:r>
      <w:proofErr w:type="spellStart"/>
      <w:r w:rsidR="00A41DDF" w:rsidRPr="00A41DDF">
        <w:rPr>
          <w:bCs/>
          <w:lang w:val="uk-UA"/>
        </w:rPr>
        <w:t>кремнебактерин</w:t>
      </w:r>
      <w:proofErr w:type="spellEnd"/>
      <w:r w:rsidR="00A41DDF" w:rsidRPr="00A41DDF">
        <w:rPr>
          <w:bCs/>
          <w:lang w:val="uk-UA"/>
        </w:rPr>
        <w:t>. Особливості використання бактеріальних препаратів.</w:t>
      </w:r>
    </w:p>
    <w:p w:rsidR="005545D0" w:rsidRPr="00CE74A4" w:rsidRDefault="005545D0" w:rsidP="005A74DD">
      <w:pPr>
        <w:spacing w:line="276" w:lineRule="auto"/>
        <w:ind w:left="357" w:firstLine="709"/>
        <w:jc w:val="both"/>
        <w:rPr>
          <w:bCs/>
          <w:lang w:val="uk-UA"/>
        </w:rPr>
      </w:pPr>
      <w:r w:rsidRPr="00A41DDF">
        <w:rPr>
          <w:b/>
          <w:bCs/>
          <w:lang w:val="uk-UA"/>
        </w:rPr>
        <w:t>Тема 10. Вплив мінеральних добрив на навколишнє середовище.</w:t>
      </w:r>
      <w:r w:rsidR="00A41DDF" w:rsidRPr="00A41DDF">
        <w:rPr>
          <w:b/>
          <w:lang w:val="ru-RU"/>
        </w:rPr>
        <w:t xml:space="preserve"> </w:t>
      </w:r>
      <w:r w:rsidR="00A41DDF" w:rsidRPr="00A41DDF">
        <w:rPr>
          <w:bCs/>
          <w:lang w:val="uk-UA"/>
        </w:rPr>
        <w:t>Техногенний вплив різних добрив на навколишнє середовище. Зберігання твердих та рідких органічних та мінеральних добрив. Система заходів по зменшенню втрат з добрив елементів живлення та зменшення забруднення довкілля.</w:t>
      </w:r>
    </w:p>
    <w:p w:rsidR="00CE74A4" w:rsidRPr="00CE74A4" w:rsidRDefault="00CE74A4" w:rsidP="00CE74A4">
      <w:pPr>
        <w:tabs>
          <w:tab w:val="left" w:pos="2760"/>
        </w:tabs>
        <w:spacing w:line="276" w:lineRule="auto"/>
        <w:ind w:left="360" w:hanging="360"/>
        <w:jc w:val="center"/>
        <w:rPr>
          <w:b/>
          <w:caps/>
          <w:lang w:val="uk-UA"/>
        </w:rPr>
      </w:pPr>
      <w:r w:rsidRPr="001A5058">
        <w:rPr>
          <w:bCs/>
          <w:color w:val="000000"/>
          <w:sz w:val="27"/>
          <w:szCs w:val="27"/>
          <w:lang w:val="uk-UA"/>
        </w:rPr>
        <w:t>СПИСОК РЕКОМЕНДОВАНИХ ДЖЕРЕЛ</w:t>
      </w:r>
    </w:p>
    <w:p w:rsidR="00CE74A4" w:rsidRPr="00CE74A4" w:rsidRDefault="00CE74A4" w:rsidP="00CE74A4">
      <w:pPr>
        <w:spacing w:line="276" w:lineRule="auto"/>
        <w:ind w:firstLine="709"/>
        <w:jc w:val="both"/>
        <w:rPr>
          <w:lang w:val="uk-UA"/>
        </w:rPr>
      </w:pPr>
      <w:r w:rsidRPr="00CE74A4">
        <w:rPr>
          <w:lang w:val="uk-UA"/>
        </w:rPr>
        <w:t xml:space="preserve">1. </w:t>
      </w:r>
      <w:proofErr w:type="spellStart"/>
      <w:r w:rsidRPr="00CE74A4">
        <w:rPr>
          <w:lang w:val="uk-UA"/>
        </w:rPr>
        <w:t>Господаренко</w:t>
      </w:r>
      <w:proofErr w:type="spellEnd"/>
      <w:r w:rsidRPr="00CE74A4">
        <w:rPr>
          <w:lang w:val="uk-UA"/>
        </w:rPr>
        <w:t xml:space="preserve"> Г. М. Агрохімія: підручник. Київ: ТОВ «СІК ГРУП УКРАЇНА</w:t>
      </w:r>
      <w:r>
        <w:rPr>
          <w:lang w:val="uk-UA"/>
        </w:rPr>
        <w:t xml:space="preserve">», 2018. </w:t>
      </w:r>
      <w:r w:rsidRPr="00CE74A4">
        <w:rPr>
          <w:lang w:val="uk-UA"/>
        </w:rPr>
        <w:t xml:space="preserve">560 с. </w:t>
      </w:r>
    </w:p>
    <w:p w:rsidR="00CE74A4" w:rsidRPr="00CE74A4" w:rsidRDefault="00CE74A4" w:rsidP="00CE74A4">
      <w:pPr>
        <w:spacing w:line="276" w:lineRule="auto"/>
        <w:ind w:firstLine="709"/>
        <w:jc w:val="both"/>
        <w:rPr>
          <w:lang w:val="uk-UA"/>
        </w:rPr>
      </w:pPr>
      <w:r w:rsidRPr="00CE74A4">
        <w:rPr>
          <w:lang w:val="uk-UA"/>
        </w:rPr>
        <w:lastRenderedPageBreak/>
        <w:t xml:space="preserve">2. </w:t>
      </w:r>
      <w:proofErr w:type="spellStart"/>
      <w:r w:rsidRPr="00CE74A4">
        <w:rPr>
          <w:lang w:val="uk-UA"/>
        </w:rPr>
        <w:t>Господаренко</w:t>
      </w:r>
      <w:proofErr w:type="spellEnd"/>
      <w:r w:rsidRPr="00CE74A4">
        <w:rPr>
          <w:lang w:val="uk-UA"/>
        </w:rPr>
        <w:t xml:space="preserve"> Г.М. Система застосування добрив: </w:t>
      </w:r>
      <w:proofErr w:type="spellStart"/>
      <w:r w:rsidRPr="00CE74A4">
        <w:rPr>
          <w:lang w:val="uk-UA"/>
        </w:rPr>
        <w:t>Навч</w:t>
      </w:r>
      <w:proofErr w:type="spellEnd"/>
      <w:r w:rsidRPr="00CE74A4">
        <w:rPr>
          <w:lang w:val="uk-UA"/>
        </w:rPr>
        <w:t>. посібник.  К.: ТОВ "СІК ГРУП УКРАЇНА", 2015. 332 с.</w:t>
      </w:r>
    </w:p>
    <w:p w:rsidR="00CE74A4" w:rsidRPr="00CE74A4" w:rsidRDefault="00CE74A4" w:rsidP="00CE74A4">
      <w:pPr>
        <w:spacing w:line="276" w:lineRule="auto"/>
        <w:ind w:firstLine="709"/>
        <w:jc w:val="both"/>
        <w:rPr>
          <w:lang w:val="uk-UA"/>
        </w:rPr>
      </w:pPr>
      <w:r w:rsidRPr="00CE74A4">
        <w:rPr>
          <w:lang w:val="uk-UA"/>
        </w:rPr>
        <w:t xml:space="preserve">3. </w:t>
      </w:r>
      <w:proofErr w:type="spellStart"/>
      <w:r w:rsidRPr="00CE74A4">
        <w:rPr>
          <w:lang w:val="uk-UA"/>
        </w:rPr>
        <w:t>Господаренко</w:t>
      </w:r>
      <w:proofErr w:type="spellEnd"/>
      <w:r w:rsidRPr="00CE74A4">
        <w:rPr>
          <w:lang w:val="uk-UA"/>
        </w:rPr>
        <w:t xml:space="preserve"> Г. М. Удобрення садових культур: Навчальний посібник.  К.: ТОВ «СІК ГРУП УКРАЇНА», 2017. 340 с.</w:t>
      </w:r>
    </w:p>
    <w:p w:rsidR="00CE74A4" w:rsidRPr="00CE74A4" w:rsidRDefault="00CE74A4" w:rsidP="00CE74A4">
      <w:pPr>
        <w:spacing w:line="276" w:lineRule="auto"/>
        <w:ind w:firstLine="709"/>
        <w:jc w:val="both"/>
        <w:rPr>
          <w:lang w:val="uk-UA"/>
        </w:rPr>
      </w:pPr>
      <w:r w:rsidRPr="00CE74A4">
        <w:rPr>
          <w:lang w:val="uk-UA"/>
        </w:rPr>
        <w:t xml:space="preserve">4. </w:t>
      </w:r>
      <w:proofErr w:type="spellStart"/>
      <w:r w:rsidRPr="00CE74A4">
        <w:rPr>
          <w:lang w:val="uk-UA"/>
        </w:rPr>
        <w:t>Господаренко</w:t>
      </w:r>
      <w:proofErr w:type="spellEnd"/>
      <w:r w:rsidRPr="00CE74A4">
        <w:rPr>
          <w:lang w:val="uk-UA"/>
        </w:rPr>
        <w:t xml:space="preserve"> Г. М. Удобрення сільськогосподарських культур.  К.: ТОВ «СІК ГРУП УКРАЇНА», 2016. 276 с.</w:t>
      </w:r>
    </w:p>
    <w:p w:rsidR="00CE74A4" w:rsidRPr="00CE74A4" w:rsidRDefault="00CE74A4" w:rsidP="00CE74A4">
      <w:pPr>
        <w:spacing w:line="276" w:lineRule="auto"/>
        <w:ind w:firstLine="709"/>
        <w:jc w:val="both"/>
        <w:rPr>
          <w:lang w:val="uk-UA"/>
        </w:rPr>
      </w:pPr>
      <w:r w:rsidRPr="00CE74A4">
        <w:rPr>
          <w:lang w:val="uk-UA"/>
        </w:rPr>
        <w:t xml:space="preserve">5. Лопушняк В. І., Шевчук М. Й., </w:t>
      </w:r>
      <w:proofErr w:type="spellStart"/>
      <w:r w:rsidRPr="00CE74A4">
        <w:rPr>
          <w:lang w:val="uk-UA"/>
        </w:rPr>
        <w:t>Полюхови</w:t>
      </w:r>
      <w:r w:rsidR="0036339E">
        <w:rPr>
          <w:lang w:val="uk-UA"/>
        </w:rPr>
        <w:t>ч</w:t>
      </w:r>
      <w:proofErr w:type="spellEnd"/>
      <w:r w:rsidR="0036339E">
        <w:rPr>
          <w:lang w:val="uk-UA"/>
        </w:rPr>
        <w:t xml:space="preserve"> М. М., </w:t>
      </w:r>
      <w:proofErr w:type="spellStart"/>
      <w:r w:rsidR="0036339E">
        <w:rPr>
          <w:lang w:val="uk-UA"/>
        </w:rPr>
        <w:t>Пархуць</w:t>
      </w:r>
      <w:proofErr w:type="spellEnd"/>
      <w:r w:rsidR="0036339E">
        <w:rPr>
          <w:lang w:val="uk-UA"/>
        </w:rPr>
        <w:t xml:space="preserve"> Б. І., </w:t>
      </w:r>
      <w:proofErr w:type="spellStart"/>
      <w:r w:rsidR="0036339E">
        <w:rPr>
          <w:lang w:val="uk-UA"/>
        </w:rPr>
        <w:t>Праху</w:t>
      </w:r>
      <w:proofErr w:type="spellEnd"/>
      <w:r w:rsidR="0036339E">
        <w:rPr>
          <w:lang w:val="uk-UA"/>
        </w:rPr>
        <w:t>ць І.  </w:t>
      </w:r>
      <w:r w:rsidRPr="00CE74A4">
        <w:rPr>
          <w:lang w:val="uk-UA"/>
        </w:rPr>
        <w:t xml:space="preserve">М. 555 запитань і відповідей з агрохімії та </w:t>
      </w:r>
      <w:proofErr w:type="spellStart"/>
      <w:r w:rsidRPr="00CE74A4">
        <w:rPr>
          <w:lang w:val="uk-UA"/>
        </w:rPr>
        <w:t>агрохімсервісу</w:t>
      </w:r>
      <w:proofErr w:type="spellEnd"/>
      <w:r w:rsidRPr="00CE74A4">
        <w:rPr>
          <w:lang w:val="uk-UA"/>
        </w:rPr>
        <w:t>: Навчально-довідковий посібник. Львів: Простір-М, 2018. 488 с.</w:t>
      </w:r>
    </w:p>
    <w:p w:rsidR="00742CEE" w:rsidRDefault="00742CEE" w:rsidP="0054672E">
      <w:pPr>
        <w:spacing w:line="276" w:lineRule="auto"/>
        <w:ind w:firstLine="709"/>
        <w:jc w:val="both"/>
        <w:rPr>
          <w:lang w:val="uk-UA"/>
        </w:rPr>
      </w:pPr>
    </w:p>
    <w:p w:rsidR="00CE74A4" w:rsidRPr="00CE74A4" w:rsidRDefault="0054672E" w:rsidP="0054672E">
      <w:pPr>
        <w:spacing w:line="276" w:lineRule="auto"/>
        <w:ind w:left="360"/>
        <w:jc w:val="center"/>
        <w:rPr>
          <w:b/>
          <w:bCs/>
          <w:lang w:val="uk-UA"/>
        </w:rPr>
      </w:pPr>
      <w:r>
        <w:rPr>
          <w:b/>
          <w:bCs/>
          <w:lang w:val="uk-UA"/>
        </w:rPr>
        <w:t>2. ЗЕМЛЕРОБСТВО</w:t>
      </w:r>
    </w:p>
    <w:p w:rsidR="00067ADF" w:rsidRPr="00804D41" w:rsidRDefault="00CE74A4" w:rsidP="00804D41">
      <w:pPr>
        <w:spacing w:line="276" w:lineRule="auto"/>
        <w:ind w:firstLine="709"/>
        <w:jc w:val="both"/>
        <w:rPr>
          <w:lang w:val="uk-UA"/>
        </w:rPr>
      </w:pPr>
      <w:r w:rsidRPr="00804D41">
        <w:rPr>
          <w:b/>
          <w:bCs/>
          <w:lang w:val="uk-UA"/>
        </w:rPr>
        <w:t xml:space="preserve">Тема 1. </w:t>
      </w:r>
      <w:r w:rsidR="00804D41" w:rsidRPr="00804D41">
        <w:rPr>
          <w:b/>
          <w:lang w:val="uk-UA"/>
        </w:rPr>
        <w:t>Наукові основи землеробства, фактори життя рослин і закони землеробства</w:t>
      </w:r>
      <w:r w:rsidRPr="00804D41">
        <w:rPr>
          <w:b/>
          <w:bCs/>
          <w:lang w:val="uk-UA"/>
        </w:rPr>
        <w:t>.</w:t>
      </w:r>
      <w:r w:rsidR="00067ADF" w:rsidRPr="00804D41">
        <w:rPr>
          <w:bCs/>
          <w:lang w:val="uk-UA"/>
        </w:rPr>
        <w:t xml:space="preserve"> </w:t>
      </w:r>
      <w:r w:rsidR="00067ADF" w:rsidRPr="00804D41">
        <w:rPr>
          <w:lang w:val="uk-UA"/>
        </w:rPr>
        <w:t xml:space="preserve">Землеробство як галузь с.-г. виробництва та його особливості. Основні етапи розвитку землеробства, як науки. Основні напрями </w:t>
      </w:r>
      <w:r w:rsidR="00804D41" w:rsidRPr="00804D41">
        <w:rPr>
          <w:lang w:val="uk-UA"/>
        </w:rPr>
        <w:t>розвитку сучасного землеробства</w:t>
      </w:r>
      <w:r w:rsidR="00067ADF" w:rsidRPr="00804D41">
        <w:rPr>
          <w:lang w:val="uk-UA"/>
        </w:rPr>
        <w:t>. Фактори життя рослин. Основні закони землеробства</w:t>
      </w:r>
    </w:p>
    <w:p w:rsidR="00746E51" w:rsidRDefault="00CE74A4" w:rsidP="00804D41">
      <w:pPr>
        <w:spacing w:line="276" w:lineRule="auto"/>
        <w:ind w:firstLine="709"/>
        <w:jc w:val="both"/>
        <w:rPr>
          <w:rFonts w:ascii="Arial" w:hAnsi="Arial" w:cs="Arial"/>
          <w:sz w:val="35"/>
          <w:szCs w:val="35"/>
          <w:lang w:val="uk-UA"/>
        </w:rPr>
      </w:pPr>
      <w:r w:rsidRPr="00804D41">
        <w:rPr>
          <w:b/>
          <w:bCs/>
          <w:lang w:val="uk-UA"/>
        </w:rPr>
        <w:t>Тема 2. Родючість ґрунту та її відтворення.</w:t>
      </w:r>
      <w:r w:rsidRPr="00804D41">
        <w:rPr>
          <w:bCs/>
          <w:lang w:val="uk-UA"/>
        </w:rPr>
        <w:t xml:space="preserve"> </w:t>
      </w:r>
      <w:r w:rsidR="00804D41" w:rsidRPr="00804D41">
        <w:rPr>
          <w:lang w:val="uk-UA"/>
        </w:rPr>
        <w:t>Поняття про родючість ґрунту та</w:t>
      </w:r>
      <w:r w:rsidR="00804D41">
        <w:rPr>
          <w:lang w:val="uk-UA"/>
        </w:rPr>
        <w:t xml:space="preserve"> </w:t>
      </w:r>
      <w:r w:rsidR="00804D41" w:rsidRPr="00804D41">
        <w:rPr>
          <w:lang w:val="uk-UA"/>
        </w:rPr>
        <w:t xml:space="preserve">заходи регулювання її показників. </w:t>
      </w:r>
      <w:r w:rsidR="00804D41" w:rsidRPr="00746E51">
        <w:rPr>
          <w:lang w:val="uk-UA"/>
        </w:rPr>
        <w:t>Біологічні показники родючості ґрунту (вміст органічної речовини в ґрунті, ґрунтові організми, біологічна активність ґрунту). Агрофізичні показники родючості ґрунту (гранулометричний склад, будова і структура ґрунту).</w:t>
      </w:r>
      <w:r w:rsidR="00746E51" w:rsidRPr="00746E51">
        <w:rPr>
          <w:lang w:val="uk-UA"/>
        </w:rPr>
        <w:t xml:space="preserve"> </w:t>
      </w:r>
      <w:r w:rsidR="00804D41" w:rsidRPr="00746E51">
        <w:rPr>
          <w:lang w:val="uk-UA"/>
        </w:rPr>
        <w:t>Водно-фізичні показники родючості ґрунту.</w:t>
      </w:r>
      <w:r w:rsidR="00746E51" w:rsidRPr="00746E51">
        <w:rPr>
          <w:lang w:val="uk-UA"/>
        </w:rPr>
        <w:t xml:space="preserve"> </w:t>
      </w:r>
      <w:r w:rsidR="00804D41" w:rsidRPr="00746E51">
        <w:rPr>
          <w:lang w:val="uk-UA"/>
        </w:rPr>
        <w:t>Агрохімічні показники родючості ґрунту (вміст рухомих форм поживних речовин, ємність вбирання, сума увібраних основ, ступінь насичення основами, реакція</w:t>
      </w:r>
      <w:r w:rsidR="00746E51" w:rsidRPr="00746E51">
        <w:rPr>
          <w:lang w:val="uk-UA"/>
        </w:rPr>
        <w:t xml:space="preserve"> ґрунтового розчину) та заходи </w:t>
      </w:r>
      <w:r w:rsidR="00804D41" w:rsidRPr="00746E51">
        <w:rPr>
          <w:lang w:val="uk-UA"/>
        </w:rPr>
        <w:t xml:space="preserve"> їх поліпшення.</w:t>
      </w:r>
      <w:r w:rsidR="00746E51" w:rsidRPr="00746E51">
        <w:rPr>
          <w:lang w:val="uk-UA"/>
        </w:rPr>
        <w:t xml:space="preserve"> </w:t>
      </w:r>
      <w:r w:rsidR="00804D41" w:rsidRPr="00746E51">
        <w:rPr>
          <w:lang w:val="uk-UA"/>
        </w:rPr>
        <w:t>Методи підвищення родючост</w:t>
      </w:r>
      <w:r w:rsidR="00746E51" w:rsidRPr="00746E51">
        <w:rPr>
          <w:lang w:val="uk-UA"/>
        </w:rPr>
        <w:t>і ґрунтів.</w:t>
      </w:r>
      <w:r w:rsidR="00804D41" w:rsidRPr="00804D41">
        <w:rPr>
          <w:rFonts w:ascii="Arial" w:hAnsi="Arial" w:cs="Arial"/>
          <w:sz w:val="35"/>
          <w:szCs w:val="35"/>
          <w:lang w:val="uk-UA"/>
        </w:rPr>
        <w:t xml:space="preserve"> </w:t>
      </w:r>
    </w:p>
    <w:p w:rsidR="00CE74A4" w:rsidRPr="00804D41" w:rsidRDefault="00CE74A4" w:rsidP="00804D41">
      <w:pPr>
        <w:spacing w:line="276" w:lineRule="auto"/>
        <w:ind w:firstLine="709"/>
        <w:jc w:val="both"/>
        <w:rPr>
          <w:b/>
          <w:bCs/>
          <w:lang w:val="uk-UA"/>
        </w:rPr>
      </w:pPr>
      <w:r w:rsidRPr="00804D41">
        <w:rPr>
          <w:b/>
          <w:bCs/>
          <w:lang w:val="uk-UA"/>
        </w:rPr>
        <w:t>Тема 3. Екологічні фактори життя рослин та їх регулювання в землеробстві.</w:t>
      </w:r>
      <w:r w:rsidR="00804D41" w:rsidRPr="00E306BE">
        <w:rPr>
          <w:lang w:val="uk-UA"/>
        </w:rPr>
        <w:t xml:space="preserve"> </w:t>
      </w:r>
      <w:r w:rsidR="00804D41" w:rsidRPr="00804D41">
        <w:rPr>
          <w:lang w:val="uk-UA"/>
        </w:rPr>
        <w:t>Світловий режим посівів та методи його регулювання.</w:t>
      </w:r>
      <w:r w:rsidR="00804D41">
        <w:rPr>
          <w:lang w:val="uk-UA"/>
        </w:rPr>
        <w:t xml:space="preserve"> </w:t>
      </w:r>
      <w:r w:rsidR="00804D41" w:rsidRPr="00804D41">
        <w:rPr>
          <w:lang w:val="uk-UA"/>
        </w:rPr>
        <w:t>Повітряний режим і заходи його регулювання. Тепловий режим ґрунту і заходи його регулювання. Поживний режим ґрунту і заходи його регулювання. Заходи регулювання водного режиму ґрунту.</w:t>
      </w:r>
      <w:r w:rsidR="00804D41" w:rsidRPr="00E306BE">
        <w:rPr>
          <w:rFonts w:ascii="Arial" w:hAnsi="Arial" w:cs="Arial"/>
          <w:sz w:val="35"/>
          <w:szCs w:val="35"/>
          <w:lang w:val="uk-UA"/>
        </w:rPr>
        <w:t xml:space="preserve"> </w:t>
      </w:r>
    </w:p>
    <w:p w:rsidR="00CE74A4" w:rsidRPr="00804D41" w:rsidRDefault="00CE74A4" w:rsidP="00804D41">
      <w:pPr>
        <w:spacing w:line="276" w:lineRule="auto"/>
        <w:ind w:firstLine="709"/>
        <w:jc w:val="both"/>
        <w:rPr>
          <w:bCs/>
          <w:lang w:val="uk-UA"/>
        </w:rPr>
      </w:pPr>
      <w:r w:rsidRPr="00804D41">
        <w:rPr>
          <w:b/>
          <w:bCs/>
          <w:lang w:val="uk-UA"/>
        </w:rPr>
        <w:t>Тема 4. Бур’яни та заходи захисту культурних рослин від них.</w:t>
      </w:r>
      <w:r w:rsidR="00804D41" w:rsidRPr="00804D41">
        <w:rPr>
          <w:rFonts w:ascii="Arial" w:hAnsi="Arial" w:cs="Arial"/>
          <w:sz w:val="35"/>
          <w:szCs w:val="35"/>
          <w:lang w:val="uk-UA"/>
        </w:rPr>
        <w:t xml:space="preserve"> </w:t>
      </w:r>
      <w:r w:rsidR="00804D41" w:rsidRPr="00804D41">
        <w:rPr>
          <w:lang w:val="uk-UA"/>
        </w:rPr>
        <w:t xml:space="preserve">Поняття про бур'яни. </w:t>
      </w:r>
      <w:proofErr w:type="spellStart"/>
      <w:r w:rsidR="00804D41" w:rsidRPr="00804D41">
        <w:rPr>
          <w:lang w:val="uk-UA"/>
        </w:rPr>
        <w:t>Шкодочинність</w:t>
      </w:r>
      <w:proofErr w:type="spellEnd"/>
      <w:r w:rsidR="00804D41" w:rsidRPr="00804D41">
        <w:rPr>
          <w:lang w:val="uk-UA"/>
        </w:rPr>
        <w:t xml:space="preserve"> бур'янів. Способи, заходи та засоби контролю забур’яненості полів. Запобіжні заходи боротьби з бур’янами. Меха</w:t>
      </w:r>
      <w:r w:rsidR="001142BB">
        <w:rPr>
          <w:lang w:val="uk-UA"/>
        </w:rPr>
        <w:t>нічні заходи боротьби з бур'янами</w:t>
      </w:r>
      <w:r w:rsidR="00804D41" w:rsidRPr="00804D41">
        <w:rPr>
          <w:lang w:val="uk-UA"/>
        </w:rPr>
        <w:t>. Фізичні заходи боротьби з бур'янами. Біологічні заходи боротьби з бур'янами. Хімічні заходи боротьби з бур’янами.</w:t>
      </w:r>
    </w:p>
    <w:p w:rsidR="00CE74A4" w:rsidRPr="00746E51" w:rsidRDefault="00CE74A4" w:rsidP="00746E51">
      <w:pPr>
        <w:spacing w:line="276" w:lineRule="auto"/>
        <w:ind w:firstLine="709"/>
        <w:jc w:val="both"/>
        <w:rPr>
          <w:lang w:val="uk-UA"/>
        </w:rPr>
      </w:pPr>
      <w:r w:rsidRPr="00746E51">
        <w:rPr>
          <w:b/>
          <w:bCs/>
          <w:lang w:val="uk-UA"/>
        </w:rPr>
        <w:t>Тема 5. Сівозміни</w:t>
      </w:r>
      <w:r w:rsidRPr="00746E51">
        <w:rPr>
          <w:b/>
          <w:bCs/>
          <w:lang w:val="ru-RU"/>
        </w:rPr>
        <w:t xml:space="preserve"> </w:t>
      </w:r>
      <w:r w:rsidR="00746E51">
        <w:rPr>
          <w:b/>
          <w:bCs/>
          <w:lang w:val="uk-UA"/>
        </w:rPr>
        <w:t>основних</w:t>
      </w:r>
      <w:r w:rsidRPr="00746E51">
        <w:rPr>
          <w:b/>
          <w:bCs/>
          <w:lang w:val="ru-RU"/>
        </w:rPr>
        <w:t xml:space="preserve"> </w:t>
      </w:r>
      <w:r w:rsidRPr="00746E51">
        <w:rPr>
          <w:b/>
          <w:bCs/>
          <w:lang w:val="uk-UA"/>
        </w:rPr>
        <w:t>польових культур.</w:t>
      </w:r>
      <w:r w:rsidR="00746E51" w:rsidRPr="00746E51">
        <w:rPr>
          <w:lang w:val="ru-RU"/>
        </w:rPr>
        <w:t xml:space="preserve"> </w:t>
      </w:r>
      <w:r w:rsidR="00746E51">
        <w:rPr>
          <w:bCs/>
          <w:lang w:val="uk-UA"/>
        </w:rPr>
        <w:t xml:space="preserve">Поняття про </w:t>
      </w:r>
      <w:r w:rsidR="00746E51" w:rsidRPr="00746E51">
        <w:rPr>
          <w:bCs/>
          <w:lang w:val="uk-UA"/>
        </w:rPr>
        <w:t>сівозміну, монокультуру, беззмінний посів, повторні і проміжні посіви.</w:t>
      </w:r>
      <w:r w:rsidR="00746E51">
        <w:rPr>
          <w:bCs/>
          <w:lang w:val="uk-UA"/>
        </w:rPr>
        <w:t xml:space="preserve"> </w:t>
      </w:r>
      <w:r w:rsidR="00746E51" w:rsidRPr="00746E51">
        <w:rPr>
          <w:lang w:val="uk-UA"/>
        </w:rPr>
        <w:t xml:space="preserve">Пари, їх класифікація і роль у сівозміні. Попередники для окремих польових культур та їх цінність залежно від зональності, ґрунтових умов, інтенсифікації галузі </w:t>
      </w:r>
      <w:r w:rsidR="00746E51" w:rsidRPr="00746E51">
        <w:rPr>
          <w:lang w:val="uk-UA"/>
        </w:rPr>
        <w:lastRenderedPageBreak/>
        <w:t>рільництва і культури землеробства</w:t>
      </w:r>
      <w:r w:rsidR="00746E51">
        <w:rPr>
          <w:lang w:val="uk-UA"/>
        </w:rPr>
        <w:t xml:space="preserve">. </w:t>
      </w:r>
      <w:r w:rsidR="00746E51" w:rsidRPr="00746E51">
        <w:rPr>
          <w:lang w:val="uk-UA"/>
        </w:rPr>
        <w:t xml:space="preserve">Основні ланки сівозмін та принцип їх побудови з врахуванням сумісності і </w:t>
      </w:r>
      <w:proofErr w:type="spellStart"/>
      <w:r w:rsidR="00746E51" w:rsidRPr="00746E51">
        <w:rPr>
          <w:lang w:val="uk-UA"/>
        </w:rPr>
        <w:t>самосумісності</w:t>
      </w:r>
      <w:proofErr w:type="spellEnd"/>
      <w:r w:rsidR="00746E51" w:rsidRPr="00746E51">
        <w:rPr>
          <w:lang w:val="uk-UA"/>
        </w:rPr>
        <w:t xml:space="preserve"> окремих культур.</w:t>
      </w:r>
    </w:p>
    <w:p w:rsidR="00CE74A4" w:rsidRPr="00B2606C" w:rsidRDefault="00CE74A4" w:rsidP="00B2606C">
      <w:pPr>
        <w:spacing w:line="276" w:lineRule="auto"/>
        <w:ind w:firstLine="709"/>
        <w:jc w:val="both"/>
        <w:rPr>
          <w:bCs/>
          <w:lang w:val="uk-UA"/>
        </w:rPr>
      </w:pPr>
      <w:r w:rsidRPr="00746E51">
        <w:rPr>
          <w:b/>
          <w:bCs/>
          <w:lang w:val="uk-UA"/>
        </w:rPr>
        <w:t>Тема 6. Системи обробітку ґрунту.</w:t>
      </w:r>
      <w:r w:rsidR="00B2606C">
        <w:rPr>
          <w:b/>
          <w:bCs/>
          <w:lang w:val="uk-UA"/>
        </w:rPr>
        <w:t xml:space="preserve"> </w:t>
      </w:r>
      <w:r w:rsidR="00B2606C" w:rsidRPr="00B2606C">
        <w:rPr>
          <w:bCs/>
          <w:lang w:val="uk-UA"/>
        </w:rPr>
        <w:t>Обробіток ґрунту під ярі зернові, зернобобові і круп'яні культури</w:t>
      </w:r>
      <w:r w:rsidR="00B2606C">
        <w:rPr>
          <w:bCs/>
          <w:lang w:val="uk-UA"/>
        </w:rPr>
        <w:t xml:space="preserve">. </w:t>
      </w:r>
      <w:r w:rsidR="00B2606C" w:rsidRPr="00B2606C">
        <w:rPr>
          <w:bCs/>
          <w:lang w:val="uk-UA"/>
        </w:rPr>
        <w:t>Обробіток ґрунту під просапні культури</w:t>
      </w:r>
      <w:r w:rsidR="00B2606C">
        <w:rPr>
          <w:bCs/>
          <w:lang w:val="uk-UA"/>
        </w:rPr>
        <w:t xml:space="preserve">. </w:t>
      </w:r>
      <w:r w:rsidR="00B2606C" w:rsidRPr="00B2606C">
        <w:rPr>
          <w:bCs/>
          <w:lang w:val="uk-UA"/>
        </w:rPr>
        <w:t>Обробіток ґрунту під озимі культури</w:t>
      </w:r>
      <w:r w:rsidR="00B2606C">
        <w:rPr>
          <w:bCs/>
          <w:lang w:val="uk-UA"/>
        </w:rPr>
        <w:t>.</w:t>
      </w:r>
    </w:p>
    <w:p w:rsidR="00CE74A4" w:rsidRPr="00507D71" w:rsidRDefault="00CE74A4" w:rsidP="00B2606C">
      <w:pPr>
        <w:spacing w:line="276" w:lineRule="auto"/>
        <w:ind w:firstLine="709"/>
        <w:jc w:val="both"/>
        <w:rPr>
          <w:b/>
          <w:bCs/>
          <w:lang w:val="uk-UA"/>
        </w:rPr>
      </w:pPr>
      <w:r w:rsidRPr="00746E51">
        <w:rPr>
          <w:b/>
          <w:bCs/>
          <w:lang w:val="uk-UA"/>
        </w:rPr>
        <w:t>Тема 7. Системи землеробства.</w:t>
      </w:r>
      <w:r w:rsidR="00B2606C" w:rsidRPr="00B2606C">
        <w:rPr>
          <w:bCs/>
          <w:lang w:val="uk-UA"/>
        </w:rPr>
        <w:t xml:space="preserve"> </w:t>
      </w:r>
      <w:r w:rsidR="00E117CC" w:rsidRPr="00E117CC">
        <w:rPr>
          <w:lang w:val="uk-UA"/>
        </w:rPr>
        <w:t>Поняття про системи землеробства. Класифікація систем землеробства</w:t>
      </w:r>
      <w:r w:rsidR="00E117CC" w:rsidRPr="00E117CC">
        <w:rPr>
          <w:rFonts w:ascii="Arial" w:hAnsi="Arial" w:cs="Arial"/>
          <w:sz w:val="35"/>
          <w:szCs w:val="35"/>
          <w:lang w:val="uk-UA"/>
        </w:rPr>
        <w:t xml:space="preserve"> </w:t>
      </w:r>
      <w:r w:rsidR="00507D71">
        <w:rPr>
          <w:lang w:val="uk-UA"/>
        </w:rPr>
        <w:t xml:space="preserve">(примітивні, </w:t>
      </w:r>
      <w:r w:rsidR="00507D71" w:rsidRPr="00507D71">
        <w:rPr>
          <w:lang w:val="uk-UA"/>
        </w:rPr>
        <w:t>екстенсивн</w:t>
      </w:r>
      <w:r w:rsidR="00507D71">
        <w:rPr>
          <w:lang w:val="uk-UA"/>
        </w:rPr>
        <w:t>і,</w:t>
      </w:r>
      <w:r w:rsidR="00507D71" w:rsidRPr="00507D71">
        <w:rPr>
          <w:lang w:val="uk-UA"/>
        </w:rPr>
        <w:t xml:space="preserve"> перехідні та інтенсивні), історія їх розвитку. </w:t>
      </w:r>
    </w:p>
    <w:p w:rsidR="00CE74A4" w:rsidRPr="00746E51" w:rsidRDefault="00CE74A4" w:rsidP="00507D71">
      <w:pPr>
        <w:spacing w:line="276" w:lineRule="auto"/>
        <w:ind w:firstLine="709"/>
        <w:jc w:val="both"/>
        <w:rPr>
          <w:b/>
          <w:bCs/>
          <w:color w:val="000000"/>
          <w:lang w:val="uk-UA"/>
        </w:rPr>
      </w:pPr>
      <w:r w:rsidRPr="00746E51">
        <w:rPr>
          <w:b/>
          <w:bCs/>
          <w:lang w:val="uk-UA"/>
        </w:rPr>
        <w:t>Тема 8. Особливості технології вирощування сільськогосподарських культур при зрошені.</w:t>
      </w:r>
      <w:r w:rsidRPr="00746E51">
        <w:rPr>
          <w:b/>
          <w:bCs/>
          <w:color w:val="000000"/>
          <w:lang w:val="uk-UA"/>
        </w:rPr>
        <w:t xml:space="preserve"> </w:t>
      </w:r>
      <w:r w:rsidR="00507D71" w:rsidRPr="00507D71">
        <w:rPr>
          <w:lang w:val="uk-UA"/>
        </w:rPr>
        <w:t>Поверхневе зрошення.</w:t>
      </w:r>
      <w:r w:rsidR="00507D71">
        <w:rPr>
          <w:lang w:val="uk-UA"/>
        </w:rPr>
        <w:t xml:space="preserve"> </w:t>
      </w:r>
      <w:r w:rsidR="00507D71" w:rsidRPr="00507D71">
        <w:rPr>
          <w:lang w:val="uk-UA"/>
        </w:rPr>
        <w:t>Полив дощуванням.</w:t>
      </w:r>
      <w:r w:rsidR="00507D71">
        <w:rPr>
          <w:lang w:val="uk-UA"/>
        </w:rPr>
        <w:t xml:space="preserve"> </w:t>
      </w:r>
      <w:proofErr w:type="spellStart"/>
      <w:r w:rsidR="00507D71" w:rsidRPr="00507D71">
        <w:rPr>
          <w:lang w:val="uk-UA"/>
        </w:rPr>
        <w:t>Мікродощування</w:t>
      </w:r>
      <w:proofErr w:type="spellEnd"/>
      <w:r w:rsidR="00507D71" w:rsidRPr="00507D71">
        <w:rPr>
          <w:lang w:val="uk-UA"/>
        </w:rPr>
        <w:t>.</w:t>
      </w:r>
      <w:r w:rsidR="00507D71">
        <w:rPr>
          <w:lang w:val="uk-UA"/>
        </w:rPr>
        <w:t xml:space="preserve"> </w:t>
      </w:r>
      <w:r w:rsidR="00507D71" w:rsidRPr="00507D71">
        <w:rPr>
          <w:lang w:val="uk-UA"/>
        </w:rPr>
        <w:t>Дрібнодисперсне зрошення.</w:t>
      </w:r>
      <w:r w:rsidR="00507D71">
        <w:rPr>
          <w:lang w:val="uk-UA"/>
        </w:rPr>
        <w:t xml:space="preserve"> </w:t>
      </w:r>
      <w:r w:rsidR="00507D71" w:rsidRPr="00507D71">
        <w:rPr>
          <w:lang w:val="uk-UA"/>
        </w:rPr>
        <w:t>Краплинне зрошення. Передпосадкові і вегетаційні поливи. Підживлювальні і промивні поливи.</w:t>
      </w:r>
    </w:p>
    <w:p w:rsidR="00CE74A4" w:rsidRPr="00507D71" w:rsidRDefault="00CE74A4" w:rsidP="00507D71">
      <w:pPr>
        <w:spacing w:line="276" w:lineRule="auto"/>
        <w:ind w:firstLine="709"/>
        <w:jc w:val="both"/>
        <w:rPr>
          <w:bCs/>
          <w:color w:val="000000"/>
          <w:lang w:val="uk-UA"/>
        </w:rPr>
      </w:pPr>
      <w:r w:rsidRPr="00746E51">
        <w:rPr>
          <w:b/>
          <w:bCs/>
          <w:lang w:val="uk-UA"/>
        </w:rPr>
        <w:t xml:space="preserve">Тема 9. </w:t>
      </w:r>
      <w:r w:rsidRPr="00746E51">
        <w:rPr>
          <w:b/>
          <w:bCs/>
          <w:color w:val="000000"/>
          <w:lang w:val="uk-UA"/>
        </w:rPr>
        <w:t xml:space="preserve">Контроль якості обробітку ґрунту. </w:t>
      </w:r>
      <w:r w:rsidR="00507D71" w:rsidRPr="00507D71">
        <w:rPr>
          <w:bCs/>
          <w:color w:val="000000"/>
          <w:lang w:val="uk-UA"/>
        </w:rPr>
        <w:t>Контроль якості виконання заход</w:t>
      </w:r>
      <w:r w:rsidR="00507D71">
        <w:rPr>
          <w:bCs/>
          <w:color w:val="000000"/>
          <w:lang w:val="uk-UA"/>
        </w:rPr>
        <w:t>ів основного обробітку ґрунту. Контроль якості</w:t>
      </w:r>
      <w:r w:rsidR="00507D71" w:rsidRPr="00507D71">
        <w:rPr>
          <w:bCs/>
          <w:color w:val="000000"/>
          <w:lang w:val="uk-UA"/>
        </w:rPr>
        <w:t xml:space="preserve"> вик</w:t>
      </w:r>
      <w:r w:rsidR="00507D71">
        <w:rPr>
          <w:bCs/>
          <w:color w:val="000000"/>
          <w:lang w:val="uk-UA"/>
        </w:rPr>
        <w:t>онання заходів передпосівного і після</w:t>
      </w:r>
      <w:r w:rsidR="00507D71" w:rsidRPr="00507D71">
        <w:rPr>
          <w:bCs/>
          <w:color w:val="000000"/>
          <w:lang w:val="uk-UA"/>
        </w:rPr>
        <w:t>посівного</w:t>
      </w:r>
      <w:r w:rsidR="00507D71">
        <w:rPr>
          <w:bCs/>
          <w:color w:val="000000"/>
          <w:lang w:val="uk-UA"/>
        </w:rPr>
        <w:t xml:space="preserve"> </w:t>
      </w:r>
      <w:r w:rsidR="00507D71" w:rsidRPr="00507D71">
        <w:rPr>
          <w:bCs/>
          <w:color w:val="000000"/>
          <w:lang w:val="uk-UA"/>
        </w:rPr>
        <w:t>обробітку ґрунту</w:t>
      </w:r>
      <w:r w:rsidR="00507D71">
        <w:rPr>
          <w:bCs/>
          <w:color w:val="000000"/>
          <w:lang w:val="uk-UA"/>
        </w:rPr>
        <w:t>.</w:t>
      </w:r>
    </w:p>
    <w:p w:rsidR="00CE74A4" w:rsidRPr="00B2606C" w:rsidRDefault="00CE74A4" w:rsidP="00B2606C">
      <w:pPr>
        <w:spacing w:line="276" w:lineRule="auto"/>
        <w:ind w:firstLine="709"/>
        <w:jc w:val="both"/>
        <w:rPr>
          <w:bCs/>
          <w:lang w:val="uk-UA"/>
        </w:rPr>
      </w:pPr>
      <w:r w:rsidRPr="00746E51">
        <w:rPr>
          <w:b/>
          <w:bCs/>
          <w:lang w:val="uk-UA"/>
        </w:rPr>
        <w:t xml:space="preserve">Тема 10. </w:t>
      </w:r>
      <w:r w:rsidRPr="00746E51">
        <w:rPr>
          <w:b/>
          <w:bCs/>
          <w:color w:val="000000"/>
          <w:lang w:val="uk-UA"/>
        </w:rPr>
        <w:t>Ерозія ґрунту та заходи захисту сільськогосподарських угідь від неї.</w:t>
      </w:r>
      <w:r w:rsidR="00B2606C">
        <w:rPr>
          <w:b/>
          <w:bCs/>
          <w:color w:val="000000"/>
          <w:lang w:val="uk-UA"/>
        </w:rPr>
        <w:t xml:space="preserve"> </w:t>
      </w:r>
      <w:r w:rsidR="00B2606C">
        <w:rPr>
          <w:bCs/>
          <w:color w:val="000000"/>
          <w:lang w:val="uk-UA"/>
        </w:rPr>
        <w:t xml:space="preserve">Поняття про ерозію ґрунту і шкода від неї. Види ерозії та особливості їх </w:t>
      </w:r>
      <w:r w:rsidR="00B2606C" w:rsidRPr="00B2606C">
        <w:rPr>
          <w:bCs/>
          <w:color w:val="000000"/>
          <w:lang w:val="uk-UA"/>
        </w:rPr>
        <w:t>прояву. Фактори розвитку ерозійних процесів (клімат, рельєф, ґрунт,</w:t>
      </w:r>
      <w:r w:rsidR="00B2606C">
        <w:rPr>
          <w:bCs/>
          <w:color w:val="000000"/>
          <w:lang w:val="uk-UA"/>
        </w:rPr>
        <w:t xml:space="preserve"> </w:t>
      </w:r>
      <w:r w:rsidR="00B2606C" w:rsidRPr="00B2606C">
        <w:rPr>
          <w:bCs/>
          <w:color w:val="000000"/>
          <w:lang w:val="uk-UA"/>
        </w:rPr>
        <w:t>рослинні</w:t>
      </w:r>
      <w:r w:rsidR="00B2606C">
        <w:rPr>
          <w:bCs/>
          <w:color w:val="000000"/>
          <w:lang w:val="uk-UA"/>
        </w:rPr>
        <w:t xml:space="preserve">сть, господарська діяльність). Роль </w:t>
      </w:r>
      <w:r w:rsidR="00B2606C" w:rsidRPr="00B2606C">
        <w:rPr>
          <w:bCs/>
          <w:color w:val="000000"/>
          <w:lang w:val="uk-UA"/>
        </w:rPr>
        <w:t>ґрунтозахисног</w:t>
      </w:r>
      <w:r w:rsidR="00B2606C">
        <w:rPr>
          <w:bCs/>
          <w:color w:val="000000"/>
          <w:lang w:val="uk-UA"/>
        </w:rPr>
        <w:t>о землеробства</w:t>
      </w:r>
      <w:r w:rsidR="00B2606C" w:rsidRPr="00B2606C">
        <w:rPr>
          <w:bCs/>
          <w:color w:val="000000"/>
          <w:lang w:val="uk-UA"/>
        </w:rPr>
        <w:t xml:space="preserve"> в збереженні родючості ґрунту.</w:t>
      </w:r>
    </w:p>
    <w:p w:rsidR="00CE74A4" w:rsidRPr="0088475D" w:rsidRDefault="00CE74A4" w:rsidP="002A471F">
      <w:pPr>
        <w:shd w:val="clear" w:color="auto" w:fill="FFFFFF"/>
        <w:spacing w:line="276" w:lineRule="auto"/>
        <w:ind w:firstLine="709"/>
        <w:jc w:val="center"/>
        <w:rPr>
          <w:bCs/>
          <w:color w:val="000000"/>
          <w:lang w:val="uk-UA"/>
        </w:rPr>
      </w:pPr>
      <w:r w:rsidRPr="0088475D">
        <w:rPr>
          <w:bCs/>
          <w:color w:val="000000"/>
          <w:lang w:val="uk-UA"/>
        </w:rPr>
        <w:t>СПИСОК РЕКОМЕНДОВАНИХ ДЖЕРЕЛ</w:t>
      </w:r>
    </w:p>
    <w:p w:rsidR="000325C0" w:rsidRPr="0088475D" w:rsidRDefault="00C650C1" w:rsidP="002A471F">
      <w:pPr>
        <w:pStyle w:val="citation"/>
        <w:spacing w:before="0" w:beforeAutospacing="0" w:after="0" w:afterAutospacing="0" w:line="276" w:lineRule="auto"/>
        <w:ind w:firstLine="709"/>
        <w:jc w:val="both"/>
        <w:rPr>
          <w:sz w:val="28"/>
          <w:szCs w:val="28"/>
        </w:rPr>
      </w:pPr>
      <w:r w:rsidRPr="0088475D">
        <w:rPr>
          <w:rStyle w:val="citation-number"/>
          <w:sz w:val="28"/>
          <w:szCs w:val="28"/>
        </w:rPr>
        <w:t>1</w:t>
      </w:r>
      <w:r w:rsidRPr="0088475D">
        <w:rPr>
          <w:sz w:val="28"/>
          <w:szCs w:val="28"/>
        </w:rPr>
        <w:t xml:space="preserve">. </w:t>
      </w:r>
      <w:r w:rsidR="002A471F" w:rsidRPr="0088475D">
        <w:rPr>
          <w:sz w:val="28"/>
          <w:szCs w:val="28"/>
        </w:rPr>
        <w:t xml:space="preserve">Землеробство: Підручник / За ред. І.Д. </w:t>
      </w:r>
      <w:proofErr w:type="spellStart"/>
      <w:r w:rsidR="002A471F" w:rsidRPr="0088475D">
        <w:rPr>
          <w:sz w:val="28"/>
          <w:szCs w:val="28"/>
        </w:rPr>
        <w:t>Примака</w:t>
      </w:r>
      <w:proofErr w:type="spellEnd"/>
      <w:r w:rsidR="002A471F" w:rsidRPr="0088475D">
        <w:rPr>
          <w:sz w:val="28"/>
          <w:szCs w:val="28"/>
        </w:rPr>
        <w:t xml:space="preserve">. –К., 2020. –578 с. </w:t>
      </w:r>
    </w:p>
    <w:p w:rsidR="0088475D" w:rsidRPr="0088475D" w:rsidRDefault="002A471F" w:rsidP="0088475D">
      <w:pPr>
        <w:spacing w:line="276" w:lineRule="auto"/>
        <w:ind w:firstLine="709"/>
        <w:jc w:val="both"/>
        <w:rPr>
          <w:lang w:val="uk-UA"/>
        </w:rPr>
      </w:pPr>
      <w:r w:rsidRPr="0088475D">
        <w:rPr>
          <w:lang w:val="ru-RU"/>
        </w:rPr>
        <w:t xml:space="preserve">2. </w:t>
      </w:r>
      <w:r w:rsidRPr="002A471F">
        <w:rPr>
          <w:lang w:val="uk-UA"/>
        </w:rPr>
        <w:t xml:space="preserve">Сівозміни: Підручник / За ред. І.Д. </w:t>
      </w:r>
      <w:proofErr w:type="spellStart"/>
      <w:r w:rsidRPr="002A471F">
        <w:rPr>
          <w:lang w:val="uk-UA"/>
        </w:rPr>
        <w:t>Примака</w:t>
      </w:r>
      <w:proofErr w:type="spellEnd"/>
      <w:r w:rsidRPr="002A471F">
        <w:rPr>
          <w:lang w:val="uk-UA"/>
        </w:rPr>
        <w:t>. –К., 2019. –365с.</w:t>
      </w:r>
    </w:p>
    <w:p w:rsidR="002A471F" w:rsidRPr="002A471F" w:rsidRDefault="0088475D" w:rsidP="0088475D">
      <w:pPr>
        <w:spacing w:line="276" w:lineRule="auto"/>
        <w:ind w:firstLine="709"/>
        <w:jc w:val="both"/>
        <w:rPr>
          <w:lang w:val="uk-UA"/>
        </w:rPr>
      </w:pPr>
      <w:r w:rsidRPr="0088475D">
        <w:rPr>
          <w:lang w:val="uk-UA"/>
        </w:rPr>
        <w:t>3</w:t>
      </w:r>
      <w:r w:rsidR="002A471F" w:rsidRPr="002A471F">
        <w:rPr>
          <w:lang w:val="uk-UA"/>
        </w:rPr>
        <w:t>.</w:t>
      </w:r>
      <w:r w:rsidRPr="0088475D">
        <w:rPr>
          <w:lang w:val="uk-UA"/>
        </w:rPr>
        <w:t xml:space="preserve"> </w:t>
      </w:r>
      <w:r w:rsidR="002A471F" w:rsidRPr="002A471F">
        <w:rPr>
          <w:lang w:val="uk-UA"/>
        </w:rPr>
        <w:t xml:space="preserve">Механічний обробіток </w:t>
      </w:r>
      <w:r w:rsidR="00E36D6C" w:rsidRPr="002A471F">
        <w:rPr>
          <w:lang w:val="uk-UA"/>
        </w:rPr>
        <w:t>ґрунту</w:t>
      </w:r>
      <w:r w:rsidR="002A471F" w:rsidRPr="002A471F">
        <w:rPr>
          <w:lang w:val="uk-UA"/>
        </w:rPr>
        <w:t xml:space="preserve">: історія, теорія, практика/ За ред. І.Д. </w:t>
      </w:r>
      <w:proofErr w:type="spellStart"/>
      <w:r w:rsidR="002A471F" w:rsidRPr="002A471F">
        <w:rPr>
          <w:lang w:val="uk-UA"/>
        </w:rPr>
        <w:t>Примака</w:t>
      </w:r>
      <w:proofErr w:type="spellEnd"/>
      <w:r w:rsidR="002A471F" w:rsidRPr="002A471F">
        <w:rPr>
          <w:lang w:val="uk-UA"/>
        </w:rPr>
        <w:t>. –К., 2019. –428</w:t>
      </w:r>
      <w:r>
        <w:rPr>
          <w:lang w:val="uk-UA"/>
        </w:rPr>
        <w:t xml:space="preserve"> </w:t>
      </w:r>
      <w:r w:rsidR="002A471F" w:rsidRPr="002A471F">
        <w:rPr>
          <w:lang w:val="uk-UA"/>
        </w:rPr>
        <w:t>с.</w:t>
      </w:r>
    </w:p>
    <w:p w:rsidR="002A471F" w:rsidRDefault="0088475D" w:rsidP="002A471F">
      <w:pPr>
        <w:pStyle w:val="citation"/>
        <w:spacing w:before="0" w:beforeAutospacing="0" w:after="0" w:afterAutospacing="0" w:line="276" w:lineRule="auto"/>
        <w:ind w:firstLine="709"/>
        <w:jc w:val="both"/>
        <w:rPr>
          <w:sz w:val="28"/>
          <w:szCs w:val="28"/>
        </w:rPr>
      </w:pPr>
      <w:r w:rsidRPr="0088475D">
        <w:rPr>
          <w:sz w:val="28"/>
          <w:szCs w:val="28"/>
        </w:rPr>
        <w:t>4</w:t>
      </w:r>
      <w:r w:rsidR="002A471F" w:rsidRPr="0088475D">
        <w:rPr>
          <w:sz w:val="28"/>
          <w:szCs w:val="28"/>
        </w:rPr>
        <w:t>.</w:t>
      </w:r>
      <w:r w:rsidR="00BC1241">
        <w:rPr>
          <w:sz w:val="28"/>
          <w:szCs w:val="28"/>
        </w:rPr>
        <w:t xml:space="preserve"> </w:t>
      </w:r>
      <w:r w:rsidR="002A471F" w:rsidRPr="0088475D">
        <w:rPr>
          <w:sz w:val="28"/>
          <w:szCs w:val="28"/>
        </w:rPr>
        <w:t>Землеробство: Підручник / За ред. В.</w:t>
      </w:r>
      <w:r w:rsidR="00BC1241">
        <w:rPr>
          <w:sz w:val="28"/>
          <w:szCs w:val="28"/>
        </w:rPr>
        <w:t xml:space="preserve"> </w:t>
      </w:r>
      <w:r w:rsidR="002A471F" w:rsidRPr="0088475D">
        <w:rPr>
          <w:sz w:val="28"/>
          <w:szCs w:val="28"/>
        </w:rPr>
        <w:t>О.</w:t>
      </w:r>
      <w:r w:rsidR="00BC1241">
        <w:rPr>
          <w:sz w:val="28"/>
          <w:szCs w:val="28"/>
        </w:rPr>
        <w:t xml:space="preserve"> </w:t>
      </w:r>
      <w:proofErr w:type="spellStart"/>
      <w:r w:rsidR="002A471F" w:rsidRPr="0088475D">
        <w:rPr>
          <w:sz w:val="28"/>
          <w:szCs w:val="28"/>
        </w:rPr>
        <w:t>Єщенка</w:t>
      </w:r>
      <w:proofErr w:type="spellEnd"/>
      <w:r w:rsidR="002A471F" w:rsidRPr="0088475D">
        <w:rPr>
          <w:sz w:val="28"/>
          <w:szCs w:val="28"/>
        </w:rPr>
        <w:t>. –</w:t>
      </w:r>
      <w:r w:rsidR="00BC1241">
        <w:rPr>
          <w:sz w:val="28"/>
          <w:szCs w:val="28"/>
        </w:rPr>
        <w:t xml:space="preserve"> </w:t>
      </w:r>
      <w:r w:rsidR="002A471F" w:rsidRPr="0088475D">
        <w:rPr>
          <w:sz w:val="28"/>
          <w:szCs w:val="28"/>
        </w:rPr>
        <w:t>Вища освіта, 2013. –</w:t>
      </w:r>
      <w:r w:rsidR="00BC1241">
        <w:rPr>
          <w:sz w:val="28"/>
          <w:szCs w:val="28"/>
        </w:rPr>
        <w:t xml:space="preserve"> 336 </w:t>
      </w:r>
      <w:r w:rsidR="002A471F" w:rsidRPr="0088475D">
        <w:rPr>
          <w:sz w:val="28"/>
          <w:szCs w:val="28"/>
        </w:rPr>
        <w:t>с</w:t>
      </w:r>
      <w:r>
        <w:rPr>
          <w:sz w:val="28"/>
          <w:szCs w:val="28"/>
        </w:rPr>
        <w:t>.</w:t>
      </w:r>
    </w:p>
    <w:p w:rsidR="00AB3DF1" w:rsidRPr="0088475D" w:rsidRDefault="00AB3DF1" w:rsidP="00AB3DF1">
      <w:pPr>
        <w:spacing w:line="276" w:lineRule="auto"/>
        <w:ind w:firstLine="709"/>
        <w:jc w:val="both"/>
        <w:rPr>
          <w:lang w:val="ru-RU"/>
        </w:rPr>
      </w:pPr>
      <w:r w:rsidRPr="00AB3DF1">
        <w:rPr>
          <w:lang w:val="ru-RU"/>
        </w:rPr>
        <w:t xml:space="preserve">5. </w:t>
      </w:r>
      <w:proofErr w:type="spellStart"/>
      <w:r w:rsidRPr="00AB3DF1">
        <w:rPr>
          <w:lang w:val="uk-UA"/>
        </w:rPr>
        <w:t>Ушкаренко</w:t>
      </w:r>
      <w:proofErr w:type="spellEnd"/>
      <w:r w:rsidRPr="00AB3DF1">
        <w:rPr>
          <w:lang w:val="uk-UA"/>
        </w:rPr>
        <w:t xml:space="preserve"> О. Зрошуване землеро</w:t>
      </w:r>
      <w:r>
        <w:rPr>
          <w:lang w:val="uk-UA"/>
        </w:rPr>
        <w:t>бство [Електронний ресурс] / О. </w:t>
      </w:r>
      <w:proofErr w:type="spellStart"/>
      <w:r w:rsidRPr="00AB3DF1">
        <w:rPr>
          <w:lang w:val="uk-UA"/>
        </w:rPr>
        <w:t>Ушкаренко</w:t>
      </w:r>
      <w:proofErr w:type="spellEnd"/>
      <w:r w:rsidRPr="00AB3DF1">
        <w:rPr>
          <w:lang w:val="uk-UA"/>
        </w:rPr>
        <w:t xml:space="preserve"> – Режим доступу до ресурсу: </w:t>
      </w:r>
      <w:hyperlink r:id="rId9" w:history="1">
        <w:r w:rsidRPr="006B7B1D">
          <w:rPr>
            <w:rStyle w:val="a8"/>
            <w:lang w:val="uk-UA"/>
          </w:rPr>
          <w:t>https://buklib.net/books/34325/</w:t>
        </w:r>
      </w:hyperlink>
      <w:r>
        <w:rPr>
          <w:lang w:val="uk-UA"/>
        </w:rPr>
        <w:t xml:space="preserve"> </w:t>
      </w:r>
      <w:r w:rsidRPr="00AB3DF1">
        <w:rPr>
          <w:lang w:val="uk-UA"/>
        </w:rPr>
        <w:t>.</w:t>
      </w:r>
    </w:p>
    <w:p w:rsidR="0088475D" w:rsidRDefault="0088475D" w:rsidP="0002429A">
      <w:pPr>
        <w:spacing w:line="276" w:lineRule="auto"/>
        <w:jc w:val="center"/>
        <w:rPr>
          <w:b/>
          <w:lang w:val="uk-UA"/>
        </w:rPr>
      </w:pPr>
    </w:p>
    <w:p w:rsidR="0054672E" w:rsidRDefault="0054672E" w:rsidP="0002429A">
      <w:pPr>
        <w:spacing w:line="276" w:lineRule="auto"/>
        <w:jc w:val="center"/>
        <w:rPr>
          <w:b/>
          <w:lang w:val="uk-UA"/>
        </w:rPr>
      </w:pPr>
      <w:r w:rsidRPr="000325C0">
        <w:rPr>
          <w:b/>
          <w:lang w:val="uk-UA"/>
        </w:rPr>
        <w:t>3. РОСЛИННИЦТВО</w:t>
      </w:r>
    </w:p>
    <w:p w:rsidR="00DE62FE" w:rsidRDefault="00DE62FE" w:rsidP="0002429A">
      <w:pPr>
        <w:spacing w:line="276" w:lineRule="auto"/>
        <w:jc w:val="center"/>
        <w:rPr>
          <w:b/>
          <w:lang w:val="uk-UA"/>
        </w:rPr>
      </w:pPr>
    </w:p>
    <w:p w:rsidR="000325C0" w:rsidRPr="001A5058" w:rsidRDefault="000325C0" w:rsidP="0060386A">
      <w:pPr>
        <w:spacing w:line="276" w:lineRule="auto"/>
        <w:ind w:firstLine="709"/>
        <w:jc w:val="both"/>
        <w:rPr>
          <w:bCs/>
          <w:lang w:val="uk-UA"/>
        </w:rPr>
      </w:pPr>
      <w:r w:rsidRPr="00AB2C45">
        <w:rPr>
          <w:b/>
          <w:bCs/>
          <w:lang w:val="uk-UA"/>
        </w:rPr>
        <w:t>Тема 1. Рослинництво як галузь сільськогосподарського виробництва.</w:t>
      </w:r>
      <w:r w:rsidR="00AB2C45">
        <w:rPr>
          <w:bCs/>
          <w:lang w:val="uk-UA"/>
        </w:rPr>
        <w:t xml:space="preserve"> </w:t>
      </w:r>
      <w:r w:rsidR="00AB2C45" w:rsidRPr="00AB2C45">
        <w:rPr>
          <w:bCs/>
          <w:lang w:val="uk-UA"/>
        </w:rPr>
        <w:t>Стан, завдання і перспективи галузі</w:t>
      </w:r>
      <w:r w:rsidR="00DE34F7">
        <w:rPr>
          <w:bCs/>
          <w:lang w:val="uk-UA"/>
        </w:rPr>
        <w:t xml:space="preserve"> </w:t>
      </w:r>
      <w:r w:rsidR="00AB2C45" w:rsidRPr="00AB2C45">
        <w:rPr>
          <w:bCs/>
          <w:lang w:val="uk-UA"/>
        </w:rPr>
        <w:t>рослинництв</w:t>
      </w:r>
      <w:r w:rsidR="00AB2C45">
        <w:rPr>
          <w:bCs/>
          <w:lang w:val="uk-UA"/>
        </w:rPr>
        <w:t>а.</w:t>
      </w:r>
      <w:r w:rsidR="00AB2C45" w:rsidRPr="00AB2C45">
        <w:rPr>
          <w:bCs/>
          <w:lang w:val="uk-UA"/>
        </w:rPr>
        <w:t xml:space="preserve"> З</w:t>
      </w:r>
      <w:r w:rsidR="00AB2C45">
        <w:rPr>
          <w:bCs/>
          <w:lang w:val="uk-UA"/>
        </w:rPr>
        <w:t xml:space="preserve">начення рослинництва як науки. Вчені в галузі рослинництва. </w:t>
      </w:r>
      <w:r w:rsidR="00AB2C45" w:rsidRPr="00AB2C45">
        <w:rPr>
          <w:bCs/>
          <w:lang w:val="uk-UA"/>
        </w:rPr>
        <w:t>Групування культурних рослин.</w:t>
      </w:r>
    </w:p>
    <w:p w:rsidR="00AB2C45" w:rsidRPr="00AB2C45" w:rsidRDefault="000325C0" w:rsidP="0060386A">
      <w:pPr>
        <w:spacing w:line="276" w:lineRule="auto"/>
        <w:ind w:firstLine="709"/>
        <w:jc w:val="both"/>
        <w:rPr>
          <w:lang w:val="uk-UA"/>
        </w:rPr>
      </w:pPr>
      <w:r w:rsidRPr="00AB2C45">
        <w:rPr>
          <w:b/>
          <w:bCs/>
          <w:lang w:val="uk-UA"/>
        </w:rPr>
        <w:t xml:space="preserve">Тема 2. </w:t>
      </w:r>
      <w:proofErr w:type="spellStart"/>
      <w:r w:rsidR="00AB2C45" w:rsidRPr="00AB2C45">
        <w:rPr>
          <w:b/>
          <w:lang w:val="ru-RU"/>
        </w:rPr>
        <w:t>Екологічні</w:t>
      </w:r>
      <w:proofErr w:type="spellEnd"/>
      <w:r w:rsidR="00AB2C45" w:rsidRPr="00AB2C45">
        <w:rPr>
          <w:b/>
          <w:lang w:val="ru-RU"/>
        </w:rPr>
        <w:t xml:space="preserve"> </w:t>
      </w:r>
      <w:proofErr w:type="spellStart"/>
      <w:r w:rsidR="00AB2C45" w:rsidRPr="00AB2C45">
        <w:rPr>
          <w:b/>
          <w:lang w:val="ru-RU"/>
        </w:rPr>
        <w:t>основи</w:t>
      </w:r>
      <w:proofErr w:type="spellEnd"/>
      <w:r w:rsidR="00AB2C45" w:rsidRPr="00AB2C45">
        <w:rPr>
          <w:b/>
          <w:lang w:val="ru-RU"/>
        </w:rPr>
        <w:t xml:space="preserve"> </w:t>
      </w:r>
      <w:proofErr w:type="spellStart"/>
      <w:r w:rsidR="00AB2C45" w:rsidRPr="00AB2C45">
        <w:rPr>
          <w:b/>
          <w:lang w:val="ru-RU"/>
        </w:rPr>
        <w:t>рослинництва</w:t>
      </w:r>
      <w:proofErr w:type="spellEnd"/>
      <w:r w:rsidR="00AB2C45" w:rsidRPr="00AB2C45">
        <w:rPr>
          <w:b/>
          <w:lang w:val="ru-RU"/>
        </w:rPr>
        <w:t>.</w:t>
      </w:r>
      <w:r w:rsidR="00AB2C45">
        <w:rPr>
          <w:lang w:val="uk-UA"/>
        </w:rPr>
        <w:t xml:space="preserve"> Відношення рослин до вологи. </w:t>
      </w:r>
      <w:r w:rsidR="00AB2C45" w:rsidRPr="00AB2C45">
        <w:rPr>
          <w:lang w:val="uk-UA"/>
        </w:rPr>
        <w:t>Відношення рослин до с</w:t>
      </w:r>
      <w:r w:rsidR="00AB2C45">
        <w:rPr>
          <w:lang w:val="uk-UA"/>
        </w:rPr>
        <w:t xml:space="preserve">вітла. </w:t>
      </w:r>
      <w:r w:rsidR="00AB2C45" w:rsidRPr="00AB2C45">
        <w:rPr>
          <w:lang w:val="uk-UA"/>
        </w:rPr>
        <w:t>Вплив температури п</w:t>
      </w:r>
      <w:r w:rsidR="00AB2C45">
        <w:rPr>
          <w:lang w:val="uk-UA"/>
        </w:rPr>
        <w:t>овітря і ґрунту на ріст рослин</w:t>
      </w:r>
      <w:r w:rsidR="00AB2C45" w:rsidRPr="00AB2C45">
        <w:rPr>
          <w:lang w:val="uk-UA"/>
        </w:rPr>
        <w:t>.</w:t>
      </w:r>
      <w:r w:rsidR="00AB2C45">
        <w:rPr>
          <w:lang w:val="uk-UA"/>
        </w:rPr>
        <w:t xml:space="preserve"> </w:t>
      </w:r>
      <w:r w:rsidR="00AB2C45" w:rsidRPr="00AB2C45">
        <w:rPr>
          <w:lang w:val="uk-UA"/>
        </w:rPr>
        <w:t>Температу</w:t>
      </w:r>
      <w:r w:rsidR="00AB2C45">
        <w:rPr>
          <w:lang w:val="uk-UA"/>
        </w:rPr>
        <w:t>рний режим і яровизація рослин</w:t>
      </w:r>
      <w:r w:rsidR="00AB2C45" w:rsidRPr="00AB2C45">
        <w:rPr>
          <w:lang w:val="uk-UA"/>
        </w:rPr>
        <w:t>.</w:t>
      </w:r>
      <w:r w:rsidR="00AB2C45">
        <w:rPr>
          <w:lang w:val="uk-UA"/>
        </w:rPr>
        <w:t xml:space="preserve"> </w:t>
      </w:r>
      <w:r w:rsidR="00AB2C45" w:rsidRPr="00AB2C45">
        <w:rPr>
          <w:lang w:val="uk-UA"/>
        </w:rPr>
        <w:t xml:space="preserve">Температурний режим і </w:t>
      </w:r>
      <w:r w:rsidR="00AB2C45">
        <w:rPr>
          <w:lang w:val="uk-UA"/>
        </w:rPr>
        <w:t xml:space="preserve">настання фаз </w:t>
      </w:r>
      <w:r w:rsidR="00AB2C45">
        <w:rPr>
          <w:lang w:val="uk-UA"/>
        </w:rPr>
        <w:lastRenderedPageBreak/>
        <w:t xml:space="preserve">вегетації рослин. </w:t>
      </w:r>
      <w:r w:rsidR="00AB2C45" w:rsidRPr="00AB2C45">
        <w:rPr>
          <w:lang w:val="uk-UA"/>
        </w:rPr>
        <w:t>Відношен</w:t>
      </w:r>
      <w:r w:rsidR="00AB2C45">
        <w:rPr>
          <w:lang w:val="uk-UA"/>
        </w:rPr>
        <w:t xml:space="preserve">ня рослин до родючості ґрунту. </w:t>
      </w:r>
      <w:r w:rsidR="00AB2C45" w:rsidRPr="00AB2C45">
        <w:rPr>
          <w:lang w:val="uk-UA"/>
        </w:rPr>
        <w:t>Відноше</w:t>
      </w:r>
      <w:r w:rsidR="00AB2C45">
        <w:rPr>
          <w:lang w:val="uk-UA"/>
        </w:rPr>
        <w:t xml:space="preserve">ння рослин до аерації ґрунтів. </w:t>
      </w:r>
      <w:r w:rsidR="00AB2C45" w:rsidRPr="00AB2C45">
        <w:rPr>
          <w:lang w:val="uk-UA"/>
        </w:rPr>
        <w:t>Поділ культур за способами живлення.</w:t>
      </w:r>
    </w:p>
    <w:p w:rsidR="00AB2C45" w:rsidRPr="00D75BB2" w:rsidRDefault="0027653D" w:rsidP="00AB2C45">
      <w:pPr>
        <w:spacing w:line="276" w:lineRule="auto"/>
        <w:ind w:firstLine="709"/>
        <w:jc w:val="both"/>
        <w:rPr>
          <w:bCs/>
          <w:lang w:val="uk-UA"/>
        </w:rPr>
      </w:pPr>
      <w:r w:rsidRPr="00AB2C45">
        <w:rPr>
          <w:b/>
          <w:bCs/>
          <w:lang w:val="uk-UA"/>
        </w:rPr>
        <w:t xml:space="preserve">Тема 3. </w:t>
      </w:r>
      <w:r w:rsidRPr="00AB2C45">
        <w:rPr>
          <w:b/>
          <w:lang w:val="uk-UA"/>
        </w:rPr>
        <w:t>Біологія і технологія виробництва озимих зернових культур.</w:t>
      </w:r>
      <w:r w:rsidR="00AB2C45" w:rsidRPr="00AB2C45">
        <w:rPr>
          <w:bCs/>
          <w:lang w:val="uk-UA"/>
        </w:rPr>
        <w:t xml:space="preserve"> </w:t>
      </w:r>
      <w:r w:rsidR="00B96CA8">
        <w:rPr>
          <w:bCs/>
          <w:lang w:val="uk-UA"/>
        </w:rPr>
        <w:t>Озима пшениця.</w:t>
      </w:r>
      <w:r w:rsidR="00AB2C45">
        <w:rPr>
          <w:bCs/>
          <w:lang w:val="uk-UA"/>
        </w:rPr>
        <w:t xml:space="preserve"> Озиме жито</w:t>
      </w:r>
      <w:r w:rsidR="00B96CA8">
        <w:rPr>
          <w:bCs/>
          <w:lang w:val="uk-UA"/>
        </w:rPr>
        <w:t>. Озимий ячмінь.</w:t>
      </w:r>
      <w:r w:rsidR="00AB2C45">
        <w:rPr>
          <w:bCs/>
          <w:lang w:val="uk-UA"/>
        </w:rPr>
        <w:t xml:space="preserve"> </w:t>
      </w:r>
      <w:proofErr w:type="spellStart"/>
      <w:r w:rsidR="00AB2C45">
        <w:rPr>
          <w:bCs/>
          <w:lang w:val="uk-UA"/>
        </w:rPr>
        <w:t>Тритикале</w:t>
      </w:r>
      <w:proofErr w:type="spellEnd"/>
      <w:r w:rsidR="00AB2C45">
        <w:rPr>
          <w:bCs/>
          <w:lang w:val="uk-UA"/>
        </w:rPr>
        <w:t>.</w:t>
      </w:r>
    </w:p>
    <w:p w:rsidR="00AB2C45" w:rsidRPr="00D75BB2" w:rsidRDefault="000325C0" w:rsidP="00AB2C45">
      <w:pPr>
        <w:spacing w:line="276" w:lineRule="auto"/>
        <w:ind w:firstLine="709"/>
        <w:jc w:val="both"/>
        <w:rPr>
          <w:bCs/>
          <w:lang w:val="uk-UA"/>
        </w:rPr>
      </w:pPr>
      <w:r w:rsidRPr="00AB2C45">
        <w:rPr>
          <w:b/>
          <w:bCs/>
          <w:lang w:val="uk-UA"/>
        </w:rPr>
        <w:t xml:space="preserve">Тема 4. </w:t>
      </w:r>
      <w:r w:rsidR="0027653D" w:rsidRPr="00AB2C45">
        <w:rPr>
          <w:b/>
          <w:lang w:val="uk-UA"/>
        </w:rPr>
        <w:t>Біологія і технологія виробництва я</w:t>
      </w:r>
      <w:r w:rsidR="0027653D" w:rsidRPr="00AB2C45">
        <w:rPr>
          <w:b/>
          <w:bCs/>
          <w:lang w:val="uk-UA"/>
        </w:rPr>
        <w:t>рих зернових культур</w:t>
      </w:r>
      <w:r w:rsidRPr="00AB2C45">
        <w:rPr>
          <w:b/>
          <w:bCs/>
          <w:lang w:val="uk-UA"/>
        </w:rPr>
        <w:t>.</w:t>
      </w:r>
      <w:r w:rsidR="00AB2C45" w:rsidRPr="00AB2C45">
        <w:rPr>
          <w:bCs/>
          <w:lang w:val="uk-UA"/>
        </w:rPr>
        <w:t xml:space="preserve"> </w:t>
      </w:r>
      <w:r w:rsidR="00B96CA8">
        <w:rPr>
          <w:bCs/>
          <w:lang w:val="uk-UA"/>
        </w:rPr>
        <w:t>Яра пшениця.</w:t>
      </w:r>
      <w:r w:rsidR="00AB2C45">
        <w:rPr>
          <w:bCs/>
          <w:lang w:val="uk-UA"/>
        </w:rPr>
        <w:t xml:space="preserve"> Ярий ячмінь</w:t>
      </w:r>
      <w:r w:rsidR="00B96CA8">
        <w:rPr>
          <w:bCs/>
          <w:lang w:val="uk-UA"/>
        </w:rPr>
        <w:t>.</w:t>
      </w:r>
      <w:r w:rsidR="00AB2C45">
        <w:rPr>
          <w:bCs/>
          <w:lang w:val="uk-UA"/>
        </w:rPr>
        <w:t xml:space="preserve"> Кукурудза.</w:t>
      </w:r>
    </w:p>
    <w:p w:rsidR="000325C0" w:rsidRPr="00AB2C45" w:rsidRDefault="000325C0" w:rsidP="0060386A">
      <w:pPr>
        <w:spacing w:line="276" w:lineRule="auto"/>
        <w:ind w:firstLine="709"/>
        <w:jc w:val="both"/>
        <w:rPr>
          <w:b/>
          <w:bCs/>
          <w:lang w:val="uk-UA"/>
        </w:rPr>
      </w:pPr>
      <w:r w:rsidRPr="00AB2C45">
        <w:rPr>
          <w:b/>
          <w:bCs/>
          <w:lang w:val="uk-UA"/>
        </w:rPr>
        <w:t xml:space="preserve">Тема 5. </w:t>
      </w:r>
      <w:r w:rsidR="0027653D" w:rsidRPr="00AB2C45">
        <w:rPr>
          <w:b/>
          <w:lang w:val="uk-UA"/>
        </w:rPr>
        <w:t>Біологія і технологія виробництва з</w:t>
      </w:r>
      <w:r w:rsidR="0027653D" w:rsidRPr="00AB2C45">
        <w:rPr>
          <w:b/>
          <w:bCs/>
          <w:lang w:val="uk-UA"/>
        </w:rPr>
        <w:t>ернових бобових культур</w:t>
      </w:r>
      <w:r w:rsidRPr="00AB2C45">
        <w:rPr>
          <w:b/>
          <w:bCs/>
          <w:lang w:val="uk-UA"/>
        </w:rPr>
        <w:t>.</w:t>
      </w:r>
      <w:r w:rsidR="00AB2C45" w:rsidRPr="00AB2C45">
        <w:rPr>
          <w:bCs/>
          <w:lang w:val="uk-UA"/>
        </w:rPr>
        <w:t xml:space="preserve"> </w:t>
      </w:r>
      <w:r w:rsidR="00AB2C45">
        <w:rPr>
          <w:bCs/>
          <w:lang w:val="uk-UA"/>
        </w:rPr>
        <w:t>Горох, Соя.</w:t>
      </w:r>
    </w:p>
    <w:p w:rsidR="0060386A" w:rsidRPr="00AB2C45" w:rsidRDefault="0060386A" w:rsidP="0060386A">
      <w:pPr>
        <w:spacing w:line="276" w:lineRule="auto"/>
        <w:ind w:firstLine="709"/>
        <w:jc w:val="both"/>
        <w:rPr>
          <w:bCs/>
          <w:lang w:val="uk-UA"/>
        </w:rPr>
      </w:pPr>
      <w:r w:rsidRPr="00AB2C45">
        <w:rPr>
          <w:b/>
          <w:bCs/>
          <w:lang w:val="uk-UA"/>
        </w:rPr>
        <w:t>Тема 6.</w:t>
      </w:r>
      <w:r w:rsidRPr="00AB2C45">
        <w:rPr>
          <w:b/>
          <w:lang w:val="uk-UA"/>
        </w:rPr>
        <w:t xml:space="preserve"> Біологія і технологія виробництва кормових культур.</w:t>
      </w:r>
      <w:r w:rsidR="00AB2C45" w:rsidRPr="00AB2C45">
        <w:rPr>
          <w:b/>
          <w:lang w:val="ru-RU"/>
        </w:rPr>
        <w:t xml:space="preserve"> </w:t>
      </w:r>
      <w:r w:rsidR="00AB2C45" w:rsidRPr="00AB2C45">
        <w:rPr>
          <w:lang w:val="uk-UA"/>
        </w:rPr>
        <w:t>Багато</w:t>
      </w:r>
      <w:r w:rsidR="00AB2C45">
        <w:rPr>
          <w:lang w:val="uk-UA"/>
        </w:rPr>
        <w:t xml:space="preserve">річні бобові трави. Багаторічні злакові трави. Однорічні бобові трави. </w:t>
      </w:r>
      <w:r w:rsidR="00AB2C45" w:rsidRPr="00AB2C45">
        <w:rPr>
          <w:lang w:val="uk-UA"/>
        </w:rPr>
        <w:t>Однорічні злакові трави.</w:t>
      </w:r>
    </w:p>
    <w:p w:rsidR="000325C0" w:rsidRPr="00AB2C45" w:rsidRDefault="0060386A" w:rsidP="0060386A">
      <w:pPr>
        <w:spacing w:line="276" w:lineRule="auto"/>
        <w:ind w:firstLine="709"/>
        <w:jc w:val="both"/>
        <w:rPr>
          <w:b/>
          <w:bCs/>
          <w:lang w:val="uk-UA"/>
        </w:rPr>
      </w:pPr>
      <w:r w:rsidRPr="00AB2C45">
        <w:rPr>
          <w:b/>
          <w:bCs/>
          <w:lang w:val="uk-UA"/>
        </w:rPr>
        <w:t>Тема 7</w:t>
      </w:r>
      <w:r w:rsidR="000325C0" w:rsidRPr="00AB2C45">
        <w:rPr>
          <w:b/>
          <w:bCs/>
          <w:lang w:val="uk-UA"/>
        </w:rPr>
        <w:t xml:space="preserve">. </w:t>
      </w:r>
      <w:r w:rsidRPr="00AB2C45">
        <w:rPr>
          <w:b/>
          <w:lang w:val="uk-UA"/>
        </w:rPr>
        <w:t>Біологія і технологія виробництва к</w:t>
      </w:r>
      <w:r w:rsidR="000325C0" w:rsidRPr="00AB2C45">
        <w:rPr>
          <w:b/>
          <w:bCs/>
          <w:lang w:val="uk-UA"/>
        </w:rPr>
        <w:t>оренепл</w:t>
      </w:r>
      <w:r w:rsidR="00442186" w:rsidRPr="00AB2C45">
        <w:rPr>
          <w:b/>
          <w:bCs/>
          <w:lang w:val="uk-UA"/>
        </w:rPr>
        <w:t xml:space="preserve">ідних та </w:t>
      </w:r>
      <w:proofErr w:type="spellStart"/>
      <w:r w:rsidR="00442186" w:rsidRPr="00AB2C45">
        <w:rPr>
          <w:b/>
          <w:bCs/>
          <w:lang w:val="uk-UA"/>
        </w:rPr>
        <w:t>бульбоплідних</w:t>
      </w:r>
      <w:proofErr w:type="spellEnd"/>
      <w:r w:rsidR="00442186" w:rsidRPr="00AB2C45">
        <w:rPr>
          <w:b/>
          <w:bCs/>
          <w:lang w:val="uk-UA"/>
        </w:rPr>
        <w:t xml:space="preserve"> культур</w:t>
      </w:r>
      <w:r w:rsidR="000325C0" w:rsidRPr="00AB2C45">
        <w:rPr>
          <w:b/>
          <w:bCs/>
          <w:lang w:val="uk-UA"/>
        </w:rPr>
        <w:t>.</w:t>
      </w:r>
      <w:r w:rsidR="00B96CA8">
        <w:rPr>
          <w:b/>
          <w:bCs/>
          <w:lang w:val="uk-UA"/>
        </w:rPr>
        <w:t xml:space="preserve"> </w:t>
      </w:r>
      <w:r w:rsidR="00B96CA8" w:rsidRPr="00B96CA8">
        <w:rPr>
          <w:bCs/>
          <w:lang w:val="uk-UA"/>
        </w:rPr>
        <w:t>Буряк цукровий. Картопля</w:t>
      </w:r>
      <w:r w:rsidR="00B96CA8">
        <w:rPr>
          <w:bCs/>
          <w:lang w:val="uk-UA"/>
        </w:rPr>
        <w:t>.</w:t>
      </w:r>
    </w:p>
    <w:p w:rsidR="00B96CA8" w:rsidRDefault="0060386A" w:rsidP="00B96CA8">
      <w:pPr>
        <w:spacing w:line="276" w:lineRule="auto"/>
        <w:ind w:firstLine="709"/>
        <w:jc w:val="both"/>
        <w:rPr>
          <w:bCs/>
          <w:lang w:val="uk-UA"/>
        </w:rPr>
      </w:pPr>
      <w:r w:rsidRPr="00B96CA8">
        <w:rPr>
          <w:b/>
          <w:bCs/>
          <w:lang w:val="uk-UA"/>
        </w:rPr>
        <w:t>Тема 8</w:t>
      </w:r>
      <w:r w:rsidR="000325C0" w:rsidRPr="00B96CA8">
        <w:rPr>
          <w:b/>
          <w:bCs/>
          <w:lang w:val="uk-UA"/>
        </w:rPr>
        <w:t xml:space="preserve">. </w:t>
      </w:r>
      <w:r w:rsidRPr="00B96CA8">
        <w:rPr>
          <w:b/>
          <w:lang w:val="uk-UA"/>
        </w:rPr>
        <w:t xml:space="preserve">Біологія і технологія виробництва технічних культур. </w:t>
      </w:r>
      <w:r w:rsidR="00B96CA8">
        <w:rPr>
          <w:bCs/>
          <w:lang w:val="uk-UA"/>
        </w:rPr>
        <w:t>Озимий ріпак. Ярий ріпак. Соняшник.</w:t>
      </w:r>
    </w:p>
    <w:p w:rsidR="000325C0" w:rsidRPr="00B96CA8" w:rsidRDefault="0060386A" w:rsidP="0060386A">
      <w:pPr>
        <w:spacing w:line="276" w:lineRule="auto"/>
        <w:ind w:firstLine="709"/>
        <w:jc w:val="both"/>
        <w:rPr>
          <w:lang w:val="uk-UA"/>
        </w:rPr>
      </w:pPr>
      <w:r w:rsidRPr="00B96CA8">
        <w:rPr>
          <w:b/>
          <w:lang w:val="uk-UA"/>
        </w:rPr>
        <w:t xml:space="preserve">Тема 9. </w:t>
      </w:r>
      <w:r w:rsidR="00B96CA8" w:rsidRPr="00B96CA8">
        <w:rPr>
          <w:b/>
          <w:lang w:val="uk-UA"/>
        </w:rPr>
        <w:t>Н</w:t>
      </w:r>
      <w:r w:rsidR="00B96CA8">
        <w:rPr>
          <w:b/>
          <w:lang w:val="uk-UA"/>
        </w:rPr>
        <w:t>асіннєзнавство польових культур</w:t>
      </w:r>
      <w:r w:rsidRPr="00B96CA8">
        <w:rPr>
          <w:b/>
          <w:lang w:val="uk-UA"/>
        </w:rPr>
        <w:t>.</w:t>
      </w:r>
      <w:r w:rsidR="00B96CA8">
        <w:rPr>
          <w:b/>
          <w:lang w:val="uk-UA"/>
        </w:rPr>
        <w:t xml:space="preserve"> </w:t>
      </w:r>
      <w:r w:rsidR="00B96CA8" w:rsidRPr="00B96CA8">
        <w:rPr>
          <w:lang w:val="uk-UA"/>
        </w:rPr>
        <w:t xml:space="preserve">Показники якості насіннєвого матеріалу </w:t>
      </w:r>
      <w:r w:rsidR="00B96CA8">
        <w:rPr>
          <w:lang w:val="uk-UA"/>
        </w:rPr>
        <w:t xml:space="preserve">і заходи щодо його поліпшення. </w:t>
      </w:r>
      <w:r w:rsidR="00B96CA8" w:rsidRPr="00B96CA8">
        <w:rPr>
          <w:lang w:val="uk-UA"/>
        </w:rPr>
        <w:t>Підготовка до зберіганні і зберігання насіння.</w:t>
      </w:r>
    </w:p>
    <w:p w:rsidR="0060386A" w:rsidRPr="001A5058" w:rsidRDefault="0060386A" w:rsidP="0060386A">
      <w:pPr>
        <w:spacing w:line="276" w:lineRule="auto"/>
        <w:ind w:firstLine="709"/>
        <w:jc w:val="both"/>
        <w:rPr>
          <w:bCs/>
          <w:lang w:val="uk-UA"/>
        </w:rPr>
      </w:pPr>
      <w:r w:rsidRPr="00AB2C45">
        <w:rPr>
          <w:b/>
          <w:lang w:val="uk-UA"/>
        </w:rPr>
        <w:t>Тема 10. Основи програмування врожайності польових культур.</w:t>
      </w:r>
      <w:r w:rsidR="00AB2C45">
        <w:rPr>
          <w:lang w:val="uk-UA"/>
        </w:rPr>
        <w:t xml:space="preserve"> Загальні положення. </w:t>
      </w:r>
      <w:r w:rsidR="00AB2C45" w:rsidRPr="00AB2C45">
        <w:rPr>
          <w:lang w:val="uk-UA"/>
        </w:rPr>
        <w:t>П</w:t>
      </w:r>
      <w:r w:rsidR="00AB2C45">
        <w:rPr>
          <w:lang w:val="uk-UA"/>
        </w:rPr>
        <w:t xml:space="preserve">ринципи програмування врожаїв. Рівні врожайності. </w:t>
      </w:r>
      <w:r w:rsidR="00AB2C45" w:rsidRPr="00AB2C45">
        <w:rPr>
          <w:lang w:val="uk-UA"/>
        </w:rPr>
        <w:t>Основи програмування та види програм і їх призначення.</w:t>
      </w:r>
    </w:p>
    <w:p w:rsidR="00442186" w:rsidRPr="001A5058" w:rsidRDefault="00442186" w:rsidP="00442186">
      <w:pPr>
        <w:shd w:val="clear" w:color="auto" w:fill="FFFFFF"/>
        <w:spacing w:line="276" w:lineRule="auto"/>
        <w:ind w:firstLine="540"/>
        <w:jc w:val="center"/>
        <w:rPr>
          <w:bCs/>
          <w:color w:val="000000"/>
          <w:lang w:val="uk-UA"/>
        </w:rPr>
      </w:pPr>
      <w:r w:rsidRPr="001A5058">
        <w:rPr>
          <w:bCs/>
          <w:color w:val="000000"/>
          <w:lang w:val="uk-UA"/>
        </w:rPr>
        <w:t>СПИСОК РЕКОМЕНДОВАНИХ ДЖЕРЕЛ</w:t>
      </w:r>
    </w:p>
    <w:p w:rsidR="000325C0" w:rsidRPr="00442186" w:rsidRDefault="000325C0" w:rsidP="0054672E">
      <w:pPr>
        <w:spacing w:line="276" w:lineRule="auto"/>
        <w:ind w:firstLine="709"/>
        <w:jc w:val="both"/>
        <w:rPr>
          <w:lang w:val="uk-UA"/>
        </w:rPr>
      </w:pPr>
      <w:r w:rsidRPr="00442186">
        <w:rPr>
          <w:lang w:val="uk-UA"/>
        </w:rPr>
        <w:t>1.</w:t>
      </w:r>
      <w:r w:rsidR="00442186">
        <w:rPr>
          <w:lang w:val="uk-UA"/>
        </w:rPr>
        <w:t xml:space="preserve"> </w:t>
      </w:r>
      <w:proofErr w:type="spellStart"/>
      <w:r w:rsidRPr="00442186">
        <w:rPr>
          <w:lang w:val="uk-UA"/>
        </w:rPr>
        <w:t>Базалій</w:t>
      </w:r>
      <w:proofErr w:type="spellEnd"/>
      <w:r w:rsidRPr="00442186">
        <w:rPr>
          <w:lang w:val="uk-UA"/>
        </w:rPr>
        <w:t xml:space="preserve"> В.</w:t>
      </w:r>
      <w:r w:rsidR="00442186">
        <w:rPr>
          <w:lang w:val="uk-UA"/>
        </w:rPr>
        <w:t xml:space="preserve"> </w:t>
      </w:r>
      <w:r w:rsidRPr="00442186">
        <w:rPr>
          <w:lang w:val="uk-UA"/>
        </w:rPr>
        <w:t>В., Зінченко О.</w:t>
      </w:r>
      <w:r w:rsidR="00442186">
        <w:rPr>
          <w:lang w:val="uk-UA"/>
        </w:rPr>
        <w:t xml:space="preserve"> </w:t>
      </w:r>
      <w:r w:rsidRPr="00442186">
        <w:rPr>
          <w:lang w:val="uk-UA"/>
        </w:rPr>
        <w:t>І., Лавриненко Ю.</w:t>
      </w:r>
      <w:r w:rsidR="00442186">
        <w:rPr>
          <w:lang w:val="uk-UA"/>
        </w:rPr>
        <w:t xml:space="preserve"> </w:t>
      </w:r>
      <w:r w:rsidRPr="00442186">
        <w:rPr>
          <w:lang w:val="uk-UA"/>
        </w:rPr>
        <w:t xml:space="preserve">О., </w:t>
      </w:r>
      <w:proofErr w:type="spellStart"/>
      <w:r w:rsidRPr="00442186">
        <w:rPr>
          <w:lang w:val="uk-UA"/>
        </w:rPr>
        <w:t>Салатенко</w:t>
      </w:r>
      <w:proofErr w:type="spellEnd"/>
      <w:r w:rsidRPr="00442186">
        <w:rPr>
          <w:lang w:val="uk-UA"/>
        </w:rPr>
        <w:t xml:space="preserve"> В.</w:t>
      </w:r>
      <w:r w:rsidR="00442186">
        <w:rPr>
          <w:lang w:val="uk-UA"/>
        </w:rPr>
        <w:t xml:space="preserve"> </w:t>
      </w:r>
      <w:r w:rsidRPr="00442186">
        <w:rPr>
          <w:lang w:val="uk-UA"/>
        </w:rPr>
        <w:t xml:space="preserve">Н., </w:t>
      </w:r>
      <w:proofErr w:type="spellStart"/>
      <w:r w:rsidRPr="00442186">
        <w:rPr>
          <w:lang w:val="uk-UA"/>
        </w:rPr>
        <w:t>Коковіхін</w:t>
      </w:r>
      <w:proofErr w:type="spellEnd"/>
      <w:r w:rsidRPr="00442186">
        <w:rPr>
          <w:lang w:val="uk-UA"/>
        </w:rPr>
        <w:t xml:space="preserve"> С.</w:t>
      </w:r>
      <w:r w:rsidR="00442186">
        <w:rPr>
          <w:lang w:val="uk-UA"/>
        </w:rPr>
        <w:t xml:space="preserve"> </w:t>
      </w:r>
      <w:r w:rsidRPr="00442186">
        <w:rPr>
          <w:lang w:val="uk-UA"/>
        </w:rPr>
        <w:t xml:space="preserve">В., </w:t>
      </w:r>
      <w:proofErr w:type="spellStart"/>
      <w:r w:rsidRPr="00442186">
        <w:rPr>
          <w:lang w:val="uk-UA"/>
        </w:rPr>
        <w:t>Домарацький</w:t>
      </w:r>
      <w:proofErr w:type="spellEnd"/>
      <w:r w:rsidRPr="00442186">
        <w:rPr>
          <w:lang w:val="uk-UA"/>
        </w:rPr>
        <w:t xml:space="preserve"> Є.</w:t>
      </w:r>
      <w:r w:rsidR="00442186">
        <w:rPr>
          <w:lang w:val="uk-UA"/>
        </w:rPr>
        <w:t xml:space="preserve"> </w:t>
      </w:r>
      <w:r w:rsidRPr="00442186">
        <w:rPr>
          <w:lang w:val="uk-UA"/>
        </w:rPr>
        <w:t>О.</w:t>
      </w:r>
      <w:r w:rsidR="00442186">
        <w:rPr>
          <w:lang w:val="uk-UA"/>
        </w:rPr>
        <w:t xml:space="preserve"> </w:t>
      </w:r>
      <w:r w:rsidRPr="00442186">
        <w:rPr>
          <w:lang w:val="uk-UA"/>
        </w:rPr>
        <w:t xml:space="preserve">Рослинництво. Херсон: </w:t>
      </w:r>
      <w:proofErr w:type="spellStart"/>
      <w:r w:rsidRPr="00442186">
        <w:rPr>
          <w:lang w:val="uk-UA"/>
        </w:rPr>
        <w:t>Грінь</w:t>
      </w:r>
      <w:proofErr w:type="spellEnd"/>
      <w:r w:rsidRPr="00442186">
        <w:rPr>
          <w:lang w:val="uk-UA"/>
        </w:rPr>
        <w:t xml:space="preserve"> Д.С., 2015. 518 </w:t>
      </w:r>
      <w:r w:rsidRPr="00442186">
        <w:t>c</w:t>
      </w:r>
      <w:r w:rsidRPr="00442186">
        <w:rPr>
          <w:lang w:val="uk-UA"/>
        </w:rPr>
        <w:t>.</w:t>
      </w:r>
    </w:p>
    <w:p w:rsidR="000325C0" w:rsidRPr="00442186" w:rsidRDefault="000325C0" w:rsidP="0054672E">
      <w:pPr>
        <w:spacing w:line="276" w:lineRule="auto"/>
        <w:ind w:firstLine="709"/>
        <w:jc w:val="both"/>
        <w:rPr>
          <w:lang w:val="uk-UA"/>
        </w:rPr>
      </w:pPr>
      <w:r w:rsidRPr="00442186">
        <w:rPr>
          <w:lang w:val="uk-UA"/>
        </w:rPr>
        <w:t>2.</w:t>
      </w:r>
      <w:r w:rsidR="00442186">
        <w:rPr>
          <w:lang w:val="uk-UA"/>
        </w:rPr>
        <w:t xml:space="preserve"> </w:t>
      </w:r>
      <w:proofErr w:type="spellStart"/>
      <w:r w:rsidRPr="00442186">
        <w:rPr>
          <w:lang w:val="uk-UA"/>
        </w:rPr>
        <w:t>Каленська</w:t>
      </w:r>
      <w:proofErr w:type="spellEnd"/>
      <w:r w:rsidRPr="00442186">
        <w:rPr>
          <w:lang w:val="uk-UA"/>
        </w:rPr>
        <w:t xml:space="preserve"> С.</w:t>
      </w:r>
      <w:r w:rsidR="0002429A">
        <w:rPr>
          <w:lang w:val="uk-UA"/>
        </w:rPr>
        <w:t xml:space="preserve"> </w:t>
      </w:r>
      <w:r w:rsidRPr="00442186">
        <w:rPr>
          <w:lang w:val="uk-UA"/>
        </w:rPr>
        <w:t>М., Єрмакова Л. М., Паламарчук В. Д., Поліщук І.С., Поліщук М.</w:t>
      </w:r>
      <w:r w:rsidR="0002429A">
        <w:rPr>
          <w:lang w:val="uk-UA"/>
        </w:rPr>
        <w:t xml:space="preserve"> </w:t>
      </w:r>
      <w:r w:rsidRPr="00442186">
        <w:rPr>
          <w:lang w:val="uk-UA"/>
        </w:rPr>
        <w:t>І.</w:t>
      </w:r>
      <w:r w:rsidR="0002429A">
        <w:rPr>
          <w:lang w:val="uk-UA"/>
        </w:rPr>
        <w:t xml:space="preserve"> </w:t>
      </w:r>
      <w:r w:rsidRPr="00442186">
        <w:rPr>
          <w:lang w:val="uk-UA"/>
        </w:rPr>
        <w:t xml:space="preserve">Системи сучасних інтенсивних технологій у рослинництві. Вінниця: </w:t>
      </w:r>
      <w:proofErr w:type="spellStart"/>
      <w:r w:rsidRPr="00442186">
        <w:rPr>
          <w:lang w:val="uk-UA"/>
        </w:rPr>
        <w:t>Рогальська</w:t>
      </w:r>
      <w:proofErr w:type="spellEnd"/>
      <w:r w:rsidRPr="00442186">
        <w:rPr>
          <w:lang w:val="uk-UA"/>
        </w:rPr>
        <w:t xml:space="preserve"> І. О., 2015. 448 с.</w:t>
      </w:r>
    </w:p>
    <w:p w:rsidR="000325C0" w:rsidRPr="00E83C67" w:rsidRDefault="000325C0" w:rsidP="0054672E">
      <w:pPr>
        <w:spacing w:line="276" w:lineRule="auto"/>
        <w:ind w:firstLine="709"/>
        <w:jc w:val="both"/>
        <w:rPr>
          <w:lang w:val="uk-UA"/>
        </w:rPr>
      </w:pPr>
      <w:r w:rsidRPr="00442186">
        <w:rPr>
          <w:lang w:val="uk-UA"/>
        </w:rPr>
        <w:t xml:space="preserve">3. </w:t>
      </w:r>
      <w:proofErr w:type="spellStart"/>
      <w:r w:rsidRPr="00442186">
        <w:rPr>
          <w:lang w:val="uk-UA"/>
        </w:rPr>
        <w:t>Домарацький</w:t>
      </w:r>
      <w:proofErr w:type="spellEnd"/>
      <w:r w:rsidRPr="00442186">
        <w:rPr>
          <w:lang w:val="uk-UA"/>
        </w:rPr>
        <w:t xml:space="preserve"> Є. О., </w:t>
      </w:r>
      <w:proofErr w:type="spellStart"/>
      <w:r w:rsidRPr="00442186">
        <w:rPr>
          <w:lang w:val="uk-UA"/>
        </w:rPr>
        <w:t>Базалій</w:t>
      </w:r>
      <w:proofErr w:type="spellEnd"/>
      <w:r w:rsidRPr="00442186">
        <w:rPr>
          <w:lang w:val="uk-UA"/>
        </w:rPr>
        <w:t xml:space="preserve"> В. В., Бойко М. О., </w:t>
      </w:r>
      <w:proofErr w:type="spellStart"/>
      <w:r w:rsidRPr="00442186">
        <w:rPr>
          <w:lang w:val="uk-UA"/>
        </w:rPr>
        <w:t>Пічура</w:t>
      </w:r>
      <w:proofErr w:type="spellEnd"/>
      <w:r w:rsidRPr="00442186">
        <w:rPr>
          <w:lang w:val="uk-UA"/>
        </w:rPr>
        <w:t xml:space="preserve"> В. І. Агробіологічне обґрунтування вирощування зернових культур в зоні Степу за умов кліматичних змін: монографія. </w:t>
      </w:r>
      <w:r w:rsidRPr="00E83C67">
        <w:rPr>
          <w:lang w:val="uk-UA"/>
        </w:rPr>
        <w:t>Херсон: ОЛДІ-ПЛЮС, 2018. 334 с.</w:t>
      </w:r>
    </w:p>
    <w:p w:rsidR="00EC4247" w:rsidRPr="00E83C67" w:rsidRDefault="00EC4247" w:rsidP="0054672E">
      <w:pPr>
        <w:spacing w:line="276" w:lineRule="auto"/>
        <w:ind w:firstLine="709"/>
        <w:jc w:val="both"/>
        <w:rPr>
          <w:lang w:val="uk-UA"/>
        </w:rPr>
      </w:pPr>
    </w:p>
    <w:p w:rsidR="00EC4247" w:rsidRDefault="00EC4247" w:rsidP="0054672E">
      <w:pPr>
        <w:spacing w:line="276" w:lineRule="auto"/>
        <w:ind w:firstLine="709"/>
        <w:jc w:val="both"/>
        <w:rPr>
          <w:lang w:val="uk-UA"/>
        </w:rPr>
      </w:pPr>
    </w:p>
    <w:p w:rsidR="00E36D6C" w:rsidRDefault="00E36D6C" w:rsidP="0054672E">
      <w:pPr>
        <w:spacing w:line="276" w:lineRule="auto"/>
        <w:ind w:firstLine="709"/>
        <w:jc w:val="both"/>
        <w:rPr>
          <w:lang w:val="uk-UA"/>
        </w:rPr>
      </w:pPr>
    </w:p>
    <w:p w:rsidR="00E36D6C" w:rsidRDefault="00E36D6C" w:rsidP="0054672E">
      <w:pPr>
        <w:spacing w:line="276" w:lineRule="auto"/>
        <w:ind w:firstLine="709"/>
        <w:jc w:val="both"/>
        <w:rPr>
          <w:lang w:val="uk-UA"/>
        </w:rPr>
      </w:pPr>
    </w:p>
    <w:p w:rsidR="00B70352" w:rsidRDefault="00B70352">
      <w:pPr>
        <w:spacing w:after="160" w:line="259" w:lineRule="auto"/>
        <w:rPr>
          <w:lang w:val="uk-UA"/>
        </w:rPr>
      </w:pPr>
      <w:r>
        <w:rPr>
          <w:lang w:val="uk-UA"/>
        </w:rPr>
        <w:br w:type="page"/>
      </w:r>
    </w:p>
    <w:p w:rsidR="00EC4247" w:rsidRDefault="00EC4247" w:rsidP="00EC4247">
      <w:pPr>
        <w:ind w:firstLine="567"/>
        <w:jc w:val="center"/>
        <w:rPr>
          <w:b/>
          <w:lang w:val="uk-UA"/>
        </w:rPr>
      </w:pPr>
      <w:r w:rsidRPr="00EC4247">
        <w:rPr>
          <w:b/>
          <w:lang w:val="uk-UA"/>
        </w:rPr>
        <w:lastRenderedPageBreak/>
        <w:t xml:space="preserve">КРИТЕРІЇ </w:t>
      </w:r>
      <w:r w:rsidR="003C581C">
        <w:rPr>
          <w:b/>
          <w:lang w:val="uk-UA"/>
        </w:rPr>
        <w:t xml:space="preserve">ТА ПОРЯДОК </w:t>
      </w:r>
      <w:r w:rsidRPr="00EC4247">
        <w:rPr>
          <w:b/>
          <w:lang w:val="uk-UA"/>
        </w:rPr>
        <w:t>ОЦІНЮВАННЯ ВІДПОВІДЕЙ ВСТУПНИКА</w:t>
      </w:r>
    </w:p>
    <w:p w:rsidR="00EC4247" w:rsidRPr="00EC4247" w:rsidRDefault="00EC4247" w:rsidP="00EC4247">
      <w:pPr>
        <w:ind w:firstLine="567"/>
        <w:jc w:val="center"/>
        <w:rPr>
          <w:b/>
          <w:lang w:val="uk-UA"/>
        </w:rPr>
      </w:pPr>
    </w:p>
    <w:p w:rsidR="00EC4247" w:rsidRDefault="00BC1241" w:rsidP="00E83C67">
      <w:pPr>
        <w:spacing w:line="276" w:lineRule="auto"/>
        <w:ind w:firstLine="567"/>
        <w:jc w:val="both"/>
        <w:rPr>
          <w:lang w:val="uk-UA"/>
        </w:rPr>
      </w:pPr>
      <w:r>
        <w:rPr>
          <w:lang w:val="uk-UA"/>
        </w:rPr>
        <w:t>Вступний фаховий іспит</w:t>
      </w:r>
      <w:r w:rsidR="00EC4247" w:rsidRPr="001A5058">
        <w:rPr>
          <w:lang w:val="uk-UA"/>
        </w:rPr>
        <w:t xml:space="preserve"> для </w:t>
      </w:r>
      <w:r w:rsidR="00B80419">
        <w:rPr>
          <w:lang w:val="uk-UA"/>
        </w:rPr>
        <w:t>вступник</w:t>
      </w:r>
      <w:bookmarkStart w:id="0" w:name="_GoBack"/>
      <w:bookmarkEnd w:id="0"/>
      <w:r>
        <w:rPr>
          <w:lang w:val="uk-UA"/>
        </w:rPr>
        <w:t>ів передбачає</w:t>
      </w:r>
      <w:r w:rsidR="0005106B">
        <w:rPr>
          <w:lang w:val="uk-UA"/>
        </w:rPr>
        <w:t xml:space="preserve"> виконання </w:t>
      </w:r>
      <w:r w:rsidR="00EC4247" w:rsidRPr="001A5058">
        <w:rPr>
          <w:lang w:val="uk-UA"/>
        </w:rPr>
        <w:t>завдань, які об’єктивно визначають їх рівень підготовки. Для ко</w:t>
      </w:r>
      <w:r w:rsidR="00EC4247">
        <w:rPr>
          <w:lang w:val="uk-UA"/>
        </w:rPr>
        <w:t>жного вступника пропонується 50</w:t>
      </w:r>
      <w:r w:rsidR="00EC4247" w:rsidRPr="001A5058">
        <w:rPr>
          <w:lang w:val="uk-UA"/>
        </w:rPr>
        <w:t xml:space="preserve"> теоретичних питань з основних фахових дисциплін у вигляді тестів. </w:t>
      </w:r>
      <w:r w:rsidR="00EC4247" w:rsidRPr="00EC4247">
        <w:rPr>
          <w:lang w:val="uk-UA"/>
        </w:rPr>
        <w:t>Правильна відп</w:t>
      </w:r>
      <w:r w:rsidR="00EC4247">
        <w:rPr>
          <w:lang w:val="uk-UA"/>
        </w:rPr>
        <w:t>овідь на тестове завдання оцінюється в 4</w:t>
      </w:r>
      <w:r w:rsidR="00EC4247" w:rsidRPr="00EC4247">
        <w:rPr>
          <w:lang w:val="uk-UA"/>
        </w:rPr>
        <w:t xml:space="preserve"> бал</w:t>
      </w:r>
      <w:r w:rsidR="00EC4247">
        <w:rPr>
          <w:lang w:val="uk-UA"/>
        </w:rPr>
        <w:t>и</w:t>
      </w:r>
      <w:r w:rsidR="00EC4247" w:rsidRPr="00EC4247">
        <w:rPr>
          <w:lang w:val="uk-UA"/>
        </w:rPr>
        <w:t>. Максимальна кількість балів</w:t>
      </w:r>
      <w:r w:rsidR="00EC4247">
        <w:rPr>
          <w:lang w:val="uk-UA"/>
        </w:rPr>
        <w:t>, які вступник може отримати, становить 20</w:t>
      </w:r>
      <w:r w:rsidR="00EC4247" w:rsidRPr="00EC4247">
        <w:rPr>
          <w:lang w:val="uk-UA"/>
        </w:rPr>
        <w:t>0 балів</w:t>
      </w:r>
      <w:r w:rsidR="00EC4247">
        <w:rPr>
          <w:lang w:val="uk-UA"/>
        </w:rPr>
        <w:t>.</w:t>
      </w:r>
    </w:p>
    <w:p w:rsidR="00EC4247" w:rsidRDefault="00EC4247" w:rsidP="00E83C67">
      <w:pPr>
        <w:spacing w:line="276" w:lineRule="auto"/>
        <w:ind w:firstLine="567"/>
        <w:jc w:val="both"/>
        <w:rPr>
          <w:lang w:val="uk-UA"/>
        </w:rPr>
      </w:pPr>
      <w:r w:rsidRPr="00EC4247">
        <w:rPr>
          <w:lang w:val="uk-UA"/>
        </w:rPr>
        <w:t>Мінімальна</w:t>
      </w:r>
      <w:r w:rsidR="00B96CA8">
        <w:rPr>
          <w:lang w:val="uk-UA"/>
        </w:rPr>
        <w:t xml:space="preserve"> позитивна оцінка</w:t>
      </w:r>
      <w:r>
        <w:rPr>
          <w:lang w:val="uk-UA"/>
        </w:rPr>
        <w:t xml:space="preserve"> за фаховий вступний іспит складає 10</w:t>
      </w:r>
      <w:r w:rsidRPr="00EC4247">
        <w:rPr>
          <w:lang w:val="uk-UA"/>
        </w:rPr>
        <w:t>0 балів. Особи, які отримали на</w:t>
      </w:r>
      <w:r>
        <w:rPr>
          <w:lang w:val="uk-UA"/>
        </w:rPr>
        <w:t xml:space="preserve"> фаховому вступному іспиті менш ніж 10</w:t>
      </w:r>
      <w:r w:rsidRPr="00EC4247">
        <w:rPr>
          <w:lang w:val="uk-UA"/>
        </w:rPr>
        <w:t>0 б</w:t>
      </w:r>
      <w:r w:rsidR="00B96CA8">
        <w:rPr>
          <w:lang w:val="uk-UA"/>
        </w:rPr>
        <w:t>алів</w:t>
      </w:r>
      <w:r w:rsidRPr="00EC4247">
        <w:rPr>
          <w:lang w:val="uk-UA"/>
        </w:rPr>
        <w:t xml:space="preserve">, позбавляються права на участь у конкурсі </w:t>
      </w:r>
      <w:r w:rsidR="00DE62FE">
        <w:rPr>
          <w:lang w:val="uk-UA"/>
        </w:rPr>
        <w:t xml:space="preserve">на навчання </w:t>
      </w:r>
      <w:r w:rsidRPr="00EC4247">
        <w:rPr>
          <w:lang w:val="uk-UA"/>
        </w:rPr>
        <w:t xml:space="preserve">за освітньою програмою. </w:t>
      </w:r>
    </w:p>
    <w:p w:rsidR="00EC4247" w:rsidRPr="00C650C1" w:rsidRDefault="00EC4247" w:rsidP="00E83C67">
      <w:pPr>
        <w:spacing w:line="276" w:lineRule="auto"/>
        <w:ind w:firstLine="567"/>
        <w:jc w:val="both"/>
        <w:rPr>
          <w:lang w:val="uk-UA"/>
        </w:rPr>
      </w:pPr>
      <w:r w:rsidRPr="00C650C1">
        <w:rPr>
          <w:lang w:val="uk-UA"/>
        </w:rPr>
        <w:t xml:space="preserve">Підсумкову оцінку визначають за допомогою таблиці: </w:t>
      </w:r>
    </w:p>
    <w:p w:rsidR="00EC4247" w:rsidRPr="00EC4247" w:rsidRDefault="00EC4247" w:rsidP="00C650C1">
      <w:pPr>
        <w:keepNext/>
        <w:jc w:val="center"/>
        <w:outlineLvl w:val="4"/>
        <w:rPr>
          <w:b/>
          <w:color w:val="000000"/>
          <w:lang w:val="ru-RU"/>
        </w:rPr>
      </w:pPr>
      <w:r w:rsidRPr="001A5058">
        <w:rPr>
          <w:b/>
          <w:color w:val="000000"/>
          <w:lang w:val="uk-UA"/>
        </w:rPr>
        <w:t>Шкала оцінювання</w:t>
      </w:r>
    </w:p>
    <w:tbl>
      <w:tblPr>
        <w:tblStyle w:val="a3"/>
        <w:tblW w:w="0" w:type="auto"/>
        <w:tblLook w:val="04A0" w:firstRow="1" w:lastRow="0" w:firstColumn="1" w:lastColumn="0" w:noHBand="0" w:noVBand="1"/>
      </w:tblPr>
      <w:tblGrid>
        <w:gridCol w:w="2476"/>
        <w:gridCol w:w="2476"/>
        <w:gridCol w:w="2476"/>
        <w:gridCol w:w="2477"/>
      </w:tblGrid>
      <w:tr w:rsidR="00C650C1" w:rsidRPr="00E36D6C" w:rsidTr="00C650C1">
        <w:tc>
          <w:tcPr>
            <w:tcW w:w="2476" w:type="dxa"/>
          </w:tcPr>
          <w:p w:rsidR="00C650C1" w:rsidRPr="00E36D6C" w:rsidRDefault="00C650C1" w:rsidP="00C650C1">
            <w:pPr>
              <w:jc w:val="center"/>
              <w:rPr>
                <w:b/>
                <w:i/>
                <w:sz w:val="26"/>
                <w:szCs w:val="26"/>
                <w:lang w:val="uk-UA"/>
              </w:rPr>
            </w:pPr>
            <w:r w:rsidRPr="00E36D6C">
              <w:rPr>
                <w:b/>
                <w:i/>
                <w:sz w:val="26"/>
                <w:szCs w:val="26"/>
                <w:lang w:val="uk-UA"/>
              </w:rPr>
              <w:t>Кількість вірних відповідей з 50 питань</w:t>
            </w:r>
          </w:p>
        </w:tc>
        <w:tc>
          <w:tcPr>
            <w:tcW w:w="2476" w:type="dxa"/>
          </w:tcPr>
          <w:p w:rsidR="00C650C1" w:rsidRPr="00E36D6C" w:rsidRDefault="00C650C1" w:rsidP="00C650C1">
            <w:pPr>
              <w:jc w:val="center"/>
              <w:rPr>
                <w:b/>
                <w:i/>
                <w:sz w:val="26"/>
                <w:szCs w:val="26"/>
                <w:lang w:val="uk-UA"/>
              </w:rPr>
            </w:pPr>
            <w:r w:rsidRPr="00E36D6C">
              <w:rPr>
                <w:b/>
                <w:i/>
                <w:sz w:val="26"/>
                <w:szCs w:val="26"/>
                <w:lang w:val="uk-UA"/>
              </w:rPr>
              <w:t>Оцінювання за шкалою 100-200 балів</w:t>
            </w:r>
          </w:p>
        </w:tc>
        <w:tc>
          <w:tcPr>
            <w:tcW w:w="2476" w:type="dxa"/>
          </w:tcPr>
          <w:p w:rsidR="00C650C1" w:rsidRPr="00E36D6C" w:rsidRDefault="00C650C1" w:rsidP="00C650C1">
            <w:pPr>
              <w:jc w:val="center"/>
              <w:rPr>
                <w:b/>
                <w:i/>
                <w:sz w:val="26"/>
                <w:szCs w:val="26"/>
                <w:lang w:val="uk-UA"/>
              </w:rPr>
            </w:pPr>
            <w:r w:rsidRPr="00E36D6C">
              <w:rPr>
                <w:b/>
                <w:i/>
                <w:sz w:val="26"/>
                <w:szCs w:val="26"/>
                <w:lang w:val="uk-UA"/>
              </w:rPr>
              <w:t>Кількість вірних відповідей з 50 питань</w:t>
            </w:r>
          </w:p>
        </w:tc>
        <w:tc>
          <w:tcPr>
            <w:tcW w:w="2477" w:type="dxa"/>
          </w:tcPr>
          <w:p w:rsidR="00C650C1" w:rsidRPr="00E36D6C" w:rsidRDefault="00C650C1" w:rsidP="00C650C1">
            <w:pPr>
              <w:jc w:val="center"/>
              <w:rPr>
                <w:b/>
                <w:i/>
                <w:sz w:val="26"/>
                <w:szCs w:val="26"/>
                <w:lang w:val="uk-UA"/>
              </w:rPr>
            </w:pPr>
            <w:r w:rsidRPr="00E36D6C">
              <w:rPr>
                <w:b/>
                <w:i/>
                <w:sz w:val="26"/>
                <w:szCs w:val="26"/>
                <w:lang w:val="uk-UA"/>
              </w:rPr>
              <w:t>Оцінювання за шкалою 100-200 балів</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0</w:t>
            </w:r>
          </w:p>
        </w:tc>
        <w:tc>
          <w:tcPr>
            <w:tcW w:w="2476" w:type="dxa"/>
            <w:vMerge w:val="restart"/>
            <w:vAlign w:val="center"/>
          </w:tcPr>
          <w:p w:rsidR="00DE62FE" w:rsidRPr="00E36D6C" w:rsidRDefault="00DE62FE" w:rsidP="00C650C1">
            <w:pPr>
              <w:spacing w:line="276" w:lineRule="auto"/>
              <w:jc w:val="center"/>
              <w:rPr>
                <w:sz w:val="26"/>
                <w:szCs w:val="26"/>
                <w:lang w:val="ru-RU"/>
              </w:rPr>
            </w:pPr>
            <w:r w:rsidRPr="00E36D6C">
              <w:rPr>
                <w:sz w:val="26"/>
                <w:szCs w:val="26"/>
                <w:lang w:val="ru-RU"/>
              </w:rPr>
              <w:t xml:space="preserve">не </w:t>
            </w:r>
            <w:proofErr w:type="spellStart"/>
            <w:r w:rsidRPr="00E36D6C">
              <w:rPr>
                <w:sz w:val="26"/>
                <w:szCs w:val="26"/>
                <w:lang w:val="ru-RU"/>
              </w:rPr>
              <w:t>склав</w:t>
            </w:r>
            <w:proofErr w:type="spellEnd"/>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5</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6</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31</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7</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32</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8</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33</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9</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34</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10</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39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15</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41</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42</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168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43</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172</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44</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176</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20</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45</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180</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21</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46</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184</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22</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47</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188</w:t>
            </w:r>
          </w:p>
        </w:tc>
      </w:tr>
      <w:tr w:rsidR="00DE62FE" w:rsidRPr="00E36D6C" w:rsidTr="00C650C1">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23</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48</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192</w:t>
            </w:r>
          </w:p>
        </w:tc>
      </w:tr>
      <w:tr w:rsidR="00DE62FE" w:rsidRPr="00E36D6C" w:rsidTr="00C650C1">
        <w:tc>
          <w:tcPr>
            <w:tcW w:w="2476" w:type="dxa"/>
            <w:vMerge w:val="restart"/>
            <w:vAlign w:val="center"/>
          </w:tcPr>
          <w:p w:rsidR="00DE62FE" w:rsidRPr="00E36D6C" w:rsidRDefault="00DE62FE" w:rsidP="00C650C1">
            <w:pPr>
              <w:spacing w:line="276" w:lineRule="auto"/>
              <w:jc w:val="center"/>
              <w:rPr>
                <w:sz w:val="26"/>
                <w:szCs w:val="26"/>
                <w:lang w:val="ru-RU"/>
              </w:rPr>
            </w:pPr>
            <w:r w:rsidRPr="00E36D6C">
              <w:rPr>
                <w:sz w:val="26"/>
                <w:szCs w:val="26"/>
                <w:lang w:val="ru-RU"/>
              </w:rPr>
              <w:t>24</w:t>
            </w: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49</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196</w:t>
            </w:r>
          </w:p>
        </w:tc>
      </w:tr>
      <w:tr w:rsidR="00DE62FE" w:rsidRPr="00E36D6C" w:rsidTr="00C650C1">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Merge/>
            <w:vAlign w:val="center"/>
          </w:tcPr>
          <w:p w:rsidR="00DE62FE" w:rsidRPr="00E36D6C" w:rsidRDefault="00DE62FE" w:rsidP="00C650C1">
            <w:pPr>
              <w:spacing w:line="276" w:lineRule="auto"/>
              <w:jc w:val="center"/>
              <w:rPr>
                <w:sz w:val="26"/>
                <w:szCs w:val="26"/>
                <w:lang w:val="ru-RU"/>
              </w:rPr>
            </w:pPr>
          </w:p>
        </w:tc>
        <w:tc>
          <w:tcPr>
            <w:tcW w:w="2476"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50</w:t>
            </w:r>
          </w:p>
        </w:tc>
        <w:tc>
          <w:tcPr>
            <w:tcW w:w="2477" w:type="dxa"/>
            <w:vAlign w:val="center"/>
          </w:tcPr>
          <w:p w:rsidR="00DE62FE" w:rsidRPr="00E36D6C" w:rsidRDefault="00DE62FE" w:rsidP="00C650C1">
            <w:pPr>
              <w:spacing w:line="276" w:lineRule="auto"/>
              <w:jc w:val="center"/>
              <w:rPr>
                <w:sz w:val="26"/>
                <w:szCs w:val="26"/>
                <w:lang w:val="ru-RU"/>
              </w:rPr>
            </w:pPr>
            <w:r w:rsidRPr="00E36D6C">
              <w:rPr>
                <w:sz w:val="26"/>
                <w:szCs w:val="26"/>
                <w:lang w:val="ru-RU"/>
              </w:rPr>
              <w:t>200</w:t>
            </w:r>
          </w:p>
        </w:tc>
      </w:tr>
    </w:tbl>
    <w:p w:rsidR="00EC4247" w:rsidRPr="00EC4247" w:rsidRDefault="00EC4247" w:rsidP="00D51714">
      <w:pPr>
        <w:spacing w:line="276" w:lineRule="auto"/>
        <w:ind w:firstLine="709"/>
        <w:jc w:val="both"/>
        <w:rPr>
          <w:lang w:val="ru-RU"/>
        </w:rPr>
      </w:pPr>
    </w:p>
    <w:sectPr w:rsidR="00EC4247" w:rsidRPr="00EC4247" w:rsidSect="0036339E">
      <w:headerReference w:type="default" r:id="rId10"/>
      <w:headerReference w:type="first" r:id="rId11"/>
      <w:pgSz w:w="11900" w:h="16820"/>
      <w:pgMar w:top="1134" w:right="567" w:bottom="1134" w:left="1418" w:header="624" w:footer="939"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3F" w:rsidRDefault="00DB4D3F">
      <w:r>
        <w:separator/>
      </w:r>
    </w:p>
  </w:endnote>
  <w:endnote w:type="continuationSeparator" w:id="0">
    <w:p w:rsidR="00DB4D3F" w:rsidRDefault="00DB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0000000000000"/>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3F" w:rsidRDefault="00DB4D3F">
      <w:r>
        <w:separator/>
      </w:r>
    </w:p>
  </w:footnote>
  <w:footnote w:type="continuationSeparator" w:id="0">
    <w:p w:rsidR="00DB4D3F" w:rsidRDefault="00DB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2369"/>
      <w:docPartObj>
        <w:docPartGallery w:val="Page Numbers (Top of Page)"/>
        <w:docPartUnique/>
      </w:docPartObj>
    </w:sdtPr>
    <w:sdtEndPr/>
    <w:sdtContent>
      <w:p w:rsidR="0036339E" w:rsidRDefault="0036339E">
        <w:pPr>
          <w:pStyle w:val="a4"/>
          <w:jc w:val="right"/>
        </w:pPr>
        <w:r>
          <w:fldChar w:fldCharType="begin"/>
        </w:r>
        <w:r>
          <w:instrText>PAGE   \* MERGEFORMAT</w:instrText>
        </w:r>
        <w:r>
          <w:fldChar w:fldCharType="separate"/>
        </w:r>
        <w:r w:rsidR="00B80419" w:rsidRPr="00B80419">
          <w:rPr>
            <w:noProof/>
            <w:lang w:val="ru-RU"/>
          </w:rPr>
          <w:t>7</w:t>
        </w:r>
        <w:r>
          <w:fldChar w:fldCharType="end"/>
        </w:r>
      </w:p>
    </w:sdtContent>
  </w:sdt>
  <w:p w:rsidR="009F22E9" w:rsidRDefault="00DB4D3F" w:rsidP="009F22E9">
    <w:pPr>
      <w:ind w:firstLine="567"/>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9E" w:rsidRDefault="0036339E">
    <w:pPr>
      <w:pStyle w:val="a4"/>
      <w:jc w:val="right"/>
    </w:pPr>
  </w:p>
  <w:p w:rsidR="0036339E" w:rsidRDefault="003633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608"/>
    <w:multiLevelType w:val="hybridMultilevel"/>
    <w:tmpl w:val="D8A4A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AA"/>
    <w:rsid w:val="0002429A"/>
    <w:rsid w:val="000325C0"/>
    <w:rsid w:val="00043963"/>
    <w:rsid w:val="0005106B"/>
    <w:rsid w:val="00067ADF"/>
    <w:rsid w:val="0007644D"/>
    <w:rsid w:val="001142BB"/>
    <w:rsid w:val="002510DB"/>
    <w:rsid w:val="0027653D"/>
    <w:rsid w:val="002A471F"/>
    <w:rsid w:val="002A7FB8"/>
    <w:rsid w:val="002C2D37"/>
    <w:rsid w:val="003413B1"/>
    <w:rsid w:val="0036339E"/>
    <w:rsid w:val="003C581C"/>
    <w:rsid w:val="003D058E"/>
    <w:rsid w:val="003F30C6"/>
    <w:rsid w:val="00442186"/>
    <w:rsid w:val="0048143B"/>
    <w:rsid w:val="004E6548"/>
    <w:rsid w:val="00507D71"/>
    <w:rsid w:val="0054672E"/>
    <w:rsid w:val="005545D0"/>
    <w:rsid w:val="005A74DD"/>
    <w:rsid w:val="005D3C06"/>
    <w:rsid w:val="005D4930"/>
    <w:rsid w:val="0060386A"/>
    <w:rsid w:val="006241DC"/>
    <w:rsid w:val="0062497D"/>
    <w:rsid w:val="00640420"/>
    <w:rsid w:val="006A319E"/>
    <w:rsid w:val="006A6B6C"/>
    <w:rsid w:val="006E4EB1"/>
    <w:rsid w:val="00742CEE"/>
    <w:rsid w:val="00746E51"/>
    <w:rsid w:val="007C3A77"/>
    <w:rsid w:val="007F35AF"/>
    <w:rsid w:val="00804D41"/>
    <w:rsid w:val="0088475D"/>
    <w:rsid w:val="009331B6"/>
    <w:rsid w:val="009564D4"/>
    <w:rsid w:val="009B1255"/>
    <w:rsid w:val="00A06565"/>
    <w:rsid w:val="00A41DDF"/>
    <w:rsid w:val="00AB2C45"/>
    <w:rsid w:val="00AB3DF1"/>
    <w:rsid w:val="00B009AA"/>
    <w:rsid w:val="00B07D24"/>
    <w:rsid w:val="00B2606C"/>
    <w:rsid w:val="00B37EF9"/>
    <w:rsid w:val="00B70352"/>
    <w:rsid w:val="00B71C93"/>
    <w:rsid w:val="00B76278"/>
    <w:rsid w:val="00B80419"/>
    <w:rsid w:val="00B96CA8"/>
    <w:rsid w:val="00BB1C62"/>
    <w:rsid w:val="00BC1241"/>
    <w:rsid w:val="00C57A01"/>
    <w:rsid w:val="00C650C1"/>
    <w:rsid w:val="00C83B6B"/>
    <w:rsid w:val="00CE74A4"/>
    <w:rsid w:val="00CF7EB3"/>
    <w:rsid w:val="00D00DA9"/>
    <w:rsid w:val="00D51714"/>
    <w:rsid w:val="00D97568"/>
    <w:rsid w:val="00DB4D3F"/>
    <w:rsid w:val="00DE34F7"/>
    <w:rsid w:val="00DE62FE"/>
    <w:rsid w:val="00E117CC"/>
    <w:rsid w:val="00E306BE"/>
    <w:rsid w:val="00E36D6C"/>
    <w:rsid w:val="00E83C67"/>
    <w:rsid w:val="00EC4247"/>
    <w:rsid w:val="00F9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3"/>
    <w:pPr>
      <w:spacing w:after="0" w:line="240" w:lineRule="auto"/>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CF7EB3"/>
    <w:rPr>
      <w:rFonts w:ascii="Verdana" w:hAnsi="Verdana"/>
      <w:sz w:val="20"/>
      <w:szCs w:val="20"/>
      <w:lang w:eastAsia="en-US"/>
    </w:rPr>
  </w:style>
  <w:style w:type="character" w:customStyle="1" w:styleId="FontStyle90">
    <w:name w:val="Font Style90"/>
    <w:rsid w:val="00CF7EB3"/>
    <w:rPr>
      <w:rFonts w:ascii="Times New Roman" w:hAnsi="Times New Roman" w:cs="Times New Roman"/>
      <w:b/>
      <w:bCs/>
      <w:i/>
      <w:iCs/>
      <w:spacing w:val="-10"/>
      <w:sz w:val="46"/>
      <w:szCs w:val="46"/>
    </w:rPr>
  </w:style>
  <w:style w:type="paragraph" w:customStyle="1" w:styleId="Style3">
    <w:name w:val="Style3"/>
    <w:basedOn w:val="a"/>
    <w:rsid w:val="00CF7EB3"/>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CF7EB3"/>
    <w:pPr>
      <w:widowControl w:val="0"/>
      <w:autoSpaceDE w:val="0"/>
      <w:autoSpaceDN w:val="0"/>
      <w:adjustRightInd w:val="0"/>
    </w:pPr>
    <w:rPr>
      <w:sz w:val="24"/>
      <w:szCs w:val="24"/>
      <w:lang w:val="ru-RU" w:eastAsia="ru-RU"/>
    </w:rPr>
  </w:style>
  <w:style w:type="character" w:customStyle="1" w:styleId="FontStyle15">
    <w:name w:val="Font Style15"/>
    <w:rsid w:val="00CF7EB3"/>
    <w:rPr>
      <w:rFonts w:ascii="Times New Roman" w:hAnsi="Times New Roman"/>
      <w:sz w:val="26"/>
    </w:rPr>
  </w:style>
  <w:style w:type="paragraph" w:customStyle="1" w:styleId="Style7">
    <w:name w:val="Style7"/>
    <w:basedOn w:val="a"/>
    <w:rsid w:val="00CF7EB3"/>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rsid w:val="00CF7EB3"/>
    <w:rPr>
      <w:rFonts w:ascii="Times New Roman" w:hAnsi="Times New Roman"/>
      <w:b/>
      <w:sz w:val="46"/>
    </w:rPr>
  </w:style>
  <w:style w:type="character" w:customStyle="1" w:styleId="FontStyle13">
    <w:name w:val="Font Style13"/>
    <w:rsid w:val="00CF7EB3"/>
    <w:rPr>
      <w:rFonts w:ascii="Times New Roman" w:hAnsi="Times New Roman"/>
      <w:b/>
      <w:sz w:val="28"/>
    </w:rPr>
  </w:style>
  <w:style w:type="table" w:styleId="a3">
    <w:name w:val="Table Grid"/>
    <w:basedOn w:val="a1"/>
    <w:uiPriority w:val="39"/>
    <w:rsid w:val="00C6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a"/>
    <w:rsid w:val="00C650C1"/>
    <w:pPr>
      <w:spacing w:before="100" w:beforeAutospacing="1" w:after="100" w:afterAutospacing="1"/>
    </w:pPr>
    <w:rPr>
      <w:sz w:val="24"/>
      <w:szCs w:val="24"/>
      <w:lang w:val="uk-UA"/>
    </w:rPr>
  </w:style>
  <w:style w:type="character" w:customStyle="1" w:styleId="citation-number">
    <w:name w:val="citation-number"/>
    <w:basedOn w:val="a0"/>
    <w:rsid w:val="00C650C1"/>
  </w:style>
  <w:style w:type="character" w:customStyle="1" w:styleId="citation-content">
    <w:name w:val="citation-content"/>
    <w:basedOn w:val="a0"/>
    <w:rsid w:val="00C650C1"/>
  </w:style>
  <w:style w:type="paragraph" w:styleId="a4">
    <w:name w:val="header"/>
    <w:basedOn w:val="a"/>
    <w:link w:val="a5"/>
    <w:uiPriority w:val="99"/>
    <w:unhideWhenUsed/>
    <w:rsid w:val="00B70352"/>
    <w:pPr>
      <w:tabs>
        <w:tab w:val="center" w:pos="4677"/>
        <w:tab w:val="right" w:pos="9355"/>
      </w:tabs>
    </w:pPr>
  </w:style>
  <w:style w:type="character" w:customStyle="1" w:styleId="a5">
    <w:name w:val="Верхний колонтитул Знак"/>
    <w:basedOn w:val="a0"/>
    <w:link w:val="a4"/>
    <w:uiPriority w:val="99"/>
    <w:rsid w:val="00B70352"/>
    <w:rPr>
      <w:rFonts w:ascii="Times New Roman" w:eastAsia="Times New Roman" w:hAnsi="Times New Roman" w:cs="Times New Roman"/>
      <w:sz w:val="28"/>
      <w:szCs w:val="28"/>
      <w:lang w:val="en-US"/>
    </w:rPr>
  </w:style>
  <w:style w:type="paragraph" w:styleId="a6">
    <w:name w:val="footer"/>
    <w:basedOn w:val="a"/>
    <w:link w:val="a7"/>
    <w:uiPriority w:val="99"/>
    <w:unhideWhenUsed/>
    <w:rsid w:val="00B70352"/>
    <w:pPr>
      <w:tabs>
        <w:tab w:val="center" w:pos="4677"/>
        <w:tab w:val="right" w:pos="9355"/>
      </w:tabs>
    </w:pPr>
  </w:style>
  <w:style w:type="character" w:customStyle="1" w:styleId="a7">
    <w:name w:val="Нижний колонтитул Знак"/>
    <w:basedOn w:val="a0"/>
    <w:link w:val="a6"/>
    <w:uiPriority w:val="99"/>
    <w:rsid w:val="00B70352"/>
    <w:rPr>
      <w:rFonts w:ascii="Times New Roman" w:eastAsia="Times New Roman" w:hAnsi="Times New Roman" w:cs="Times New Roman"/>
      <w:sz w:val="28"/>
      <w:szCs w:val="28"/>
      <w:lang w:val="en-US"/>
    </w:rPr>
  </w:style>
  <w:style w:type="character" w:styleId="a8">
    <w:name w:val="Hyperlink"/>
    <w:basedOn w:val="a0"/>
    <w:uiPriority w:val="99"/>
    <w:unhideWhenUsed/>
    <w:rsid w:val="00AB3DF1"/>
    <w:rPr>
      <w:color w:val="0563C1" w:themeColor="hyperlink"/>
      <w:u w:val="single"/>
    </w:rPr>
  </w:style>
  <w:style w:type="paragraph" w:styleId="a9">
    <w:name w:val="Balloon Text"/>
    <w:basedOn w:val="a"/>
    <w:link w:val="aa"/>
    <w:uiPriority w:val="99"/>
    <w:semiHidden/>
    <w:unhideWhenUsed/>
    <w:rsid w:val="001142BB"/>
    <w:rPr>
      <w:rFonts w:ascii="Segoe UI" w:hAnsi="Segoe UI" w:cs="Segoe UI"/>
      <w:sz w:val="18"/>
      <w:szCs w:val="18"/>
    </w:rPr>
  </w:style>
  <w:style w:type="character" w:customStyle="1" w:styleId="aa">
    <w:name w:val="Текст выноски Знак"/>
    <w:basedOn w:val="a0"/>
    <w:link w:val="a9"/>
    <w:uiPriority w:val="99"/>
    <w:semiHidden/>
    <w:rsid w:val="001142B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3"/>
    <w:pPr>
      <w:spacing w:after="0" w:line="240" w:lineRule="auto"/>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CF7EB3"/>
    <w:rPr>
      <w:rFonts w:ascii="Verdana" w:hAnsi="Verdana"/>
      <w:sz w:val="20"/>
      <w:szCs w:val="20"/>
      <w:lang w:eastAsia="en-US"/>
    </w:rPr>
  </w:style>
  <w:style w:type="character" w:customStyle="1" w:styleId="FontStyle90">
    <w:name w:val="Font Style90"/>
    <w:rsid w:val="00CF7EB3"/>
    <w:rPr>
      <w:rFonts w:ascii="Times New Roman" w:hAnsi="Times New Roman" w:cs="Times New Roman"/>
      <w:b/>
      <w:bCs/>
      <w:i/>
      <w:iCs/>
      <w:spacing w:val="-10"/>
      <w:sz w:val="46"/>
      <w:szCs w:val="46"/>
    </w:rPr>
  </w:style>
  <w:style w:type="paragraph" w:customStyle="1" w:styleId="Style3">
    <w:name w:val="Style3"/>
    <w:basedOn w:val="a"/>
    <w:rsid w:val="00CF7EB3"/>
    <w:pPr>
      <w:widowControl w:val="0"/>
      <w:autoSpaceDE w:val="0"/>
      <w:autoSpaceDN w:val="0"/>
      <w:adjustRightInd w:val="0"/>
      <w:spacing w:line="324" w:lineRule="exact"/>
    </w:pPr>
    <w:rPr>
      <w:sz w:val="24"/>
      <w:szCs w:val="24"/>
      <w:lang w:val="ru-RU" w:eastAsia="ru-RU"/>
    </w:rPr>
  </w:style>
  <w:style w:type="paragraph" w:customStyle="1" w:styleId="Style6">
    <w:name w:val="Style6"/>
    <w:basedOn w:val="a"/>
    <w:rsid w:val="00CF7EB3"/>
    <w:pPr>
      <w:widowControl w:val="0"/>
      <w:autoSpaceDE w:val="0"/>
      <w:autoSpaceDN w:val="0"/>
      <w:adjustRightInd w:val="0"/>
    </w:pPr>
    <w:rPr>
      <w:sz w:val="24"/>
      <w:szCs w:val="24"/>
      <w:lang w:val="ru-RU" w:eastAsia="ru-RU"/>
    </w:rPr>
  </w:style>
  <w:style w:type="character" w:customStyle="1" w:styleId="FontStyle15">
    <w:name w:val="Font Style15"/>
    <w:rsid w:val="00CF7EB3"/>
    <w:rPr>
      <w:rFonts w:ascii="Times New Roman" w:hAnsi="Times New Roman"/>
      <w:sz w:val="26"/>
    </w:rPr>
  </w:style>
  <w:style w:type="paragraph" w:customStyle="1" w:styleId="Style7">
    <w:name w:val="Style7"/>
    <w:basedOn w:val="a"/>
    <w:rsid w:val="00CF7EB3"/>
    <w:pPr>
      <w:widowControl w:val="0"/>
      <w:autoSpaceDE w:val="0"/>
      <w:autoSpaceDN w:val="0"/>
      <w:adjustRightInd w:val="0"/>
      <w:spacing w:line="331" w:lineRule="exact"/>
      <w:jc w:val="center"/>
    </w:pPr>
    <w:rPr>
      <w:sz w:val="24"/>
      <w:szCs w:val="24"/>
      <w:lang w:val="ru-RU" w:eastAsia="ru-RU"/>
    </w:rPr>
  </w:style>
  <w:style w:type="character" w:customStyle="1" w:styleId="FontStyle12">
    <w:name w:val="Font Style12"/>
    <w:rsid w:val="00CF7EB3"/>
    <w:rPr>
      <w:rFonts w:ascii="Times New Roman" w:hAnsi="Times New Roman"/>
      <w:b/>
      <w:sz w:val="46"/>
    </w:rPr>
  </w:style>
  <w:style w:type="character" w:customStyle="1" w:styleId="FontStyle13">
    <w:name w:val="Font Style13"/>
    <w:rsid w:val="00CF7EB3"/>
    <w:rPr>
      <w:rFonts w:ascii="Times New Roman" w:hAnsi="Times New Roman"/>
      <w:b/>
      <w:sz w:val="28"/>
    </w:rPr>
  </w:style>
  <w:style w:type="table" w:styleId="a3">
    <w:name w:val="Table Grid"/>
    <w:basedOn w:val="a1"/>
    <w:uiPriority w:val="39"/>
    <w:rsid w:val="00C6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a"/>
    <w:rsid w:val="00C650C1"/>
    <w:pPr>
      <w:spacing w:before="100" w:beforeAutospacing="1" w:after="100" w:afterAutospacing="1"/>
    </w:pPr>
    <w:rPr>
      <w:sz w:val="24"/>
      <w:szCs w:val="24"/>
      <w:lang w:val="uk-UA"/>
    </w:rPr>
  </w:style>
  <w:style w:type="character" w:customStyle="1" w:styleId="citation-number">
    <w:name w:val="citation-number"/>
    <w:basedOn w:val="a0"/>
    <w:rsid w:val="00C650C1"/>
  </w:style>
  <w:style w:type="character" w:customStyle="1" w:styleId="citation-content">
    <w:name w:val="citation-content"/>
    <w:basedOn w:val="a0"/>
    <w:rsid w:val="00C650C1"/>
  </w:style>
  <w:style w:type="paragraph" w:styleId="a4">
    <w:name w:val="header"/>
    <w:basedOn w:val="a"/>
    <w:link w:val="a5"/>
    <w:uiPriority w:val="99"/>
    <w:unhideWhenUsed/>
    <w:rsid w:val="00B70352"/>
    <w:pPr>
      <w:tabs>
        <w:tab w:val="center" w:pos="4677"/>
        <w:tab w:val="right" w:pos="9355"/>
      </w:tabs>
    </w:pPr>
  </w:style>
  <w:style w:type="character" w:customStyle="1" w:styleId="a5">
    <w:name w:val="Верхний колонтитул Знак"/>
    <w:basedOn w:val="a0"/>
    <w:link w:val="a4"/>
    <w:uiPriority w:val="99"/>
    <w:rsid w:val="00B70352"/>
    <w:rPr>
      <w:rFonts w:ascii="Times New Roman" w:eastAsia="Times New Roman" w:hAnsi="Times New Roman" w:cs="Times New Roman"/>
      <w:sz w:val="28"/>
      <w:szCs w:val="28"/>
      <w:lang w:val="en-US"/>
    </w:rPr>
  </w:style>
  <w:style w:type="paragraph" w:styleId="a6">
    <w:name w:val="footer"/>
    <w:basedOn w:val="a"/>
    <w:link w:val="a7"/>
    <w:uiPriority w:val="99"/>
    <w:unhideWhenUsed/>
    <w:rsid w:val="00B70352"/>
    <w:pPr>
      <w:tabs>
        <w:tab w:val="center" w:pos="4677"/>
        <w:tab w:val="right" w:pos="9355"/>
      </w:tabs>
    </w:pPr>
  </w:style>
  <w:style w:type="character" w:customStyle="1" w:styleId="a7">
    <w:name w:val="Нижний колонтитул Знак"/>
    <w:basedOn w:val="a0"/>
    <w:link w:val="a6"/>
    <w:uiPriority w:val="99"/>
    <w:rsid w:val="00B70352"/>
    <w:rPr>
      <w:rFonts w:ascii="Times New Roman" w:eastAsia="Times New Roman" w:hAnsi="Times New Roman" w:cs="Times New Roman"/>
      <w:sz w:val="28"/>
      <w:szCs w:val="28"/>
      <w:lang w:val="en-US"/>
    </w:rPr>
  </w:style>
  <w:style w:type="character" w:styleId="a8">
    <w:name w:val="Hyperlink"/>
    <w:basedOn w:val="a0"/>
    <w:uiPriority w:val="99"/>
    <w:unhideWhenUsed/>
    <w:rsid w:val="00AB3DF1"/>
    <w:rPr>
      <w:color w:val="0563C1" w:themeColor="hyperlink"/>
      <w:u w:val="single"/>
    </w:rPr>
  </w:style>
  <w:style w:type="paragraph" w:styleId="a9">
    <w:name w:val="Balloon Text"/>
    <w:basedOn w:val="a"/>
    <w:link w:val="aa"/>
    <w:uiPriority w:val="99"/>
    <w:semiHidden/>
    <w:unhideWhenUsed/>
    <w:rsid w:val="001142BB"/>
    <w:rPr>
      <w:rFonts w:ascii="Segoe UI" w:hAnsi="Segoe UI" w:cs="Segoe UI"/>
      <w:sz w:val="18"/>
      <w:szCs w:val="18"/>
    </w:rPr>
  </w:style>
  <w:style w:type="character" w:customStyle="1" w:styleId="aa">
    <w:name w:val="Текст выноски Знак"/>
    <w:basedOn w:val="a0"/>
    <w:link w:val="a9"/>
    <w:uiPriority w:val="99"/>
    <w:semiHidden/>
    <w:rsid w:val="001142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0963">
      <w:bodyDiv w:val="1"/>
      <w:marLeft w:val="0"/>
      <w:marRight w:val="0"/>
      <w:marTop w:val="0"/>
      <w:marBottom w:val="0"/>
      <w:divBdr>
        <w:top w:val="none" w:sz="0" w:space="0" w:color="auto"/>
        <w:left w:val="none" w:sz="0" w:space="0" w:color="auto"/>
        <w:bottom w:val="none" w:sz="0" w:space="0" w:color="auto"/>
        <w:right w:val="none" w:sz="0" w:space="0" w:color="auto"/>
      </w:divBdr>
    </w:div>
    <w:div w:id="718630042">
      <w:bodyDiv w:val="1"/>
      <w:marLeft w:val="0"/>
      <w:marRight w:val="0"/>
      <w:marTop w:val="0"/>
      <w:marBottom w:val="0"/>
      <w:divBdr>
        <w:top w:val="none" w:sz="0" w:space="0" w:color="auto"/>
        <w:left w:val="none" w:sz="0" w:space="0" w:color="auto"/>
        <w:bottom w:val="none" w:sz="0" w:space="0" w:color="auto"/>
        <w:right w:val="none" w:sz="0" w:space="0" w:color="auto"/>
      </w:divBdr>
    </w:div>
    <w:div w:id="1009407509">
      <w:bodyDiv w:val="1"/>
      <w:marLeft w:val="0"/>
      <w:marRight w:val="0"/>
      <w:marTop w:val="0"/>
      <w:marBottom w:val="0"/>
      <w:divBdr>
        <w:top w:val="none" w:sz="0" w:space="0" w:color="auto"/>
        <w:left w:val="none" w:sz="0" w:space="0" w:color="auto"/>
        <w:bottom w:val="none" w:sz="0" w:space="0" w:color="auto"/>
        <w:right w:val="none" w:sz="0" w:space="0" w:color="auto"/>
      </w:divBdr>
    </w:div>
    <w:div w:id="15918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klib.net/books/3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2021-02-05T08:51:00Z</cp:lastPrinted>
  <dcterms:created xsi:type="dcterms:W3CDTF">2021-04-12T13:49:00Z</dcterms:created>
  <dcterms:modified xsi:type="dcterms:W3CDTF">2021-04-12T13:50:00Z</dcterms:modified>
</cp:coreProperties>
</file>