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E8D" w:rsidRPr="00A00283" w:rsidRDefault="00136E8D" w:rsidP="00265140">
      <w:pPr>
        <w:widowControl w:val="0"/>
        <w:spacing w:after="0" w:line="240" w:lineRule="auto"/>
        <w:jc w:val="center"/>
        <w:rPr>
          <w:rFonts w:ascii="Times New Roman" w:hAnsi="Times New Roman"/>
          <w:bCs/>
          <w:caps/>
          <w:sz w:val="28"/>
          <w:szCs w:val="28"/>
          <w:lang w:val="uk-UA"/>
        </w:rPr>
      </w:pPr>
      <w:r w:rsidRPr="00A00283">
        <w:rPr>
          <w:rFonts w:ascii="Times New Roman" w:hAnsi="Times New Roman"/>
          <w:bCs/>
          <w:caps/>
          <w:sz w:val="28"/>
          <w:szCs w:val="28"/>
          <w:lang w:val="uk-UA"/>
        </w:rPr>
        <w:t>МІНІСТЕРСТВО ОСВІТИ І НАУКИ УКРАЇНИ</w:t>
      </w:r>
    </w:p>
    <w:p w:rsidR="00136E8D" w:rsidRPr="00A00283" w:rsidRDefault="00136E8D" w:rsidP="00265140">
      <w:pPr>
        <w:widowControl w:val="0"/>
        <w:spacing w:after="0" w:line="240" w:lineRule="auto"/>
        <w:jc w:val="center"/>
        <w:rPr>
          <w:rFonts w:ascii="Times New Roman" w:hAnsi="Times New Roman"/>
          <w:bCs/>
          <w:caps/>
          <w:sz w:val="28"/>
          <w:szCs w:val="28"/>
          <w:lang w:val="uk-UA"/>
        </w:rPr>
      </w:pPr>
      <w:r w:rsidRPr="00A00283">
        <w:rPr>
          <w:rFonts w:ascii="Times New Roman" w:hAnsi="Times New Roman"/>
          <w:bCs/>
          <w:caps/>
          <w:sz w:val="28"/>
          <w:szCs w:val="28"/>
          <w:lang w:val="uk-UA"/>
        </w:rPr>
        <w:t>ДЕРЖАВНИЙ ВИЩИЙ НАВЧАЛЬНИЙ ЗАКЛАД</w:t>
      </w:r>
    </w:p>
    <w:p w:rsidR="00136E8D" w:rsidRPr="00A00283" w:rsidRDefault="00136E8D" w:rsidP="00265140">
      <w:pPr>
        <w:widowControl w:val="0"/>
        <w:spacing w:after="0" w:line="240" w:lineRule="auto"/>
        <w:jc w:val="center"/>
        <w:rPr>
          <w:rFonts w:ascii="Times New Roman" w:hAnsi="Times New Roman"/>
          <w:bCs/>
          <w:caps/>
          <w:sz w:val="28"/>
          <w:szCs w:val="28"/>
          <w:lang w:val="uk-UA"/>
        </w:rPr>
      </w:pPr>
      <w:r w:rsidRPr="00A00283">
        <w:rPr>
          <w:rFonts w:ascii="Times New Roman" w:hAnsi="Times New Roman"/>
          <w:bCs/>
          <w:caps/>
          <w:sz w:val="28"/>
          <w:szCs w:val="28"/>
          <w:lang w:val="uk-UA"/>
        </w:rPr>
        <w:t>«Херсонський державний аграрний університет»</w:t>
      </w:r>
    </w:p>
    <w:p w:rsidR="00136E8D" w:rsidRPr="00A00283" w:rsidRDefault="00136E8D" w:rsidP="00021A79">
      <w:pPr>
        <w:widowControl w:val="0"/>
        <w:spacing w:after="0" w:line="360" w:lineRule="auto"/>
        <w:jc w:val="center"/>
        <w:rPr>
          <w:rFonts w:ascii="Times New Roman" w:hAnsi="Times New Roman"/>
          <w:bCs/>
          <w:caps/>
          <w:sz w:val="28"/>
          <w:szCs w:val="28"/>
          <w:lang w:val="uk-UA"/>
        </w:rPr>
      </w:pPr>
    </w:p>
    <w:p w:rsidR="000228F8" w:rsidRDefault="000228F8" w:rsidP="00021A79">
      <w:pPr>
        <w:widowControl w:val="0"/>
        <w:spacing w:after="0" w:line="360" w:lineRule="auto"/>
        <w:jc w:val="center"/>
        <w:rPr>
          <w:rFonts w:ascii="Times New Roman" w:hAnsi="Times New Roman"/>
          <w:b/>
          <w:bCs/>
          <w:caps/>
          <w:sz w:val="28"/>
          <w:szCs w:val="28"/>
          <w:lang w:val="uk-UA"/>
        </w:rPr>
      </w:pPr>
    </w:p>
    <w:p w:rsidR="000228F8" w:rsidRDefault="000228F8" w:rsidP="00021A79">
      <w:pPr>
        <w:widowControl w:val="0"/>
        <w:spacing w:after="0" w:line="360" w:lineRule="auto"/>
        <w:jc w:val="center"/>
        <w:rPr>
          <w:rFonts w:ascii="Times New Roman" w:hAnsi="Times New Roman"/>
          <w:b/>
          <w:bCs/>
          <w:caps/>
          <w:sz w:val="28"/>
          <w:szCs w:val="28"/>
          <w:lang w:val="uk-UA"/>
        </w:rPr>
      </w:pPr>
    </w:p>
    <w:p w:rsidR="00265140" w:rsidRDefault="00265140" w:rsidP="00021A79">
      <w:pPr>
        <w:widowControl w:val="0"/>
        <w:spacing w:after="0" w:line="360" w:lineRule="auto"/>
        <w:jc w:val="center"/>
        <w:rPr>
          <w:rFonts w:ascii="Times New Roman" w:hAnsi="Times New Roman"/>
          <w:b/>
          <w:bCs/>
          <w:caps/>
          <w:sz w:val="28"/>
          <w:szCs w:val="28"/>
          <w:lang w:val="uk-UA"/>
        </w:rPr>
      </w:pPr>
    </w:p>
    <w:p w:rsidR="00021A79" w:rsidRPr="009E32C2" w:rsidRDefault="00021A79" w:rsidP="00021A79">
      <w:pPr>
        <w:widowControl w:val="0"/>
        <w:spacing w:after="0" w:line="360" w:lineRule="auto"/>
        <w:jc w:val="center"/>
        <w:rPr>
          <w:rFonts w:ascii="Times New Roman" w:hAnsi="Times New Roman"/>
          <w:b/>
          <w:bCs/>
          <w:caps/>
          <w:sz w:val="28"/>
          <w:szCs w:val="28"/>
          <w:lang w:val="uk-UA"/>
        </w:rPr>
      </w:pPr>
    </w:p>
    <w:p w:rsidR="00136E8D" w:rsidRDefault="00136E8D" w:rsidP="00021A79">
      <w:pPr>
        <w:widowControl w:val="0"/>
        <w:spacing w:after="0" w:line="360" w:lineRule="auto"/>
        <w:jc w:val="center"/>
        <w:rPr>
          <w:rFonts w:ascii="Times New Roman" w:hAnsi="Times New Roman"/>
          <w:b/>
          <w:bCs/>
          <w:sz w:val="28"/>
          <w:szCs w:val="28"/>
          <w:lang w:val="uk-UA"/>
        </w:rPr>
      </w:pPr>
      <w:r w:rsidRPr="009E32C2">
        <w:rPr>
          <w:rFonts w:ascii="Times New Roman" w:hAnsi="Times New Roman"/>
          <w:b/>
          <w:bCs/>
          <w:sz w:val="28"/>
          <w:szCs w:val="28"/>
          <w:lang w:val="uk-UA"/>
        </w:rPr>
        <w:t>ДРОБІТ ОЛЕСЯ СЕРГІЇВНА</w:t>
      </w:r>
    </w:p>
    <w:p w:rsidR="00D711A4" w:rsidRPr="009E32C2" w:rsidRDefault="00D711A4" w:rsidP="00021A79">
      <w:pPr>
        <w:widowControl w:val="0"/>
        <w:spacing w:after="0" w:line="360" w:lineRule="auto"/>
        <w:jc w:val="center"/>
        <w:rPr>
          <w:rFonts w:ascii="Times New Roman" w:hAnsi="Times New Roman"/>
          <w:b/>
          <w:bCs/>
          <w:sz w:val="28"/>
          <w:szCs w:val="28"/>
          <w:lang w:val="uk-UA"/>
        </w:rPr>
      </w:pPr>
    </w:p>
    <w:p w:rsidR="00136E8D" w:rsidRPr="009E32C2" w:rsidRDefault="00136E8D" w:rsidP="00021A79">
      <w:pPr>
        <w:widowControl w:val="0"/>
        <w:spacing w:after="0" w:line="360" w:lineRule="auto"/>
        <w:rPr>
          <w:rFonts w:ascii="Times New Roman" w:hAnsi="Times New Roman"/>
          <w:b/>
          <w:bCs/>
          <w:sz w:val="28"/>
          <w:szCs w:val="28"/>
          <w:lang w:val="uk-UA"/>
        </w:rPr>
      </w:pPr>
    </w:p>
    <w:p w:rsidR="00136E8D" w:rsidRPr="009E32C2" w:rsidRDefault="00136E8D" w:rsidP="00021A79">
      <w:pPr>
        <w:widowControl w:val="0"/>
        <w:spacing w:after="0" w:line="360" w:lineRule="auto"/>
        <w:jc w:val="right"/>
        <w:rPr>
          <w:rFonts w:ascii="Times New Roman" w:hAnsi="Times New Roman"/>
          <w:bCs/>
          <w:sz w:val="28"/>
          <w:szCs w:val="28"/>
          <w:lang w:val="uk-UA"/>
        </w:rPr>
      </w:pPr>
      <w:r>
        <w:rPr>
          <w:rFonts w:ascii="Times New Roman" w:hAnsi="Times New Roman"/>
          <w:bCs/>
          <w:sz w:val="28"/>
          <w:szCs w:val="28"/>
          <w:lang w:val="uk-UA"/>
        </w:rPr>
        <w:t>УДК 633.15:631.5:631.67 (477.72)</w:t>
      </w:r>
    </w:p>
    <w:p w:rsidR="00136E8D" w:rsidRDefault="00136E8D" w:rsidP="00021A79">
      <w:pPr>
        <w:widowControl w:val="0"/>
        <w:spacing w:after="0" w:line="360" w:lineRule="auto"/>
        <w:jc w:val="right"/>
        <w:rPr>
          <w:rFonts w:ascii="Times New Roman" w:hAnsi="Times New Roman"/>
          <w:b/>
          <w:bCs/>
          <w:sz w:val="28"/>
          <w:szCs w:val="28"/>
          <w:lang w:val="uk-UA"/>
        </w:rPr>
      </w:pPr>
    </w:p>
    <w:p w:rsidR="00136E8D" w:rsidRDefault="00136E8D" w:rsidP="00021A79">
      <w:pPr>
        <w:widowControl w:val="0"/>
        <w:spacing w:after="0" w:line="360" w:lineRule="auto"/>
        <w:jc w:val="center"/>
        <w:rPr>
          <w:rFonts w:ascii="Times New Roman" w:hAnsi="Times New Roman"/>
          <w:b/>
          <w:bCs/>
          <w:sz w:val="28"/>
          <w:szCs w:val="28"/>
          <w:lang w:val="uk-UA"/>
        </w:rPr>
      </w:pPr>
    </w:p>
    <w:p w:rsidR="00136E8D" w:rsidRPr="009E32C2" w:rsidRDefault="00136E8D" w:rsidP="00021A79">
      <w:pPr>
        <w:widowControl w:val="0"/>
        <w:spacing w:after="0" w:line="360" w:lineRule="auto"/>
        <w:jc w:val="center"/>
        <w:rPr>
          <w:rFonts w:ascii="Times New Roman" w:hAnsi="Times New Roman"/>
          <w:b/>
          <w:bCs/>
          <w:caps/>
          <w:sz w:val="28"/>
          <w:szCs w:val="28"/>
          <w:lang w:val="uk-UA"/>
        </w:rPr>
      </w:pPr>
      <w:r w:rsidRPr="009E32C2">
        <w:rPr>
          <w:rFonts w:ascii="Times New Roman" w:hAnsi="Times New Roman"/>
          <w:b/>
          <w:bCs/>
          <w:caps/>
          <w:sz w:val="28"/>
          <w:szCs w:val="28"/>
          <w:lang w:val="uk-UA"/>
        </w:rPr>
        <w:t>Формування продуктивності гібридів кукурудзи</w:t>
      </w:r>
    </w:p>
    <w:p w:rsidR="00136E8D" w:rsidRPr="009E32C2" w:rsidRDefault="00136E8D" w:rsidP="00021A79">
      <w:pPr>
        <w:widowControl w:val="0"/>
        <w:spacing w:after="0" w:line="360" w:lineRule="auto"/>
        <w:jc w:val="center"/>
        <w:rPr>
          <w:rFonts w:ascii="Times New Roman" w:hAnsi="Times New Roman"/>
          <w:b/>
          <w:bCs/>
          <w:caps/>
          <w:sz w:val="28"/>
          <w:szCs w:val="28"/>
          <w:lang w:val="uk-UA"/>
        </w:rPr>
      </w:pPr>
      <w:r w:rsidRPr="009E32C2">
        <w:rPr>
          <w:rFonts w:ascii="Times New Roman" w:hAnsi="Times New Roman"/>
          <w:b/>
          <w:bCs/>
          <w:caps/>
          <w:sz w:val="28"/>
          <w:szCs w:val="28"/>
          <w:lang w:val="uk-UA"/>
        </w:rPr>
        <w:t>залежно від агротехнічних заходів</w:t>
      </w:r>
    </w:p>
    <w:p w:rsidR="00136E8D" w:rsidRDefault="00281003" w:rsidP="00021A79">
      <w:pPr>
        <w:widowControl w:val="0"/>
        <w:spacing w:after="0" w:line="360" w:lineRule="auto"/>
        <w:jc w:val="center"/>
        <w:rPr>
          <w:rFonts w:ascii="Times New Roman" w:hAnsi="Times New Roman"/>
          <w:b/>
          <w:bCs/>
          <w:caps/>
          <w:sz w:val="28"/>
          <w:szCs w:val="28"/>
          <w:lang w:val="uk-UA"/>
        </w:rPr>
      </w:pPr>
      <w:r>
        <w:rPr>
          <w:rFonts w:ascii="Times New Roman" w:hAnsi="Times New Roman"/>
          <w:b/>
          <w:bCs/>
          <w:caps/>
          <w:sz w:val="28"/>
          <w:szCs w:val="28"/>
          <w:lang w:val="uk-UA"/>
        </w:rPr>
        <w:t xml:space="preserve">в умовах зрошення Південного </w:t>
      </w:r>
      <w:r w:rsidR="00136E8D" w:rsidRPr="009E32C2">
        <w:rPr>
          <w:rFonts w:ascii="Times New Roman" w:hAnsi="Times New Roman"/>
          <w:b/>
          <w:bCs/>
          <w:caps/>
          <w:sz w:val="28"/>
          <w:szCs w:val="28"/>
          <w:lang w:val="uk-UA"/>
        </w:rPr>
        <w:t>Степу України</w:t>
      </w:r>
    </w:p>
    <w:p w:rsidR="00136E8D" w:rsidRDefault="00136E8D" w:rsidP="00021A79">
      <w:pPr>
        <w:widowControl w:val="0"/>
        <w:spacing w:after="0" w:line="360" w:lineRule="auto"/>
        <w:jc w:val="center"/>
        <w:rPr>
          <w:rFonts w:ascii="Times New Roman" w:hAnsi="Times New Roman"/>
          <w:b/>
          <w:bCs/>
          <w:caps/>
          <w:sz w:val="28"/>
          <w:szCs w:val="28"/>
          <w:lang w:val="uk-UA"/>
        </w:rPr>
      </w:pPr>
    </w:p>
    <w:p w:rsidR="00136E8D" w:rsidRPr="009E32C2" w:rsidRDefault="00136E8D" w:rsidP="00021A79">
      <w:pPr>
        <w:widowControl w:val="0"/>
        <w:spacing w:after="0" w:line="360" w:lineRule="auto"/>
        <w:jc w:val="center"/>
        <w:rPr>
          <w:rFonts w:ascii="Times New Roman" w:hAnsi="Times New Roman"/>
          <w:b/>
          <w:bCs/>
          <w:caps/>
          <w:sz w:val="28"/>
          <w:szCs w:val="28"/>
          <w:lang w:val="uk-UA"/>
        </w:rPr>
      </w:pPr>
    </w:p>
    <w:p w:rsidR="00136E8D" w:rsidRPr="009E32C2" w:rsidRDefault="000228F8" w:rsidP="00021A79">
      <w:pPr>
        <w:widowControl w:val="0"/>
        <w:spacing w:after="0" w:line="360" w:lineRule="auto"/>
        <w:jc w:val="center"/>
        <w:rPr>
          <w:rFonts w:ascii="Times New Roman" w:hAnsi="Times New Roman"/>
          <w:bCs/>
          <w:sz w:val="28"/>
          <w:szCs w:val="28"/>
          <w:lang w:val="uk-UA"/>
        </w:rPr>
      </w:pPr>
      <w:r>
        <w:rPr>
          <w:rFonts w:ascii="Times New Roman" w:hAnsi="Times New Roman"/>
          <w:bCs/>
          <w:sz w:val="28"/>
          <w:szCs w:val="28"/>
          <w:lang w:val="uk-UA"/>
        </w:rPr>
        <w:t>06.01.09 – рослинництво</w:t>
      </w:r>
    </w:p>
    <w:p w:rsidR="000228F8" w:rsidRDefault="000228F8" w:rsidP="00021A79">
      <w:pPr>
        <w:widowControl w:val="0"/>
        <w:spacing w:after="0" w:line="360" w:lineRule="auto"/>
        <w:rPr>
          <w:rFonts w:ascii="Times New Roman" w:hAnsi="Times New Roman"/>
          <w:bCs/>
          <w:sz w:val="28"/>
          <w:szCs w:val="28"/>
          <w:lang w:val="uk-UA"/>
        </w:rPr>
      </w:pPr>
    </w:p>
    <w:p w:rsidR="00A00283" w:rsidRPr="000228F8" w:rsidRDefault="00A00283" w:rsidP="00021A79">
      <w:pPr>
        <w:widowControl w:val="0"/>
        <w:spacing w:after="0" w:line="360" w:lineRule="auto"/>
        <w:rPr>
          <w:rFonts w:ascii="Times New Roman" w:hAnsi="Times New Roman"/>
          <w:b/>
          <w:bCs/>
          <w:caps/>
          <w:sz w:val="28"/>
          <w:szCs w:val="28"/>
          <w:lang w:val="uk-UA"/>
        </w:rPr>
      </w:pPr>
    </w:p>
    <w:p w:rsidR="004842B6" w:rsidRPr="002513AF" w:rsidRDefault="004842B6" w:rsidP="002513AF">
      <w:pPr>
        <w:widowControl w:val="0"/>
        <w:spacing w:after="0"/>
        <w:jc w:val="center"/>
        <w:rPr>
          <w:rFonts w:ascii="Times New Roman" w:hAnsi="Times New Roman"/>
          <w:bCs/>
          <w:caps/>
          <w:sz w:val="28"/>
          <w:szCs w:val="28"/>
          <w:lang w:val="uk-UA"/>
        </w:rPr>
      </w:pPr>
      <w:r w:rsidRPr="002513AF">
        <w:rPr>
          <w:rFonts w:ascii="Times New Roman" w:hAnsi="Times New Roman"/>
          <w:bCs/>
          <w:caps/>
          <w:sz w:val="28"/>
          <w:szCs w:val="28"/>
          <w:lang w:val="uk-UA"/>
        </w:rPr>
        <w:t>Автореферат</w:t>
      </w:r>
    </w:p>
    <w:p w:rsidR="00136E8D" w:rsidRDefault="00136E8D" w:rsidP="00021A79">
      <w:pPr>
        <w:widowControl w:val="0"/>
        <w:spacing w:after="0"/>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дисертації </w:t>
      </w:r>
      <w:r w:rsidRPr="009E32C2">
        <w:rPr>
          <w:rFonts w:ascii="Times New Roman" w:eastAsia="Times New Roman" w:hAnsi="Times New Roman"/>
          <w:sz w:val="28"/>
          <w:szCs w:val="28"/>
          <w:lang w:val="uk-UA" w:eastAsia="ru-RU"/>
        </w:rPr>
        <w:t xml:space="preserve">на здобуття наукового ступеня </w:t>
      </w:r>
    </w:p>
    <w:p w:rsidR="00136E8D" w:rsidRDefault="00136E8D" w:rsidP="00021A79">
      <w:pPr>
        <w:widowControl w:val="0"/>
        <w:spacing w:after="0"/>
        <w:jc w:val="center"/>
        <w:rPr>
          <w:rFonts w:ascii="Times New Roman" w:eastAsia="Times New Roman" w:hAnsi="Times New Roman"/>
          <w:sz w:val="28"/>
          <w:szCs w:val="28"/>
          <w:lang w:val="uk-UA" w:eastAsia="ru-RU"/>
        </w:rPr>
      </w:pPr>
      <w:r w:rsidRPr="009E32C2">
        <w:rPr>
          <w:rFonts w:ascii="Times New Roman" w:eastAsia="Times New Roman" w:hAnsi="Times New Roman"/>
          <w:sz w:val="28"/>
          <w:szCs w:val="28"/>
          <w:lang w:val="uk-UA" w:eastAsia="ru-RU"/>
        </w:rPr>
        <w:t>кандидата</w:t>
      </w:r>
      <w:r>
        <w:rPr>
          <w:rFonts w:ascii="Times New Roman" w:eastAsia="Times New Roman" w:hAnsi="Times New Roman"/>
          <w:sz w:val="28"/>
          <w:szCs w:val="28"/>
          <w:lang w:val="uk-UA" w:eastAsia="ru-RU"/>
        </w:rPr>
        <w:t xml:space="preserve"> сільськогосподарських наук</w:t>
      </w:r>
    </w:p>
    <w:p w:rsidR="00136E8D" w:rsidRPr="009E32C2" w:rsidRDefault="00136E8D" w:rsidP="00021A79">
      <w:pPr>
        <w:widowControl w:val="0"/>
        <w:spacing w:after="0" w:line="360" w:lineRule="auto"/>
        <w:jc w:val="center"/>
        <w:rPr>
          <w:rFonts w:ascii="Times New Roman" w:hAnsi="Times New Roman"/>
          <w:bCs/>
          <w:sz w:val="28"/>
          <w:szCs w:val="28"/>
          <w:lang w:val="uk-UA"/>
        </w:rPr>
      </w:pPr>
    </w:p>
    <w:p w:rsidR="00136E8D" w:rsidRDefault="00136E8D" w:rsidP="00021A79">
      <w:pPr>
        <w:widowControl w:val="0"/>
        <w:tabs>
          <w:tab w:val="left" w:pos="8931"/>
        </w:tabs>
        <w:spacing w:after="0" w:line="360" w:lineRule="auto"/>
        <w:jc w:val="right"/>
        <w:rPr>
          <w:rFonts w:ascii="Times New Roman" w:hAnsi="Times New Roman"/>
          <w:bCs/>
          <w:sz w:val="28"/>
          <w:szCs w:val="28"/>
          <w:lang w:val="uk-UA"/>
        </w:rPr>
      </w:pPr>
    </w:p>
    <w:p w:rsidR="002513AF" w:rsidRDefault="002513AF" w:rsidP="00021A79">
      <w:pPr>
        <w:widowControl w:val="0"/>
        <w:tabs>
          <w:tab w:val="left" w:pos="8931"/>
        </w:tabs>
        <w:spacing w:after="0" w:line="360" w:lineRule="auto"/>
        <w:jc w:val="right"/>
        <w:rPr>
          <w:rFonts w:ascii="Times New Roman" w:hAnsi="Times New Roman"/>
          <w:bCs/>
          <w:sz w:val="28"/>
          <w:szCs w:val="28"/>
          <w:lang w:val="uk-UA"/>
        </w:rPr>
      </w:pPr>
    </w:p>
    <w:p w:rsidR="00D711A4" w:rsidRDefault="00D711A4" w:rsidP="00021A79">
      <w:pPr>
        <w:widowControl w:val="0"/>
        <w:tabs>
          <w:tab w:val="left" w:pos="8931"/>
        </w:tabs>
        <w:spacing w:after="0" w:line="360" w:lineRule="auto"/>
        <w:rPr>
          <w:rFonts w:ascii="Times New Roman" w:hAnsi="Times New Roman"/>
          <w:bCs/>
          <w:sz w:val="28"/>
          <w:szCs w:val="28"/>
          <w:lang w:val="uk-UA"/>
        </w:rPr>
      </w:pPr>
    </w:p>
    <w:p w:rsidR="00D711A4" w:rsidRDefault="00D711A4" w:rsidP="00136E8D">
      <w:pPr>
        <w:widowControl w:val="0"/>
        <w:tabs>
          <w:tab w:val="left" w:pos="8931"/>
        </w:tabs>
        <w:spacing w:after="0" w:line="360" w:lineRule="auto"/>
        <w:jc w:val="right"/>
        <w:rPr>
          <w:rFonts w:ascii="Times New Roman" w:hAnsi="Times New Roman"/>
          <w:bCs/>
          <w:sz w:val="28"/>
          <w:szCs w:val="28"/>
          <w:lang w:val="uk-UA"/>
        </w:rPr>
      </w:pPr>
    </w:p>
    <w:p w:rsidR="002513AF" w:rsidRDefault="002513AF" w:rsidP="00136E8D">
      <w:pPr>
        <w:widowControl w:val="0"/>
        <w:tabs>
          <w:tab w:val="left" w:pos="8931"/>
        </w:tabs>
        <w:spacing w:after="0" w:line="360" w:lineRule="auto"/>
        <w:jc w:val="right"/>
        <w:rPr>
          <w:rFonts w:ascii="Times New Roman" w:hAnsi="Times New Roman"/>
          <w:bCs/>
          <w:sz w:val="28"/>
          <w:szCs w:val="28"/>
          <w:lang w:val="uk-UA"/>
        </w:rPr>
      </w:pPr>
    </w:p>
    <w:p w:rsidR="00265140" w:rsidRPr="009E32C2" w:rsidRDefault="00265140" w:rsidP="00136E8D">
      <w:pPr>
        <w:widowControl w:val="0"/>
        <w:tabs>
          <w:tab w:val="left" w:pos="8931"/>
        </w:tabs>
        <w:spacing w:after="0" w:line="360" w:lineRule="auto"/>
        <w:jc w:val="right"/>
        <w:rPr>
          <w:rFonts w:ascii="Times New Roman" w:hAnsi="Times New Roman"/>
          <w:bCs/>
          <w:sz w:val="28"/>
          <w:szCs w:val="28"/>
          <w:lang w:val="uk-UA"/>
        </w:rPr>
      </w:pPr>
    </w:p>
    <w:p w:rsidR="00D711A4" w:rsidRPr="000228F8" w:rsidRDefault="00136E8D" w:rsidP="000228F8">
      <w:pPr>
        <w:widowControl w:val="0"/>
        <w:tabs>
          <w:tab w:val="left" w:pos="8931"/>
        </w:tabs>
        <w:spacing w:after="0"/>
        <w:jc w:val="center"/>
        <w:rPr>
          <w:rFonts w:ascii="Times New Roman" w:hAnsi="Times New Roman"/>
          <w:bCs/>
          <w:sz w:val="28"/>
          <w:szCs w:val="28"/>
          <w:lang w:val="uk-UA"/>
        </w:rPr>
      </w:pPr>
      <w:r w:rsidRPr="009E32C2">
        <w:rPr>
          <w:rFonts w:ascii="Times New Roman" w:hAnsi="Times New Roman"/>
          <w:bCs/>
          <w:sz w:val="28"/>
          <w:szCs w:val="28"/>
          <w:lang w:val="uk-UA"/>
        </w:rPr>
        <w:t>Херсон – 2018</w:t>
      </w:r>
    </w:p>
    <w:p w:rsidR="008E157B" w:rsidRPr="008E157B" w:rsidRDefault="008E157B" w:rsidP="008E157B">
      <w:pPr>
        <w:shd w:val="clear" w:color="auto" w:fill="FFFFFF"/>
        <w:spacing w:after="0" w:line="240" w:lineRule="auto"/>
        <w:rPr>
          <w:rFonts w:ascii="Times New Roman" w:eastAsia="Times New Roman" w:hAnsi="Times New Roman"/>
          <w:sz w:val="28"/>
          <w:szCs w:val="28"/>
          <w:lang w:val="uk-UA" w:eastAsia="ru-RU"/>
        </w:rPr>
      </w:pPr>
      <w:r w:rsidRPr="008E157B">
        <w:rPr>
          <w:rFonts w:ascii="Times New Roman" w:eastAsia="Times New Roman" w:hAnsi="Times New Roman"/>
          <w:sz w:val="28"/>
          <w:szCs w:val="28"/>
          <w:lang w:val="uk-UA" w:eastAsia="ru-RU"/>
        </w:rPr>
        <w:lastRenderedPageBreak/>
        <w:t>Дисертацією є рукопис.</w:t>
      </w:r>
    </w:p>
    <w:p w:rsidR="008E157B" w:rsidRPr="008E157B" w:rsidRDefault="008E157B" w:rsidP="008E157B">
      <w:pPr>
        <w:shd w:val="clear" w:color="auto" w:fill="FFFFFF"/>
        <w:spacing w:after="0" w:line="240" w:lineRule="auto"/>
        <w:rPr>
          <w:rFonts w:ascii="Times New Roman" w:eastAsia="Times New Roman" w:hAnsi="Times New Roman"/>
          <w:sz w:val="28"/>
          <w:szCs w:val="28"/>
          <w:lang w:val="uk-UA" w:eastAsia="ru-RU"/>
        </w:rPr>
      </w:pPr>
    </w:p>
    <w:p w:rsidR="008E157B" w:rsidRPr="008E157B" w:rsidRDefault="008E157B" w:rsidP="008E157B">
      <w:pPr>
        <w:shd w:val="clear" w:color="auto" w:fill="FFFFFF"/>
        <w:spacing w:after="0" w:line="240" w:lineRule="auto"/>
        <w:rPr>
          <w:rFonts w:ascii="Times New Roman" w:eastAsia="Times New Roman" w:hAnsi="Times New Roman"/>
          <w:sz w:val="28"/>
          <w:szCs w:val="28"/>
          <w:lang w:val="uk-UA" w:eastAsia="ru-RU"/>
        </w:rPr>
      </w:pPr>
      <w:r w:rsidRPr="008E157B">
        <w:rPr>
          <w:rFonts w:ascii="Times New Roman" w:eastAsia="Times New Roman" w:hAnsi="Times New Roman"/>
          <w:sz w:val="28"/>
          <w:szCs w:val="28"/>
          <w:lang w:val="uk-UA" w:eastAsia="ru-RU"/>
        </w:rPr>
        <w:t>Робота виконана в Інституті зрошуваного землеробства Національної академії аграрних наук України впродовж 201</w:t>
      </w:r>
      <w:r>
        <w:rPr>
          <w:rFonts w:ascii="Times New Roman" w:eastAsia="Times New Roman" w:hAnsi="Times New Roman"/>
          <w:sz w:val="28"/>
          <w:szCs w:val="28"/>
          <w:lang w:val="uk-UA" w:eastAsia="ru-RU"/>
        </w:rPr>
        <w:t>4</w:t>
      </w:r>
      <w:r w:rsidRPr="008E157B">
        <w:rPr>
          <w:rFonts w:ascii="Times New Roman" w:eastAsia="Times New Roman" w:hAnsi="Times New Roman"/>
          <w:sz w:val="28"/>
          <w:szCs w:val="28"/>
          <w:lang w:val="uk-UA" w:eastAsia="ru-RU"/>
        </w:rPr>
        <w:t>-201</w:t>
      </w:r>
      <w:r>
        <w:rPr>
          <w:rFonts w:ascii="Times New Roman" w:eastAsia="Times New Roman" w:hAnsi="Times New Roman"/>
          <w:sz w:val="28"/>
          <w:szCs w:val="28"/>
          <w:lang w:val="uk-UA" w:eastAsia="ru-RU"/>
        </w:rPr>
        <w:t>6</w:t>
      </w:r>
      <w:r w:rsidRPr="008E157B">
        <w:rPr>
          <w:rFonts w:ascii="Times New Roman" w:eastAsia="Times New Roman" w:hAnsi="Times New Roman"/>
          <w:sz w:val="28"/>
          <w:szCs w:val="28"/>
          <w:lang w:val="uk-UA" w:eastAsia="ru-RU"/>
        </w:rPr>
        <w:t xml:space="preserve"> pp.</w:t>
      </w:r>
    </w:p>
    <w:p w:rsidR="008E157B" w:rsidRPr="008E157B" w:rsidRDefault="008E157B" w:rsidP="008E157B">
      <w:pPr>
        <w:shd w:val="clear" w:color="auto" w:fill="FFFFFF"/>
        <w:spacing w:after="0" w:line="240" w:lineRule="auto"/>
        <w:rPr>
          <w:rFonts w:ascii="Times New Roman" w:eastAsia="Times New Roman" w:hAnsi="Times New Roman"/>
          <w:sz w:val="28"/>
          <w:szCs w:val="28"/>
          <w:lang w:val="uk-UA" w:eastAsia="ru-RU"/>
        </w:rPr>
      </w:pPr>
    </w:p>
    <w:tbl>
      <w:tblPr>
        <w:tblW w:w="0" w:type="auto"/>
        <w:tblLook w:val="00A0" w:firstRow="1" w:lastRow="0" w:firstColumn="1" w:lastColumn="0" w:noHBand="0" w:noVBand="0"/>
      </w:tblPr>
      <w:tblGrid>
        <w:gridCol w:w="2830"/>
        <w:gridCol w:w="6776"/>
      </w:tblGrid>
      <w:tr w:rsidR="008E157B" w:rsidRPr="008E157B" w:rsidTr="000F4535">
        <w:tc>
          <w:tcPr>
            <w:tcW w:w="2830" w:type="dxa"/>
          </w:tcPr>
          <w:p w:rsidR="008E157B" w:rsidRPr="008E157B" w:rsidRDefault="008E157B" w:rsidP="008E157B">
            <w:pPr>
              <w:spacing w:after="0" w:line="240" w:lineRule="auto"/>
              <w:rPr>
                <w:rFonts w:ascii="Times New Roman" w:eastAsia="Times New Roman" w:hAnsi="Times New Roman"/>
                <w:sz w:val="28"/>
                <w:szCs w:val="28"/>
                <w:lang w:val="uk-UA" w:eastAsia="ru-RU"/>
              </w:rPr>
            </w:pPr>
            <w:r w:rsidRPr="008E157B">
              <w:rPr>
                <w:rFonts w:ascii="Times New Roman" w:eastAsia="Times New Roman" w:hAnsi="Times New Roman"/>
                <w:b/>
                <w:bCs/>
                <w:spacing w:val="-2"/>
                <w:sz w:val="28"/>
                <w:szCs w:val="28"/>
                <w:lang w:val="uk-UA" w:eastAsia="ru-RU"/>
              </w:rPr>
              <w:t>Науковий керівник:</w:t>
            </w:r>
          </w:p>
        </w:tc>
        <w:tc>
          <w:tcPr>
            <w:tcW w:w="6776" w:type="dxa"/>
          </w:tcPr>
          <w:p w:rsidR="008E157B" w:rsidRPr="008E157B" w:rsidRDefault="008E157B" w:rsidP="008E157B">
            <w:pPr>
              <w:spacing w:after="0" w:line="240" w:lineRule="auto"/>
              <w:jc w:val="both"/>
              <w:rPr>
                <w:rFonts w:ascii="Times New Roman" w:eastAsia="Times New Roman" w:hAnsi="Times New Roman"/>
                <w:sz w:val="28"/>
                <w:szCs w:val="28"/>
                <w:lang w:val="uk-UA" w:eastAsia="ru-RU"/>
              </w:rPr>
            </w:pPr>
            <w:r>
              <w:rPr>
                <w:rFonts w:ascii="Times New Roman" w:hAnsi="Times New Roman"/>
                <w:sz w:val="28"/>
                <w:szCs w:val="28"/>
                <w:lang w:val="uk-UA"/>
              </w:rPr>
              <w:t>кандидат</w:t>
            </w:r>
            <w:r w:rsidRPr="008E157B">
              <w:rPr>
                <w:rFonts w:ascii="Times New Roman" w:eastAsia="Times New Roman" w:hAnsi="Times New Roman"/>
                <w:sz w:val="28"/>
                <w:szCs w:val="28"/>
                <w:lang w:val="uk-UA" w:eastAsia="ru-RU"/>
              </w:rPr>
              <w:t xml:space="preserve"> сільськогосподарських наук, старший науковий співробітник,</w:t>
            </w:r>
          </w:p>
          <w:p w:rsidR="008E157B" w:rsidRPr="008E157B" w:rsidRDefault="002513AF" w:rsidP="008E157B">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b/>
                <w:sz w:val="28"/>
                <w:szCs w:val="28"/>
                <w:lang w:val="uk-UA" w:eastAsia="ru-RU"/>
              </w:rPr>
              <w:t>ВЛАЩУК</w:t>
            </w:r>
            <w:r w:rsidR="00384F38">
              <w:rPr>
                <w:rFonts w:ascii="Times New Roman" w:eastAsia="Times New Roman" w:hAnsi="Times New Roman"/>
                <w:b/>
                <w:sz w:val="28"/>
                <w:szCs w:val="28"/>
                <w:lang w:val="uk-UA" w:eastAsia="ru-RU"/>
              </w:rPr>
              <w:t xml:space="preserve"> Анатолій</w:t>
            </w:r>
            <w:r w:rsidR="008E157B" w:rsidRPr="008E157B">
              <w:rPr>
                <w:rFonts w:ascii="Times New Roman" w:eastAsia="Times New Roman" w:hAnsi="Times New Roman"/>
                <w:b/>
                <w:sz w:val="28"/>
                <w:szCs w:val="28"/>
                <w:lang w:val="uk-UA" w:eastAsia="ru-RU"/>
              </w:rPr>
              <w:t xml:space="preserve"> </w:t>
            </w:r>
            <w:r w:rsidR="00384F38">
              <w:rPr>
                <w:rFonts w:ascii="Times New Roman" w:eastAsia="Times New Roman" w:hAnsi="Times New Roman"/>
                <w:b/>
                <w:sz w:val="28"/>
                <w:szCs w:val="28"/>
                <w:lang w:val="uk-UA" w:eastAsia="ru-RU"/>
              </w:rPr>
              <w:t>Миколайович,</w:t>
            </w:r>
          </w:p>
          <w:p w:rsidR="008E157B" w:rsidRPr="008E157B" w:rsidRDefault="008E157B" w:rsidP="008E157B">
            <w:pPr>
              <w:spacing w:after="0" w:line="240" w:lineRule="auto"/>
              <w:jc w:val="both"/>
              <w:rPr>
                <w:rFonts w:ascii="Times New Roman" w:eastAsia="Times New Roman" w:hAnsi="Times New Roman"/>
                <w:sz w:val="28"/>
                <w:szCs w:val="28"/>
                <w:lang w:val="uk-UA" w:eastAsia="ru-RU"/>
              </w:rPr>
            </w:pPr>
            <w:r w:rsidRPr="008E157B">
              <w:rPr>
                <w:rFonts w:ascii="Times New Roman" w:eastAsia="Times New Roman" w:hAnsi="Times New Roman"/>
                <w:sz w:val="28"/>
                <w:szCs w:val="28"/>
                <w:lang w:val="uk-UA" w:eastAsia="ru-RU"/>
              </w:rPr>
              <w:t xml:space="preserve">Інститут зрошуваного землеробства НААН України, </w:t>
            </w:r>
            <w:r w:rsidR="00384F38" w:rsidRPr="00384F38">
              <w:rPr>
                <w:rFonts w:ascii="Times New Roman" w:eastAsia="Times New Roman" w:hAnsi="Times New Roman"/>
                <w:sz w:val="28"/>
                <w:szCs w:val="28"/>
                <w:lang w:val="uk-UA" w:eastAsia="ru-RU"/>
              </w:rPr>
              <w:t>завідувач відділу первинного та елітного насінництва</w:t>
            </w:r>
            <w:r w:rsidR="00384F38">
              <w:rPr>
                <w:rFonts w:ascii="Times New Roman" w:eastAsia="Times New Roman" w:hAnsi="Times New Roman"/>
                <w:sz w:val="28"/>
                <w:szCs w:val="28"/>
                <w:lang w:val="uk-UA" w:eastAsia="ru-RU"/>
              </w:rPr>
              <w:t>.</w:t>
            </w:r>
          </w:p>
        </w:tc>
      </w:tr>
      <w:tr w:rsidR="008E157B" w:rsidRPr="008E157B" w:rsidTr="000F4535">
        <w:tc>
          <w:tcPr>
            <w:tcW w:w="2830" w:type="dxa"/>
          </w:tcPr>
          <w:p w:rsidR="008E157B" w:rsidRPr="008E157B" w:rsidRDefault="008E157B" w:rsidP="008E157B">
            <w:pPr>
              <w:spacing w:after="0" w:line="240" w:lineRule="auto"/>
              <w:rPr>
                <w:rFonts w:ascii="Times New Roman" w:eastAsia="Times New Roman" w:hAnsi="Times New Roman"/>
                <w:b/>
                <w:bCs/>
                <w:spacing w:val="-2"/>
                <w:sz w:val="28"/>
                <w:szCs w:val="28"/>
                <w:lang w:val="uk-UA" w:eastAsia="ru-RU"/>
              </w:rPr>
            </w:pPr>
          </w:p>
          <w:p w:rsidR="008E157B" w:rsidRPr="008E157B" w:rsidRDefault="008E157B" w:rsidP="008E157B">
            <w:pPr>
              <w:spacing w:after="0" w:line="240" w:lineRule="auto"/>
              <w:rPr>
                <w:rFonts w:ascii="Times New Roman" w:eastAsia="Times New Roman" w:hAnsi="Times New Roman"/>
                <w:b/>
                <w:bCs/>
                <w:spacing w:val="-2"/>
                <w:sz w:val="28"/>
                <w:szCs w:val="28"/>
                <w:lang w:val="uk-UA" w:eastAsia="ru-RU"/>
              </w:rPr>
            </w:pPr>
            <w:r w:rsidRPr="008E157B">
              <w:rPr>
                <w:rFonts w:ascii="Times New Roman" w:eastAsia="Times New Roman" w:hAnsi="Times New Roman"/>
                <w:b/>
                <w:bCs/>
                <w:spacing w:val="-2"/>
                <w:sz w:val="28"/>
                <w:szCs w:val="28"/>
                <w:lang w:val="uk-UA" w:eastAsia="ru-RU"/>
              </w:rPr>
              <w:t>Офіційні опоненти:</w:t>
            </w:r>
          </w:p>
        </w:tc>
        <w:tc>
          <w:tcPr>
            <w:tcW w:w="6776" w:type="dxa"/>
          </w:tcPr>
          <w:p w:rsidR="008E157B" w:rsidRPr="008E157B" w:rsidRDefault="008E157B" w:rsidP="008E157B">
            <w:pPr>
              <w:spacing w:after="0" w:line="240" w:lineRule="auto"/>
              <w:rPr>
                <w:rFonts w:ascii="Times New Roman" w:eastAsia="Times New Roman" w:hAnsi="Times New Roman"/>
                <w:color w:val="000000"/>
                <w:sz w:val="28"/>
                <w:szCs w:val="28"/>
                <w:lang w:val="uk-UA" w:eastAsia="ru-RU"/>
              </w:rPr>
            </w:pPr>
          </w:p>
          <w:p w:rsidR="008E157B" w:rsidRPr="008E157B" w:rsidRDefault="008E157B" w:rsidP="008E157B">
            <w:pPr>
              <w:spacing w:after="0" w:line="240" w:lineRule="auto"/>
              <w:jc w:val="both"/>
              <w:rPr>
                <w:rFonts w:ascii="Times New Roman" w:eastAsia="Times New Roman" w:hAnsi="Times New Roman"/>
                <w:color w:val="000000"/>
                <w:sz w:val="28"/>
                <w:szCs w:val="28"/>
                <w:lang w:val="uk-UA" w:eastAsia="ru-RU"/>
              </w:rPr>
            </w:pPr>
            <w:r w:rsidRPr="008E157B">
              <w:rPr>
                <w:rFonts w:ascii="Times New Roman" w:eastAsia="Times New Roman" w:hAnsi="Times New Roman"/>
                <w:color w:val="000000"/>
                <w:sz w:val="28"/>
                <w:szCs w:val="28"/>
                <w:lang w:val="uk-UA" w:eastAsia="ru-RU"/>
              </w:rPr>
              <w:t xml:space="preserve">доктор </w:t>
            </w:r>
            <w:r w:rsidRPr="008E157B">
              <w:rPr>
                <w:rFonts w:ascii="Times New Roman" w:eastAsia="Times New Roman" w:hAnsi="Times New Roman"/>
                <w:sz w:val="28"/>
                <w:szCs w:val="28"/>
                <w:lang w:val="uk-UA" w:eastAsia="ru-RU"/>
              </w:rPr>
              <w:t xml:space="preserve">сільськогосподарських </w:t>
            </w:r>
            <w:r w:rsidRPr="008E157B">
              <w:rPr>
                <w:rFonts w:ascii="Times New Roman" w:eastAsia="Times New Roman" w:hAnsi="Times New Roman"/>
                <w:color w:val="000000"/>
                <w:sz w:val="28"/>
                <w:szCs w:val="28"/>
                <w:lang w:val="uk-UA" w:eastAsia="ru-RU"/>
              </w:rPr>
              <w:t>наук, професор</w:t>
            </w:r>
          </w:p>
          <w:p w:rsidR="00384F38" w:rsidRPr="00384F38" w:rsidRDefault="002513AF" w:rsidP="00384F38">
            <w:pPr>
              <w:spacing w:after="0" w:line="240" w:lineRule="auto"/>
              <w:jc w:val="both"/>
              <w:rPr>
                <w:rFonts w:ascii="Times New Roman" w:eastAsia="Times New Roman" w:hAnsi="Times New Roman"/>
                <w:b/>
                <w:color w:val="000000"/>
                <w:sz w:val="28"/>
                <w:szCs w:val="28"/>
                <w:lang w:val="uk-UA" w:eastAsia="ru-RU"/>
              </w:rPr>
            </w:pPr>
            <w:r>
              <w:rPr>
                <w:rFonts w:ascii="Times New Roman" w:eastAsia="Times New Roman" w:hAnsi="Times New Roman"/>
                <w:b/>
                <w:color w:val="000000"/>
                <w:sz w:val="28"/>
                <w:szCs w:val="28"/>
                <w:lang w:val="uk-UA" w:eastAsia="ru-RU"/>
              </w:rPr>
              <w:t>ЩЕРБАКОВ</w:t>
            </w:r>
            <w:r w:rsidR="00976266">
              <w:rPr>
                <w:rFonts w:ascii="Times New Roman" w:eastAsia="Times New Roman" w:hAnsi="Times New Roman"/>
                <w:b/>
                <w:color w:val="000000"/>
                <w:sz w:val="28"/>
                <w:szCs w:val="28"/>
                <w:lang w:val="uk-UA" w:eastAsia="ru-RU"/>
              </w:rPr>
              <w:t xml:space="preserve"> Віктор Якович,</w:t>
            </w:r>
          </w:p>
          <w:p w:rsidR="00384F38" w:rsidRPr="00384F38" w:rsidRDefault="00384F38" w:rsidP="00384F38">
            <w:pPr>
              <w:spacing w:after="0" w:line="240" w:lineRule="auto"/>
              <w:jc w:val="both"/>
              <w:rPr>
                <w:rFonts w:ascii="Times New Roman" w:eastAsia="Times New Roman" w:hAnsi="Times New Roman"/>
                <w:color w:val="000000"/>
                <w:sz w:val="28"/>
                <w:szCs w:val="28"/>
                <w:lang w:val="uk-UA" w:eastAsia="ru-RU"/>
              </w:rPr>
            </w:pPr>
            <w:r w:rsidRPr="00384F38">
              <w:rPr>
                <w:rFonts w:ascii="Times New Roman" w:eastAsia="Times New Roman" w:hAnsi="Times New Roman"/>
                <w:color w:val="000000"/>
                <w:sz w:val="28"/>
                <w:szCs w:val="28"/>
                <w:lang w:val="uk-UA" w:eastAsia="ru-RU"/>
              </w:rPr>
              <w:t>Одеський державний аграрний університет,</w:t>
            </w:r>
          </w:p>
          <w:p w:rsidR="008E157B" w:rsidRPr="008E157B" w:rsidRDefault="00200473" w:rsidP="00384F38">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color w:val="000000"/>
                <w:sz w:val="28"/>
                <w:szCs w:val="28"/>
                <w:lang w:val="uk-UA" w:eastAsia="ru-RU"/>
              </w:rPr>
              <w:t xml:space="preserve">професор кафедри польових і </w:t>
            </w:r>
            <w:r w:rsidR="00384F38" w:rsidRPr="00384F38">
              <w:rPr>
                <w:rFonts w:ascii="Times New Roman" w:eastAsia="Times New Roman" w:hAnsi="Times New Roman"/>
                <w:color w:val="000000"/>
                <w:sz w:val="28"/>
                <w:szCs w:val="28"/>
                <w:lang w:val="uk-UA" w:eastAsia="ru-RU"/>
              </w:rPr>
              <w:t>овочевих культур</w:t>
            </w:r>
          </w:p>
        </w:tc>
      </w:tr>
      <w:tr w:rsidR="008E157B" w:rsidRPr="008E157B" w:rsidTr="000F4535">
        <w:tc>
          <w:tcPr>
            <w:tcW w:w="2830" w:type="dxa"/>
          </w:tcPr>
          <w:p w:rsidR="008E157B" w:rsidRPr="008E157B" w:rsidRDefault="008E157B" w:rsidP="008E157B">
            <w:pPr>
              <w:spacing w:after="0" w:line="240" w:lineRule="auto"/>
              <w:rPr>
                <w:rFonts w:ascii="Times New Roman" w:eastAsia="Times New Roman" w:hAnsi="Times New Roman"/>
                <w:b/>
                <w:bCs/>
                <w:spacing w:val="-2"/>
                <w:sz w:val="28"/>
                <w:szCs w:val="28"/>
                <w:lang w:val="uk-UA" w:eastAsia="ru-RU"/>
              </w:rPr>
            </w:pPr>
          </w:p>
        </w:tc>
        <w:tc>
          <w:tcPr>
            <w:tcW w:w="6776" w:type="dxa"/>
          </w:tcPr>
          <w:p w:rsidR="008E157B" w:rsidRPr="008E157B" w:rsidRDefault="008E157B" w:rsidP="008E157B">
            <w:pPr>
              <w:spacing w:after="0" w:line="240" w:lineRule="auto"/>
              <w:rPr>
                <w:rFonts w:ascii="Times New Roman" w:eastAsia="Times New Roman" w:hAnsi="Times New Roman"/>
                <w:sz w:val="28"/>
                <w:szCs w:val="28"/>
                <w:lang w:val="uk-UA" w:eastAsia="ru-RU"/>
              </w:rPr>
            </w:pPr>
          </w:p>
          <w:p w:rsidR="008E157B" w:rsidRPr="008E157B" w:rsidRDefault="008E157B" w:rsidP="008E157B">
            <w:pPr>
              <w:spacing w:after="0" w:line="240" w:lineRule="auto"/>
              <w:jc w:val="both"/>
              <w:rPr>
                <w:rFonts w:ascii="Times New Roman" w:eastAsia="Times New Roman" w:hAnsi="Times New Roman"/>
                <w:sz w:val="28"/>
                <w:szCs w:val="28"/>
                <w:lang w:val="uk-UA" w:eastAsia="ru-RU"/>
              </w:rPr>
            </w:pPr>
            <w:r w:rsidRPr="008E157B">
              <w:rPr>
                <w:rFonts w:ascii="Times New Roman" w:eastAsia="Times New Roman" w:hAnsi="Times New Roman"/>
                <w:sz w:val="28"/>
                <w:szCs w:val="28"/>
                <w:lang w:val="uk-UA" w:eastAsia="ru-RU"/>
              </w:rPr>
              <w:t xml:space="preserve">кандидат сільськогосподарських наук, </w:t>
            </w:r>
            <w:r w:rsidR="00384F38">
              <w:rPr>
                <w:rFonts w:ascii="Times New Roman" w:eastAsia="Times New Roman" w:hAnsi="Times New Roman"/>
                <w:sz w:val="28"/>
                <w:szCs w:val="28"/>
                <w:lang w:val="uk-UA" w:eastAsia="ru-RU"/>
              </w:rPr>
              <w:t>доцент</w:t>
            </w:r>
          </w:p>
          <w:p w:rsidR="00384F38" w:rsidRPr="00384F38" w:rsidRDefault="002513AF" w:rsidP="00384F38">
            <w:pPr>
              <w:spacing w:after="0" w:line="240" w:lineRule="auto"/>
              <w:jc w:val="both"/>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КОВАЛЕНКО</w:t>
            </w:r>
            <w:r w:rsidR="00384F38" w:rsidRPr="00384F38">
              <w:rPr>
                <w:rFonts w:ascii="Times New Roman" w:eastAsia="Times New Roman" w:hAnsi="Times New Roman"/>
                <w:b/>
                <w:sz w:val="28"/>
                <w:szCs w:val="28"/>
                <w:lang w:val="uk-UA" w:eastAsia="ru-RU"/>
              </w:rPr>
              <w:t xml:space="preserve"> Олег Анатолійович,</w:t>
            </w:r>
          </w:p>
          <w:p w:rsidR="00384F38" w:rsidRPr="00384F38" w:rsidRDefault="00384F38" w:rsidP="00384F38">
            <w:pPr>
              <w:spacing w:after="0" w:line="240" w:lineRule="auto"/>
              <w:jc w:val="both"/>
              <w:rPr>
                <w:rFonts w:ascii="Times New Roman" w:eastAsia="Times New Roman" w:hAnsi="Times New Roman"/>
                <w:sz w:val="28"/>
                <w:szCs w:val="28"/>
                <w:lang w:val="uk-UA" w:eastAsia="ru-RU"/>
              </w:rPr>
            </w:pPr>
            <w:r w:rsidRPr="00384F38">
              <w:rPr>
                <w:rFonts w:ascii="Times New Roman" w:eastAsia="Times New Roman" w:hAnsi="Times New Roman"/>
                <w:sz w:val="28"/>
                <w:szCs w:val="28"/>
                <w:lang w:val="uk-UA" w:eastAsia="ru-RU"/>
              </w:rPr>
              <w:t>Миколаївський національний аграрний університет,</w:t>
            </w:r>
          </w:p>
          <w:p w:rsidR="008E157B" w:rsidRPr="008E157B" w:rsidRDefault="00384F38" w:rsidP="00384F38">
            <w:pPr>
              <w:spacing w:after="0" w:line="240" w:lineRule="auto"/>
              <w:jc w:val="both"/>
              <w:rPr>
                <w:rFonts w:ascii="Times New Roman" w:eastAsia="Times New Roman" w:hAnsi="Times New Roman"/>
                <w:sz w:val="28"/>
                <w:szCs w:val="28"/>
                <w:lang w:val="uk-UA" w:eastAsia="ru-RU"/>
              </w:rPr>
            </w:pPr>
            <w:r w:rsidRPr="00384F38">
              <w:rPr>
                <w:rFonts w:ascii="Times New Roman" w:eastAsia="Times New Roman" w:hAnsi="Times New Roman"/>
                <w:sz w:val="28"/>
                <w:szCs w:val="28"/>
                <w:lang w:val="uk-UA" w:eastAsia="ru-RU"/>
              </w:rPr>
              <w:t>завідувач кафедри рослинництва та садово-паркового господарства</w:t>
            </w:r>
            <w:r>
              <w:rPr>
                <w:rFonts w:ascii="Times New Roman" w:eastAsia="Times New Roman" w:hAnsi="Times New Roman"/>
                <w:sz w:val="28"/>
                <w:szCs w:val="28"/>
                <w:lang w:val="uk-UA" w:eastAsia="ru-RU"/>
              </w:rPr>
              <w:t>.</w:t>
            </w:r>
          </w:p>
        </w:tc>
      </w:tr>
    </w:tbl>
    <w:p w:rsidR="008E157B" w:rsidRPr="008E157B" w:rsidRDefault="008E157B" w:rsidP="008E157B">
      <w:pPr>
        <w:shd w:val="clear" w:color="auto" w:fill="FFFFFF"/>
        <w:tabs>
          <w:tab w:val="left" w:leader="underscore" w:pos="2930"/>
          <w:tab w:val="left" w:leader="underscore" w:pos="5263"/>
        </w:tabs>
        <w:spacing w:after="0" w:line="240" w:lineRule="auto"/>
        <w:jc w:val="both"/>
        <w:rPr>
          <w:rFonts w:ascii="Times New Roman" w:eastAsia="Times New Roman" w:hAnsi="Times New Roman"/>
          <w:sz w:val="28"/>
          <w:szCs w:val="28"/>
          <w:lang w:val="uk-UA" w:eastAsia="ru-RU"/>
        </w:rPr>
      </w:pPr>
    </w:p>
    <w:p w:rsidR="00384F38" w:rsidRDefault="00384F38" w:rsidP="00384F38">
      <w:pPr>
        <w:tabs>
          <w:tab w:val="left" w:pos="2694"/>
        </w:tabs>
        <w:spacing w:after="0"/>
        <w:jc w:val="both"/>
        <w:rPr>
          <w:rFonts w:ascii="Times New Roman" w:hAnsi="Times New Roman"/>
          <w:sz w:val="28"/>
          <w:szCs w:val="28"/>
          <w:lang w:val="uk-UA"/>
        </w:rPr>
      </w:pPr>
      <w:r>
        <w:rPr>
          <w:rFonts w:ascii="Times New Roman" w:eastAsia="Times New Roman" w:hAnsi="Times New Roman"/>
          <w:sz w:val="28"/>
          <w:szCs w:val="28"/>
          <w:lang w:val="uk-UA" w:eastAsia="ru-RU"/>
        </w:rPr>
        <w:t>Захист відбудеться</w:t>
      </w:r>
      <w:r w:rsidR="008E157B" w:rsidRPr="008E157B">
        <w:rPr>
          <w:rFonts w:ascii="Times New Roman" w:eastAsia="Times New Roman" w:hAnsi="Times New Roman"/>
          <w:sz w:val="28"/>
          <w:szCs w:val="28"/>
          <w:lang w:val="uk-UA" w:eastAsia="ru-RU"/>
        </w:rPr>
        <w:t xml:space="preserve"> </w:t>
      </w:r>
      <w:r w:rsidR="008E157B" w:rsidRPr="008E157B">
        <w:rPr>
          <w:rFonts w:ascii="Times New Roman" w:eastAsia="Times New Roman" w:hAnsi="Times New Roman"/>
          <w:sz w:val="28"/>
          <w:szCs w:val="28"/>
          <w:u w:val="single"/>
          <w:lang w:val="uk-UA" w:eastAsia="ru-RU"/>
        </w:rPr>
        <w:t>"</w:t>
      </w:r>
      <w:r w:rsidR="00173CCA">
        <w:rPr>
          <w:rFonts w:ascii="Times New Roman" w:eastAsia="Times New Roman" w:hAnsi="Times New Roman"/>
          <w:sz w:val="28"/>
          <w:szCs w:val="28"/>
          <w:u w:val="single"/>
          <w:lang w:val="uk-UA" w:eastAsia="ru-RU"/>
        </w:rPr>
        <w:t xml:space="preserve"> 30 </w:t>
      </w:r>
      <w:r>
        <w:rPr>
          <w:rFonts w:ascii="Times New Roman" w:eastAsia="Times New Roman" w:hAnsi="Times New Roman"/>
          <w:sz w:val="28"/>
          <w:szCs w:val="28"/>
          <w:u w:val="single"/>
          <w:lang w:val="uk-UA" w:eastAsia="ru-RU"/>
        </w:rPr>
        <w:t>"</w:t>
      </w:r>
      <w:r w:rsidRPr="00173CCA">
        <w:rPr>
          <w:rFonts w:ascii="Times New Roman" w:eastAsia="Times New Roman" w:hAnsi="Times New Roman"/>
          <w:sz w:val="28"/>
          <w:szCs w:val="28"/>
          <w:lang w:val="uk-UA" w:eastAsia="ru-RU"/>
        </w:rPr>
        <w:t xml:space="preserve"> </w:t>
      </w:r>
      <w:r>
        <w:rPr>
          <w:rFonts w:ascii="Times New Roman" w:eastAsia="Times New Roman" w:hAnsi="Times New Roman"/>
          <w:sz w:val="28"/>
          <w:szCs w:val="28"/>
          <w:u w:val="single"/>
          <w:lang w:val="uk-UA" w:eastAsia="ru-RU"/>
        </w:rPr>
        <w:t>листопада</w:t>
      </w:r>
      <w:r w:rsidR="008E157B" w:rsidRPr="000F4535">
        <w:rPr>
          <w:rFonts w:ascii="Times New Roman" w:eastAsia="Times New Roman" w:hAnsi="Times New Roman"/>
          <w:sz w:val="28"/>
          <w:szCs w:val="28"/>
          <w:lang w:val="uk-UA" w:eastAsia="ru-RU"/>
        </w:rPr>
        <w:t xml:space="preserve"> </w:t>
      </w:r>
      <w:r w:rsidR="008E157B" w:rsidRPr="008E157B">
        <w:rPr>
          <w:rFonts w:ascii="Times New Roman" w:eastAsia="Times New Roman" w:hAnsi="Times New Roman"/>
          <w:sz w:val="28"/>
          <w:szCs w:val="28"/>
          <w:lang w:val="uk-UA" w:eastAsia="ru-RU"/>
        </w:rPr>
        <w:t>201</w:t>
      </w:r>
      <w:r>
        <w:rPr>
          <w:rFonts w:ascii="Times New Roman" w:eastAsia="Times New Roman" w:hAnsi="Times New Roman"/>
          <w:sz w:val="28"/>
          <w:szCs w:val="28"/>
          <w:lang w:val="uk-UA" w:eastAsia="ru-RU"/>
        </w:rPr>
        <w:t>8 р.</w:t>
      </w:r>
      <w:r w:rsidR="008E157B" w:rsidRPr="008E157B">
        <w:rPr>
          <w:rFonts w:ascii="Times New Roman" w:eastAsia="Times New Roman" w:hAnsi="Times New Roman"/>
          <w:sz w:val="28"/>
          <w:szCs w:val="28"/>
          <w:lang w:val="uk-UA" w:eastAsia="ru-RU"/>
        </w:rPr>
        <w:t xml:space="preserve"> о </w:t>
      </w:r>
      <w:r w:rsidR="00173CCA">
        <w:rPr>
          <w:rFonts w:ascii="Times New Roman" w:hAnsi="Times New Roman"/>
          <w:sz w:val="28"/>
          <w:szCs w:val="28"/>
          <w:u w:val="single"/>
          <w:lang w:val="uk-UA"/>
        </w:rPr>
        <w:t>10</w:t>
      </w:r>
      <w:r w:rsidRPr="000A15BA">
        <w:rPr>
          <w:rFonts w:ascii="Times New Roman" w:hAnsi="Times New Roman"/>
          <w:sz w:val="28"/>
          <w:szCs w:val="28"/>
          <w:u w:val="single"/>
          <w:vertAlign w:val="superscript"/>
          <w:lang w:val="uk-UA"/>
        </w:rPr>
        <w:t>00</w:t>
      </w:r>
      <w:r>
        <w:rPr>
          <w:rFonts w:ascii="Times New Roman" w:hAnsi="Times New Roman"/>
          <w:sz w:val="28"/>
          <w:szCs w:val="28"/>
          <w:vertAlign w:val="superscript"/>
          <w:lang w:val="uk-UA"/>
        </w:rPr>
        <w:t xml:space="preserve"> </w:t>
      </w:r>
      <w:r w:rsidR="008E157B" w:rsidRPr="008E157B">
        <w:rPr>
          <w:rFonts w:ascii="Times New Roman" w:eastAsia="Times New Roman" w:hAnsi="Times New Roman"/>
          <w:sz w:val="28"/>
          <w:szCs w:val="28"/>
          <w:lang w:val="uk-UA" w:eastAsia="ru-RU"/>
        </w:rPr>
        <w:t>годині на з</w:t>
      </w:r>
      <w:r>
        <w:rPr>
          <w:rFonts w:ascii="Times New Roman" w:eastAsia="Times New Roman" w:hAnsi="Times New Roman"/>
          <w:sz w:val="28"/>
          <w:szCs w:val="28"/>
          <w:lang w:val="uk-UA" w:eastAsia="ru-RU"/>
        </w:rPr>
        <w:t xml:space="preserve">асіданні        спеціалізованої вченої ради Д 67.830.01 </w:t>
      </w:r>
      <w:r>
        <w:rPr>
          <w:rFonts w:ascii="Times New Roman" w:hAnsi="Times New Roman"/>
          <w:sz w:val="28"/>
          <w:szCs w:val="28"/>
          <w:lang w:val="uk-UA"/>
        </w:rPr>
        <w:t xml:space="preserve">при Державному вищому навчальному закладі «Херсонський державний аграрний університет» за адресою: 73006, </w:t>
      </w:r>
      <w:r w:rsidR="000F4535">
        <w:rPr>
          <w:rFonts w:ascii="Times New Roman" w:hAnsi="Times New Roman"/>
          <w:sz w:val="28"/>
          <w:szCs w:val="28"/>
          <w:lang w:val="uk-UA"/>
        </w:rPr>
        <w:t xml:space="preserve">             </w:t>
      </w:r>
      <w:r>
        <w:rPr>
          <w:rFonts w:ascii="Times New Roman" w:hAnsi="Times New Roman"/>
          <w:sz w:val="28"/>
          <w:szCs w:val="28"/>
          <w:lang w:val="uk-UA"/>
        </w:rPr>
        <w:t>м. Херсон, вул. Стрітенська, 23, ауд. 104.</w:t>
      </w:r>
    </w:p>
    <w:p w:rsidR="008E157B" w:rsidRPr="008E157B" w:rsidRDefault="008E157B" w:rsidP="00384F38">
      <w:pPr>
        <w:shd w:val="clear" w:color="auto" w:fill="FFFFFF"/>
        <w:tabs>
          <w:tab w:val="left" w:leader="underscore" w:pos="2930"/>
          <w:tab w:val="left" w:leader="underscore" w:pos="5263"/>
        </w:tabs>
        <w:spacing w:after="0" w:line="240" w:lineRule="auto"/>
        <w:ind w:firstLine="709"/>
        <w:jc w:val="both"/>
        <w:rPr>
          <w:rFonts w:ascii="Times New Roman" w:eastAsia="Times New Roman" w:hAnsi="Times New Roman"/>
          <w:sz w:val="28"/>
          <w:szCs w:val="28"/>
          <w:lang w:val="uk-UA" w:eastAsia="ru-RU"/>
        </w:rPr>
      </w:pPr>
    </w:p>
    <w:p w:rsidR="008E157B" w:rsidRPr="008E157B" w:rsidRDefault="008E157B" w:rsidP="008E157B">
      <w:pPr>
        <w:shd w:val="clear" w:color="auto" w:fill="FFFFFF"/>
        <w:spacing w:after="0" w:line="240" w:lineRule="auto"/>
        <w:ind w:firstLine="709"/>
        <w:jc w:val="both"/>
        <w:rPr>
          <w:rFonts w:ascii="Times New Roman" w:eastAsia="Times New Roman" w:hAnsi="Times New Roman"/>
          <w:sz w:val="28"/>
          <w:szCs w:val="28"/>
          <w:lang w:val="uk-UA" w:eastAsia="ru-RU"/>
        </w:rPr>
      </w:pPr>
      <w:r w:rsidRPr="008E157B">
        <w:rPr>
          <w:rFonts w:ascii="Times New Roman" w:eastAsia="Times New Roman" w:hAnsi="Times New Roman"/>
          <w:sz w:val="28"/>
          <w:szCs w:val="28"/>
          <w:lang w:val="uk-UA" w:eastAsia="ru-RU"/>
        </w:rPr>
        <w:t xml:space="preserve">З дисертацією можна ознайомитись у бібліотеці ДВНЗ «Херсонський державний аграрний університет» за адресою: 73006, м. Херсон, </w:t>
      </w:r>
      <w:r w:rsidRPr="008E157B">
        <w:rPr>
          <w:rFonts w:ascii="Times New Roman" w:eastAsia="Times New Roman" w:hAnsi="Times New Roman"/>
          <w:sz w:val="28"/>
          <w:szCs w:val="28"/>
          <w:lang w:val="uk-UA" w:eastAsia="ru-RU"/>
        </w:rPr>
        <w:br/>
      </w:r>
      <w:r w:rsidR="00384F38">
        <w:rPr>
          <w:rFonts w:ascii="Times New Roman" w:eastAsia="Times New Roman" w:hAnsi="Times New Roman"/>
          <w:sz w:val="28"/>
          <w:szCs w:val="28"/>
          <w:lang w:val="uk-UA" w:eastAsia="ru-RU"/>
        </w:rPr>
        <w:t>вул.</w:t>
      </w:r>
      <w:r w:rsidRPr="008E157B">
        <w:rPr>
          <w:rFonts w:ascii="Times New Roman" w:eastAsia="Times New Roman" w:hAnsi="Times New Roman"/>
          <w:sz w:val="28"/>
          <w:szCs w:val="28"/>
          <w:lang w:val="uk-UA" w:eastAsia="ru-RU"/>
        </w:rPr>
        <w:t xml:space="preserve"> </w:t>
      </w:r>
      <w:r w:rsidR="00384F38">
        <w:rPr>
          <w:rFonts w:ascii="Times New Roman" w:hAnsi="Times New Roman"/>
          <w:sz w:val="28"/>
          <w:szCs w:val="28"/>
          <w:lang w:val="uk-UA"/>
        </w:rPr>
        <w:t>Стрітенська, 23</w:t>
      </w:r>
      <w:r w:rsidR="00384F38">
        <w:rPr>
          <w:rFonts w:ascii="Times New Roman" w:eastAsia="Times New Roman" w:hAnsi="Times New Roman"/>
          <w:sz w:val="28"/>
          <w:szCs w:val="28"/>
          <w:lang w:val="uk-UA" w:eastAsia="ru-RU"/>
        </w:rPr>
        <w:t xml:space="preserve">, головний корпус та </w:t>
      </w:r>
      <w:r w:rsidR="00384F38">
        <w:rPr>
          <w:rFonts w:ascii="Times New Roman" w:hAnsi="Times New Roman"/>
          <w:sz w:val="28"/>
          <w:szCs w:val="28"/>
          <w:lang w:val="uk-UA"/>
        </w:rPr>
        <w:t>на сайті вищезгаданого ДВНЗ.</w:t>
      </w:r>
    </w:p>
    <w:p w:rsidR="008E157B" w:rsidRPr="008E157B" w:rsidRDefault="008E157B" w:rsidP="008E157B">
      <w:pPr>
        <w:shd w:val="clear" w:color="auto" w:fill="FFFFFF"/>
        <w:tabs>
          <w:tab w:val="left" w:leader="underscore" w:pos="3503"/>
          <w:tab w:val="left" w:leader="underscore" w:pos="5774"/>
        </w:tabs>
        <w:spacing w:after="0" w:line="240" w:lineRule="auto"/>
        <w:ind w:firstLine="709"/>
        <w:rPr>
          <w:rFonts w:ascii="Times New Roman" w:eastAsia="Times New Roman" w:hAnsi="Times New Roman"/>
          <w:spacing w:val="-2"/>
          <w:sz w:val="28"/>
          <w:szCs w:val="28"/>
          <w:lang w:val="uk-UA" w:eastAsia="ru-RU"/>
        </w:rPr>
      </w:pPr>
    </w:p>
    <w:p w:rsidR="008E157B" w:rsidRPr="008E157B" w:rsidRDefault="008E157B" w:rsidP="00384F38">
      <w:pPr>
        <w:shd w:val="clear" w:color="auto" w:fill="FFFFFF"/>
        <w:tabs>
          <w:tab w:val="left" w:leader="underscore" w:pos="3503"/>
          <w:tab w:val="left" w:leader="underscore" w:pos="5774"/>
        </w:tabs>
        <w:spacing w:after="0" w:line="240" w:lineRule="auto"/>
        <w:ind w:firstLine="709"/>
        <w:rPr>
          <w:rFonts w:ascii="Times New Roman" w:eastAsia="Times New Roman" w:hAnsi="Times New Roman"/>
          <w:sz w:val="28"/>
          <w:szCs w:val="28"/>
          <w:lang w:val="uk-UA" w:eastAsia="ru-RU"/>
        </w:rPr>
      </w:pPr>
      <w:r w:rsidRPr="008E157B">
        <w:rPr>
          <w:rFonts w:ascii="Times New Roman" w:eastAsia="Times New Roman" w:hAnsi="Times New Roman"/>
          <w:spacing w:val="-2"/>
          <w:sz w:val="28"/>
          <w:szCs w:val="28"/>
          <w:lang w:val="uk-UA" w:eastAsia="ru-RU"/>
        </w:rPr>
        <w:t>Автореферат розіслано "</w:t>
      </w:r>
      <w:r w:rsidR="00173CCA">
        <w:rPr>
          <w:rFonts w:ascii="Times New Roman" w:eastAsia="Times New Roman" w:hAnsi="Times New Roman"/>
          <w:sz w:val="28"/>
          <w:szCs w:val="28"/>
          <w:u w:val="single"/>
          <w:lang w:val="uk-UA" w:eastAsia="ru-RU"/>
        </w:rPr>
        <w:t xml:space="preserve"> 27 </w:t>
      </w:r>
      <w:r w:rsidRPr="008E157B">
        <w:rPr>
          <w:rFonts w:ascii="Times New Roman" w:eastAsia="Times New Roman" w:hAnsi="Times New Roman"/>
          <w:sz w:val="28"/>
          <w:szCs w:val="28"/>
          <w:lang w:val="uk-UA" w:eastAsia="ru-RU"/>
        </w:rPr>
        <w:t xml:space="preserve">" </w:t>
      </w:r>
      <w:r w:rsidR="00384F38">
        <w:rPr>
          <w:rFonts w:ascii="Times New Roman" w:eastAsia="Times New Roman" w:hAnsi="Times New Roman"/>
          <w:sz w:val="28"/>
          <w:szCs w:val="28"/>
          <w:u w:val="single"/>
          <w:lang w:val="uk-UA" w:eastAsia="ru-RU"/>
        </w:rPr>
        <w:t>жовт</w:t>
      </w:r>
      <w:r w:rsidRPr="008E157B">
        <w:rPr>
          <w:rFonts w:ascii="Times New Roman" w:eastAsia="Times New Roman" w:hAnsi="Times New Roman"/>
          <w:sz w:val="28"/>
          <w:szCs w:val="28"/>
          <w:u w:val="single"/>
          <w:lang w:val="uk-UA" w:eastAsia="ru-RU"/>
        </w:rPr>
        <w:t>ня</w:t>
      </w:r>
      <w:r w:rsidR="00384F38">
        <w:rPr>
          <w:rFonts w:ascii="Times New Roman" w:eastAsia="Times New Roman" w:hAnsi="Times New Roman"/>
          <w:spacing w:val="-3"/>
          <w:sz w:val="28"/>
          <w:szCs w:val="28"/>
          <w:lang w:val="uk-UA" w:eastAsia="ru-RU"/>
        </w:rPr>
        <w:t xml:space="preserve"> 2018</w:t>
      </w:r>
      <w:r w:rsidRPr="008E157B">
        <w:rPr>
          <w:rFonts w:ascii="Times New Roman" w:eastAsia="Times New Roman" w:hAnsi="Times New Roman"/>
          <w:spacing w:val="-3"/>
          <w:sz w:val="28"/>
          <w:szCs w:val="28"/>
          <w:lang w:val="uk-UA" w:eastAsia="ru-RU"/>
        </w:rPr>
        <w:t xml:space="preserve"> р.</w:t>
      </w:r>
    </w:p>
    <w:p w:rsidR="008E157B" w:rsidRPr="008E157B" w:rsidRDefault="008E157B" w:rsidP="008E157B">
      <w:pPr>
        <w:shd w:val="clear" w:color="auto" w:fill="FFFFFF"/>
        <w:spacing w:after="0" w:line="240" w:lineRule="auto"/>
        <w:ind w:firstLine="709"/>
        <w:rPr>
          <w:rFonts w:ascii="Times New Roman" w:eastAsia="Times New Roman" w:hAnsi="Times New Roman"/>
          <w:sz w:val="28"/>
          <w:szCs w:val="28"/>
          <w:lang w:val="uk-UA" w:eastAsia="ru-RU"/>
        </w:rPr>
      </w:pPr>
    </w:p>
    <w:p w:rsidR="008E157B" w:rsidRDefault="008E157B" w:rsidP="008E157B">
      <w:pPr>
        <w:shd w:val="clear" w:color="auto" w:fill="FFFFFF"/>
        <w:spacing w:after="0" w:line="240" w:lineRule="auto"/>
        <w:ind w:firstLine="709"/>
        <w:rPr>
          <w:rFonts w:ascii="Times New Roman" w:eastAsia="Times New Roman" w:hAnsi="Times New Roman"/>
          <w:sz w:val="28"/>
          <w:szCs w:val="28"/>
          <w:lang w:val="uk-UA" w:eastAsia="ru-RU"/>
        </w:rPr>
      </w:pPr>
    </w:p>
    <w:p w:rsidR="00384F38" w:rsidRPr="008E157B" w:rsidRDefault="00384F38" w:rsidP="008E157B">
      <w:pPr>
        <w:shd w:val="clear" w:color="auto" w:fill="FFFFFF"/>
        <w:spacing w:after="0" w:line="240" w:lineRule="auto"/>
        <w:ind w:firstLine="709"/>
        <w:rPr>
          <w:rFonts w:ascii="Times New Roman" w:eastAsia="Times New Roman" w:hAnsi="Times New Roman"/>
          <w:sz w:val="28"/>
          <w:szCs w:val="28"/>
          <w:lang w:val="uk-UA" w:eastAsia="ru-RU"/>
        </w:rPr>
      </w:pPr>
    </w:p>
    <w:p w:rsidR="008E157B" w:rsidRPr="008E157B" w:rsidRDefault="008E157B" w:rsidP="008E157B">
      <w:pPr>
        <w:shd w:val="clear" w:color="auto" w:fill="FFFFFF"/>
        <w:spacing w:after="0" w:line="240" w:lineRule="auto"/>
        <w:rPr>
          <w:rFonts w:ascii="Times New Roman" w:eastAsia="Times New Roman" w:hAnsi="Times New Roman"/>
          <w:sz w:val="28"/>
          <w:szCs w:val="28"/>
          <w:lang w:val="uk-UA" w:eastAsia="ru-RU"/>
        </w:rPr>
      </w:pPr>
    </w:p>
    <w:p w:rsidR="008E157B" w:rsidRPr="008E157B" w:rsidRDefault="008E157B" w:rsidP="00384F38">
      <w:pPr>
        <w:shd w:val="clear" w:color="auto" w:fill="FFFFFF"/>
        <w:spacing w:after="0" w:line="240" w:lineRule="auto"/>
        <w:rPr>
          <w:rFonts w:ascii="Times New Roman" w:eastAsia="Times New Roman" w:hAnsi="Times New Roman"/>
          <w:sz w:val="28"/>
          <w:szCs w:val="28"/>
          <w:lang w:val="uk-UA" w:eastAsia="ru-RU"/>
        </w:rPr>
      </w:pPr>
      <w:r w:rsidRPr="008E157B">
        <w:rPr>
          <w:rFonts w:ascii="Times New Roman" w:eastAsia="Times New Roman" w:hAnsi="Times New Roman"/>
          <w:sz w:val="28"/>
          <w:szCs w:val="28"/>
          <w:lang w:val="uk-UA" w:eastAsia="ru-RU"/>
        </w:rPr>
        <w:t>Вчений секретар спеціалізованої вченої ради,</w:t>
      </w:r>
    </w:p>
    <w:p w:rsidR="008E157B" w:rsidRPr="008E157B" w:rsidRDefault="008E157B" w:rsidP="000B63C5">
      <w:pPr>
        <w:shd w:val="clear" w:color="auto" w:fill="FFFFFF"/>
        <w:tabs>
          <w:tab w:val="left" w:leader="underscore" w:pos="7607"/>
        </w:tabs>
        <w:spacing w:after="0" w:line="240" w:lineRule="auto"/>
        <w:rPr>
          <w:rFonts w:ascii="Times New Roman" w:eastAsia="Times New Roman" w:hAnsi="Times New Roman"/>
          <w:sz w:val="28"/>
          <w:szCs w:val="28"/>
          <w:lang w:val="uk-UA" w:eastAsia="ru-RU"/>
        </w:rPr>
        <w:sectPr w:rsidR="008E157B" w:rsidRPr="008E157B" w:rsidSect="00265140">
          <w:headerReference w:type="even" r:id="rId9"/>
          <w:headerReference w:type="default" r:id="rId10"/>
          <w:headerReference w:type="first" r:id="rId11"/>
          <w:pgSz w:w="11906" w:h="16838" w:code="9"/>
          <w:pgMar w:top="851" w:right="680" w:bottom="851" w:left="680" w:header="709" w:footer="709" w:gutter="0"/>
          <w:pgNumType w:start="1"/>
          <w:cols w:space="708"/>
          <w:titlePg/>
          <w:docGrid w:linePitch="360"/>
        </w:sectPr>
      </w:pPr>
      <w:r w:rsidRPr="008E157B">
        <w:rPr>
          <w:rFonts w:ascii="Times New Roman" w:eastAsia="Times New Roman" w:hAnsi="Times New Roman"/>
          <w:spacing w:val="-1"/>
          <w:sz w:val="28"/>
          <w:szCs w:val="28"/>
          <w:lang w:val="uk-UA" w:eastAsia="ru-RU"/>
        </w:rPr>
        <w:t>кандидат сільськогосподарських наук, доцент</w:t>
      </w:r>
      <w:r w:rsidRPr="008E157B">
        <w:rPr>
          <w:rFonts w:ascii="Times New Roman" w:eastAsia="Times New Roman" w:hAnsi="Times New Roman"/>
          <w:sz w:val="28"/>
          <w:szCs w:val="28"/>
          <w:lang w:val="uk-UA" w:eastAsia="ru-RU"/>
        </w:rPr>
        <w:t xml:space="preserve">       </w:t>
      </w:r>
      <w:r w:rsidRPr="008E157B">
        <w:rPr>
          <w:rFonts w:ascii="Times New Roman" w:eastAsia="Times New Roman" w:hAnsi="Times New Roman"/>
          <w:sz w:val="28"/>
          <w:szCs w:val="28"/>
          <w:u w:val="single"/>
          <w:lang w:val="uk-UA" w:eastAsia="ru-RU"/>
        </w:rPr>
        <w:t xml:space="preserve">                           </w:t>
      </w:r>
      <w:r w:rsidRPr="000F4535">
        <w:rPr>
          <w:rFonts w:ascii="Times New Roman" w:eastAsia="Times New Roman" w:hAnsi="Times New Roman"/>
          <w:sz w:val="28"/>
          <w:szCs w:val="28"/>
          <w:lang w:val="uk-UA" w:eastAsia="ru-RU"/>
        </w:rPr>
        <w:t xml:space="preserve"> </w:t>
      </w:r>
      <w:r w:rsidR="00976266">
        <w:rPr>
          <w:rFonts w:ascii="Times New Roman" w:eastAsia="Times New Roman" w:hAnsi="Times New Roman"/>
          <w:sz w:val="28"/>
          <w:szCs w:val="28"/>
          <w:lang w:val="uk-UA" w:eastAsia="ru-RU"/>
        </w:rPr>
        <w:t xml:space="preserve"> </w:t>
      </w:r>
      <w:r w:rsidRPr="008E157B">
        <w:rPr>
          <w:rFonts w:ascii="Times New Roman" w:eastAsia="Times New Roman" w:hAnsi="Times New Roman"/>
          <w:spacing w:val="-1"/>
          <w:sz w:val="28"/>
          <w:szCs w:val="28"/>
          <w:lang w:val="uk-UA" w:eastAsia="ru-RU"/>
        </w:rPr>
        <w:t>А.В. Шепель</w:t>
      </w:r>
    </w:p>
    <w:p w:rsidR="00823428" w:rsidRPr="00823428" w:rsidRDefault="00823428" w:rsidP="00823428">
      <w:pPr>
        <w:widowControl w:val="0"/>
        <w:shd w:val="clear" w:color="auto" w:fill="FFFFFF"/>
        <w:tabs>
          <w:tab w:val="left" w:pos="4500"/>
        </w:tabs>
        <w:spacing w:after="0" w:line="240" w:lineRule="auto"/>
        <w:ind w:firstLine="709"/>
        <w:jc w:val="center"/>
        <w:rPr>
          <w:rFonts w:ascii="Times New Roman" w:eastAsia="Times New Roman" w:hAnsi="Times New Roman"/>
          <w:b/>
          <w:sz w:val="28"/>
          <w:szCs w:val="28"/>
          <w:lang w:val="uk-UA" w:eastAsia="ru-RU"/>
        </w:rPr>
      </w:pPr>
      <w:r w:rsidRPr="00823428">
        <w:rPr>
          <w:rFonts w:ascii="Times New Roman" w:eastAsia="Times New Roman" w:hAnsi="Times New Roman"/>
          <w:b/>
          <w:sz w:val="28"/>
          <w:szCs w:val="28"/>
          <w:lang w:val="uk-UA" w:eastAsia="ru-RU"/>
        </w:rPr>
        <w:lastRenderedPageBreak/>
        <w:t>ЗАГАЛЬНА ХАРАКТЕРИСТИКА РОБОТИ</w:t>
      </w:r>
    </w:p>
    <w:p w:rsidR="00823428" w:rsidRPr="00C83712" w:rsidRDefault="00823428" w:rsidP="00823428">
      <w:pPr>
        <w:tabs>
          <w:tab w:val="left" w:pos="2694"/>
        </w:tabs>
        <w:spacing w:after="0" w:line="240" w:lineRule="auto"/>
        <w:jc w:val="both"/>
        <w:rPr>
          <w:rFonts w:ascii="Times New Roman" w:hAnsi="Times New Roman"/>
          <w:b/>
          <w:sz w:val="28"/>
          <w:szCs w:val="28"/>
          <w:lang w:val="uk-UA"/>
        </w:rPr>
      </w:pPr>
    </w:p>
    <w:p w:rsidR="008E1E11" w:rsidRPr="00C83712" w:rsidRDefault="00D77990" w:rsidP="00735BEC">
      <w:pPr>
        <w:tabs>
          <w:tab w:val="left" w:pos="2694"/>
        </w:tabs>
        <w:spacing w:after="0" w:line="240" w:lineRule="auto"/>
        <w:ind w:firstLine="709"/>
        <w:jc w:val="both"/>
        <w:rPr>
          <w:sz w:val="28"/>
          <w:szCs w:val="28"/>
          <w:lang w:val="uk-UA"/>
        </w:rPr>
      </w:pPr>
      <w:r w:rsidRPr="00C83712">
        <w:rPr>
          <w:rFonts w:ascii="Times New Roman" w:hAnsi="Times New Roman"/>
          <w:b/>
          <w:sz w:val="28"/>
          <w:szCs w:val="28"/>
          <w:lang w:val="uk-UA"/>
        </w:rPr>
        <w:t>Обґрунтування</w:t>
      </w:r>
      <w:r w:rsidR="00A3405B" w:rsidRPr="00C83712">
        <w:rPr>
          <w:rFonts w:ascii="Times New Roman" w:hAnsi="Times New Roman"/>
          <w:b/>
          <w:sz w:val="28"/>
          <w:szCs w:val="28"/>
          <w:lang w:val="uk-UA"/>
        </w:rPr>
        <w:t xml:space="preserve"> вибору теми дослідження.</w:t>
      </w:r>
      <w:r w:rsidR="005E4E45" w:rsidRPr="00C83712">
        <w:rPr>
          <w:sz w:val="28"/>
          <w:szCs w:val="28"/>
          <w:lang w:val="uk-UA"/>
        </w:rPr>
        <w:t xml:space="preserve"> </w:t>
      </w:r>
      <w:r w:rsidR="008E1E11" w:rsidRPr="00C83712">
        <w:rPr>
          <w:rFonts w:ascii="Times New Roman" w:hAnsi="Times New Roman"/>
          <w:sz w:val="28"/>
          <w:szCs w:val="28"/>
          <w:lang w:val="uk-UA"/>
        </w:rPr>
        <w:t xml:space="preserve">Кукурудза </w:t>
      </w:r>
      <w:r w:rsidR="00823428" w:rsidRPr="00C83712">
        <w:rPr>
          <w:rFonts w:ascii="Times New Roman" w:hAnsi="Times New Roman"/>
          <w:sz w:val="28"/>
          <w:szCs w:val="28"/>
          <w:lang w:val="uk-UA"/>
        </w:rPr>
        <w:t>є однією</w:t>
      </w:r>
      <w:r w:rsidR="008E1E11" w:rsidRPr="00C83712">
        <w:rPr>
          <w:rFonts w:ascii="Times New Roman" w:hAnsi="Times New Roman"/>
          <w:sz w:val="28"/>
          <w:szCs w:val="28"/>
          <w:lang w:val="uk-UA"/>
        </w:rPr>
        <w:t xml:space="preserve"> з найважливіш</w:t>
      </w:r>
      <w:r w:rsidR="00755ECC">
        <w:rPr>
          <w:rFonts w:ascii="Times New Roman" w:hAnsi="Times New Roman"/>
          <w:sz w:val="28"/>
          <w:szCs w:val="28"/>
          <w:lang w:val="uk-UA"/>
        </w:rPr>
        <w:t xml:space="preserve">их с.-г. </w:t>
      </w:r>
      <w:r w:rsidR="00823428" w:rsidRPr="00C83712">
        <w:rPr>
          <w:rFonts w:ascii="Times New Roman" w:hAnsi="Times New Roman"/>
          <w:sz w:val="28"/>
          <w:szCs w:val="28"/>
          <w:lang w:val="uk-UA"/>
        </w:rPr>
        <w:t>рослин;</w:t>
      </w:r>
      <w:r w:rsidR="008E1E11" w:rsidRPr="00C83712">
        <w:rPr>
          <w:rFonts w:ascii="Times New Roman" w:hAnsi="Times New Roman"/>
          <w:sz w:val="28"/>
          <w:szCs w:val="28"/>
          <w:lang w:val="uk-UA"/>
        </w:rPr>
        <w:t xml:space="preserve"> за особливостями свого біо</w:t>
      </w:r>
      <w:r w:rsidR="00755ECC">
        <w:rPr>
          <w:rFonts w:ascii="Times New Roman" w:hAnsi="Times New Roman"/>
          <w:sz w:val="28"/>
          <w:szCs w:val="28"/>
          <w:lang w:val="uk-UA"/>
        </w:rPr>
        <w:t>логічного потенціалу, в умовах П</w:t>
      </w:r>
      <w:r w:rsidR="008E1E11" w:rsidRPr="00C83712">
        <w:rPr>
          <w:rFonts w:ascii="Times New Roman" w:hAnsi="Times New Roman"/>
          <w:sz w:val="28"/>
          <w:szCs w:val="28"/>
          <w:lang w:val="uk-UA"/>
        </w:rPr>
        <w:t xml:space="preserve">івденного Степу, є найбільш врожайною і лише в окремі роки поступається </w:t>
      </w:r>
      <w:r w:rsidR="000865CC" w:rsidRPr="00C83712">
        <w:rPr>
          <w:rFonts w:ascii="Times New Roman" w:hAnsi="Times New Roman"/>
          <w:sz w:val="28"/>
          <w:szCs w:val="28"/>
          <w:lang w:val="uk-UA"/>
        </w:rPr>
        <w:t xml:space="preserve">пшениці </w:t>
      </w:r>
      <w:r w:rsidR="008E1E11" w:rsidRPr="0025251B">
        <w:rPr>
          <w:rFonts w:ascii="Times New Roman" w:hAnsi="Times New Roman"/>
          <w:sz w:val="28"/>
          <w:szCs w:val="28"/>
          <w:lang w:val="uk-UA"/>
        </w:rPr>
        <w:t>озимій</w:t>
      </w:r>
      <w:r w:rsidR="0025251B">
        <w:rPr>
          <w:rFonts w:ascii="Times New Roman" w:hAnsi="Times New Roman"/>
          <w:sz w:val="28"/>
          <w:szCs w:val="28"/>
          <w:lang w:val="uk-UA"/>
        </w:rPr>
        <w:t xml:space="preserve"> </w:t>
      </w:r>
      <w:r w:rsidR="004424F9" w:rsidRPr="0025251B">
        <w:rPr>
          <w:rFonts w:ascii="Times New Roman" w:hAnsi="Times New Roman"/>
          <w:sz w:val="28"/>
          <w:szCs w:val="28"/>
          <w:lang w:val="uk-UA"/>
        </w:rPr>
        <w:t>та</w:t>
      </w:r>
      <w:r w:rsidR="004424F9">
        <w:rPr>
          <w:lang w:val="uk-UA"/>
        </w:rPr>
        <w:t xml:space="preserve"> </w:t>
      </w:r>
      <w:r w:rsidR="004424F9">
        <w:rPr>
          <w:rFonts w:ascii="Times New Roman" w:hAnsi="Times New Roman"/>
          <w:sz w:val="28"/>
          <w:szCs w:val="28"/>
          <w:lang w:val="uk-UA"/>
        </w:rPr>
        <w:t>ячменю озимому</w:t>
      </w:r>
      <w:r w:rsidR="008E1E11" w:rsidRPr="00C83712">
        <w:rPr>
          <w:rFonts w:ascii="Times New Roman" w:hAnsi="Times New Roman"/>
          <w:sz w:val="28"/>
          <w:szCs w:val="28"/>
          <w:lang w:val="uk-UA"/>
        </w:rPr>
        <w:t>. За достатн</w:t>
      </w:r>
      <w:r w:rsidR="00616BFB" w:rsidRPr="00C83712">
        <w:rPr>
          <w:rFonts w:ascii="Times New Roman" w:hAnsi="Times New Roman"/>
          <w:sz w:val="28"/>
          <w:szCs w:val="28"/>
          <w:lang w:val="uk-UA"/>
        </w:rPr>
        <w:t>ь</w:t>
      </w:r>
      <w:r w:rsidR="008E1E11" w:rsidRPr="00C83712">
        <w:rPr>
          <w:rFonts w:ascii="Times New Roman" w:hAnsi="Times New Roman"/>
          <w:sz w:val="28"/>
          <w:szCs w:val="28"/>
          <w:lang w:val="uk-UA"/>
        </w:rPr>
        <w:t xml:space="preserve">ої кількості теплоенергетичних ресурсів в умовах зрошення </w:t>
      </w:r>
      <w:r w:rsidR="00222211">
        <w:rPr>
          <w:rFonts w:ascii="Times New Roman" w:hAnsi="Times New Roman"/>
          <w:sz w:val="28"/>
          <w:szCs w:val="28"/>
          <w:lang w:val="uk-UA"/>
        </w:rPr>
        <w:t>формує</w:t>
      </w:r>
      <w:r w:rsidR="008E1E11" w:rsidRPr="00C83712">
        <w:rPr>
          <w:rFonts w:ascii="Times New Roman" w:hAnsi="Times New Roman"/>
          <w:sz w:val="28"/>
          <w:szCs w:val="28"/>
          <w:lang w:val="uk-UA"/>
        </w:rPr>
        <w:t xml:space="preserve"> найвищу зернову продуктивність</w:t>
      </w:r>
      <w:r w:rsidR="00755ECC">
        <w:rPr>
          <w:rFonts w:ascii="Times New Roman" w:hAnsi="Times New Roman"/>
          <w:sz w:val="28"/>
          <w:szCs w:val="28"/>
          <w:lang w:val="uk-UA"/>
        </w:rPr>
        <w:t>.</w:t>
      </w:r>
    </w:p>
    <w:p w:rsidR="00281003" w:rsidRDefault="00D77990" w:rsidP="00735BEC">
      <w:pPr>
        <w:tabs>
          <w:tab w:val="left" w:pos="2694"/>
        </w:tabs>
        <w:spacing w:after="0" w:line="240" w:lineRule="auto"/>
        <w:ind w:firstLine="709"/>
        <w:jc w:val="both"/>
        <w:rPr>
          <w:rFonts w:ascii="Times New Roman" w:hAnsi="Times New Roman"/>
          <w:sz w:val="28"/>
          <w:szCs w:val="28"/>
          <w:lang w:val="uk-UA"/>
        </w:rPr>
      </w:pPr>
      <w:r w:rsidRPr="00C83712">
        <w:rPr>
          <w:rFonts w:ascii="Times New Roman" w:hAnsi="Times New Roman"/>
          <w:sz w:val="28"/>
          <w:szCs w:val="28"/>
          <w:lang w:val="uk-UA"/>
        </w:rPr>
        <w:t xml:space="preserve">Важливим аспектом використання у </w:t>
      </w:r>
      <w:r w:rsidR="00C46191">
        <w:rPr>
          <w:rFonts w:ascii="Times New Roman" w:hAnsi="Times New Roman"/>
          <w:sz w:val="28"/>
          <w:szCs w:val="28"/>
          <w:lang w:val="uk-UA"/>
        </w:rPr>
        <w:t>с.-г.</w:t>
      </w:r>
      <w:r w:rsidRPr="00C83712">
        <w:rPr>
          <w:rFonts w:ascii="Times New Roman" w:hAnsi="Times New Roman"/>
          <w:sz w:val="28"/>
          <w:szCs w:val="28"/>
          <w:lang w:val="uk-UA"/>
        </w:rPr>
        <w:t xml:space="preserve"> виробництві нових гібридів кукурудзи різних груп стиглості є визначення і застосування оптимальних параметрів технології вирощування. Розробка та впровадження нових прийомів сортової агротехніки гібридів цієї культури сприяє найповнішому використанню їх генетичного потенціалу та представляє практичний інте</w:t>
      </w:r>
      <w:r w:rsidR="008E1E11" w:rsidRPr="00C83712">
        <w:rPr>
          <w:rFonts w:ascii="Times New Roman" w:hAnsi="Times New Roman"/>
          <w:sz w:val="28"/>
          <w:szCs w:val="28"/>
          <w:lang w:val="uk-UA"/>
        </w:rPr>
        <w:t xml:space="preserve">рес для сучасного землеробства. В умовах зрошення Південного Степу України важливо диференційовано підходити до вибору строку сівби та густоти стояння рослин, які є одними з основних факторів, що впливають на урожайність зерна кукурудзи. Просторове та кількісне розміщення рослин є одними з найважливіших елементів </w:t>
      </w:r>
      <w:r w:rsidR="00755ECC">
        <w:rPr>
          <w:rFonts w:ascii="Times New Roman" w:hAnsi="Times New Roman"/>
          <w:sz w:val="28"/>
          <w:szCs w:val="28"/>
          <w:lang w:val="uk-UA"/>
        </w:rPr>
        <w:t>технології</w:t>
      </w:r>
      <w:r w:rsidR="008E1E11" w:rsidRPr="00C83712">
        <w:rPr>
          <w:rFonts w:ascii="Times New Roman" w:hAnsi="Times New Roman"/>
          <w:sz w:val="28"/>
          <w:szCs w:val="28"/>
          <w:lang w:val="uk-UA"/>
        </w:rPr>
        <w:t xml:space="preserve">, тож розглядаються в тісній взаємодії. </w:t>
      </w:r>
      <w:r w:rsidRPr="00C83712">
        <w:rPr>
          <w:rFonts w:ascii="Times New Roman" w:hAnsi="Times New Roman"/>
          <w:sz w:val="28"/>
          <w:szCs w:val="28"/>
          <w:lang w:val="uk-UA"/>
        </w:rPr>
        <w:t xml:space="preserve">Проте агротехніка нових гібридів різних груп ФАО недостатньо відпрацьована. </w:t>
      </w:r>
    </w:p>
    <w:p w:rsidR="00D77990" w:rsidRPr="00C83712" w:rsidRDefault="00D77990" w:rsidP="00735BEC">
      <w:pPr>
        <w:tabs>
          <w:tab w:val="left" w:pos="2694"/>
        </w:tabs>
        <w:spacing w:after="0" w:line="240" w:lineRule="auto"/>
        <w:ind w:firstLine="709"/>
        <w:jc w:val="both"/>
        <w:rPr>
          <w:rFonts w:ascii="Times New Roman" w:hAnsi="Times New Roman"/>
          <w:sz w:val="28"/>
          <w:szCs w:val="28"/>
          <w:lang w:val="uk-UA"/>
        </w:rPr>
      </w:pPr>
      <w:r w:rsidRPr="00C83712">
        <w:rPr>
          <w:rFonts w:ascii="Times New Roman" w:hAnsi="Times New Roman"/>
          <w:sz w:val="28"/>
          <w:szCs w:val="28"/>
          <w:lang w:val="uk-UA"/>
        </w:rPr>
        <w:t xml:space="preserve">Тому, визначення оптимальних параметрів технології вирощування гібридів кукурудзи в умовах зрошення Південного Степу України є актуальним </w:t>
      </w:r>
      <w:r w:rsidR="00823428" w:rsidRPr="00C83712">
        <w:rPr>
          <w:rFonts w:ascii="Times New Roman" w:hAnsi="Times New Roman"/>
          <w:sz w:val="28"/>
          <w:szCs w:val="28"/>
          <w:lang w:val="uk-UA"/>
        </w:rPr>
        <w:t>завданням наукових досліджень.</w:t>
      </w:r>
    </w:p>
    <w:p w:rsidR="00E172E8" w:rsidRPr="00C83712" w:rsidRDefault="00685AE6" w:rsidP="00735BEC">
      <w:pPr>
        <w:pStyle w:val="FR1"/>
        <w:spacing w:before="0" w:line="240" w:lineRule="auto"/>
        <w:ind w:firstLine="709"/>
        <w:jc w:val="both"/>
        <w:rPr>
          <w:sz w:val="28"/>
          <w:szCs w:val="28"/>
        </w:rPr>
      </w:pPr>
      <w:r w:rsidRPr="00C83712">
        <w:rPr>
          <w:b/>
          <w:sz w:val="28"/>
          <w:szCs w:val="28"/>
        </w:rPr>
        <w:t xml:space="preserve">Зв'язок роботи з науковими програмами, планами, темами. </w:t>
      </w:r>
      <w:r w:rsidR="000F4535">
        <w:rPr>
          <w:sz w:val="28"/>
          <w:szCs w:val="28"/>
          <w:lang w:eastAsia="uk-UA"/>
        </w:rPr>
        <w:t>Проведені е</w:t>
      </w:r>
      <w:r w:rsidR="00E172E8" w:rsidRPr="00C83712">
        <w:rPr>
          <w:sz w:val="28"/>
          <w:szCs w:val="28"/>
          <w:lang w:eastAsia="uk-UA"/>
        </w:rPr>
        <w:t xml:space="preserve">кспериментальні дослідження </w:t>
      </w:r>
      <w:r w:rsidR="00E775CE">
        <w:rPr>
          <w:sz w:val="28"/>
          <w:szCs w:val="28"/>
          <w:lang w:eastAsia="uk-UA"/>
        </w:rPr>
        <w:t>протягом</w:t>
      </w:r>
      <w:r w:rsidR="000F4535">
        <w:rPr>
          <w:sz w:val="28"/>
          <w:szCs w:val="28"/>
          <w:lang w:eastAsia="uk-UA"/>
        </w:rPr>
        <w:t xml:space="preserve"> 2014-2016 рр. </w:t>
      </w:r>
      <w:r w:rsidR="00E172E8" w:rsidRPr="00C83712">
        <w:rPr>
          <w:sz w:val="28"/>
          <w:szCs w:val="28"/>
          <w:lang w:eastAsia="uk-UA"/>
        </w:rPr>
        <w:t xml:space="preserve">є складовою частиною тематичного плану НДР Інституту зрошуваного землеробства НААН України і виконувались за </w:t>
      </w:r>
      <w:r w:rsidR="0010180E">
        <w:rPr>
          <w:sz w:val="28"/>
          <w:szCs w:val="28"/>
        </w:rPr>
        <w:t>державною програмою</w:t>
      </w:r>
      <w:r w:rsidR="00E172E8" w:rsidRPr="00C83712">
        <w:rPr>
          <w:sz w:val="28"/>
          <w:szCs w:val="28"/>
          <w:lang w:eastAsia="uk-UA"/>
        </w:rPr>
        <w:t xml:space="preserve"> </w:t>
      </w:r>
      <w:r w:rsidR="00E172E8" w:rsidRPr="00C83712">
        <w:rPr>
          <w:sz w:val="28"/>
          <w:szCs w:val="28"/>
        </w:rPr>
        <w:t xml:space="preserve">наукових досліджень: </w:t>
      </w:r>
      <w:r w:rsidR="00E172E8" w:rsidRPr="00C83712">
        <w:rPr>
          <w:sz w:val="28"/>
          <w:szCs w:val="28"/>
          <w:lang w:eastAsia="uk-UA"/>
        </w:rPr>
        <w:t xml:space="preserve">«Наукові основи підвищення ефективності зернового комплексу на базі розроблення селекційних і технологічних інновацій для забезпечення потреб у продовольчому, фуражному та технічному зерні» (Зернові культури). </w:t>
      </w:r>
      <w:r w:rsidR="00E172E8" w:rsidRPr="00C83712">
        <w:rPr>
          <w:sz w:val="28"/>
          <w:szCs w:val="28"/>
        </w:rPr>
        <w:t>Підпрограма 2.</w:t>
      </w:r>
      <w:r w:rsidR="00E172E8" w:rsidRPr="00C83712">
        <w:rPr>
          <w:b/>
          <w:sz w:val="28"/>
          <w:szCs w:val="28"/>
        </w:rPr>
        <w:t xml:space="preserve"> </w:t>
      </w:r>
      <w:r w:rsidR="00E172E8" w:rsidRPr="00C83712">
        <w:rPr>
          <w:sz w:val="28"/>
          <w:szCs w:val="28"/>
        </w:rPr>
        <w:t>Наукові основи підвищення ефективності зернового комплексу на основі створення сортів і гібридів з високою екологічною адаптивністю та енергоощадних технологій їх вирощування. Завдання 14.02.00.07.П «Оптимізувати елементи технології вирощування нових гібридів кукурудзи інтенсивного типу та їх батьківських форм при зрошенні в умовах Південного Степу України» (</w:t>
      </w:r>
      <w:r w:rsidR="00E172E8" w:rsidRPr="00C83712">
        <w:rPr>
          <w:sz w:val="28"/>
          <w:szCs w:val="28"/>
          <w:lang w:eastAsia="uk-UA"/>
        </w:rPr>
        <w:t xml:space="preserve">№ державної реєстрації </w:t>
      </w:r>
      <w:r w:rsidR="00E172E8" w:rsidRPr="00C83712">
        <w:rPr>
          <w:spacing w:val="18"/>
          <w:sz w:val="28"/>
          <w:szCs w:val="28"/>
        </w:rPr>
        <w:t>0116</w:t>
      </w:r>
      <w:r w:rsidR="00E172E8" w:rsidRPr="00C83712">
        <w:rPr>
          <w:spacing w:val="18"/>
          <w:sz w:val="28"/>
          <w:szCs w:val="28"/>
          <w:lang w:val="en-US"/>
        </w:rPr>
        <w:t>U</w:t>
      </w:r>
      <w:r w:rsidR="00E172E8" w:rsidRPr="00C83712">
        <w:rPr>
          <w:spacing w:val="18"/>
          <w:sz w:val="28"/>
          <w:szCs w:val="28"/>
        </w:rPr>
        <w:t>001114).</w:t>
      </w:r>
    </w:p>
    <w:p w:rsidR="005E4E45" w:rsidRPr="00C83712" w:rsidRDefault="00D54BBA" w:rsidP="00735BEC">
      <w:pPr>
        <w:pStyle w:val="FR1"/>
        <w:spacing w:before="0" w:line="240" w:lineRule="auto"/>
        <w:ind w:right="-6" w:firstLine="709"/>
        <w:jc w:val="both"/>
        <w:rPr>
          <w:sz w:val="28"/>
          <w:szCs w:val="28"/>
        </w:rPr>
      </w:pPr>
      <w:r>
        <w:rPr>
          <w:b/>
          <w:bCs/>
          <w:sz w:val="28"/>
          <w:szCs w:val="28"/>
        </w:rPr>
        <w:t>Мета і завдання дослідження</w:t>
      </w:r>
      <w:r w:rsidR="005E4E45" w:rsidRPr="00C83712">
        <w:rPr>
          <w:b/>
          <w:bCs/>
          <w:sz w:val="28"/>
          <w:szCs w:val="28"/>
        </w:rPr>
        <w:t xml:space="preserve">. </w:t>
      </w:r>
      <w:r w:rsidR="005E4E45" w:rsidRPr="00C83712">
        <w:rPr>
          <w:sz w:val="28"/>
          <w:szCs w:val="28"/>
        </w:rPr>
        <w:t>Метою роботи було</w:t>
      </w:r>
      <w:r w:rsidR="00C903CA">
        <w:rPr>
          <w:sz w:val="28"/>
          <w:szCs w:val="28"/>
        </w:rPr>
        <w:t xml:space="preserve"> </w:t>
      </w:r>
      <w:r w:rsidR="00F82F87">
        <w:rPr>
          <w:sz w:val="28"/>
          <w:szCs w:val="28"/>
        </w:rPr>
        <w:t xml:space="preserve">встановити особливості формування продуктивності </w:t>
      </w:r>
      <w:r w:rsidR="005E4E45" w:rsidRPr="00C83712">
        <w:rPr>
          <w:sz w:val="28"/>
          <w:szCs w:val="28"/>
        </w:rPr>
        <w:t xml:space="preserve">нових гібридів кукурудзи різних груп стиглості </w:t>
      </w:r>
      <w:r w:rsidR="00C903CA">
        <w:rPr>
          <w:sz w:val="28"/>
          <w:szCs w:val="28"/>
        </w:rPr>
        <w:t>шляхом оптимізації</w:t>
      </w:r>
      <w:r w:rsidR="001914F8">
        <w:rPr>
          <w:bCs/>
          <w:iCs/>
          <w:sz w:val="28"/>
          <w:szCs w:val="28"/>
        </w:rPr>
        <w:t xml:space="preserve"> строків</w:t>
      </w:r>
      <w:r w:rsidR="005E4E45" w:rsidRPr="00C83712">
        <w:rPr>
          <w:bCs/>
          <w:iCs/>
          <w:sz w:val="28"/>
          <w:szCs w:val="28"/>
        </w:rPr>
        <w:t xml:space="preserve"> сівби та густоти стояння рослин в умовах зрошення Південного Степу України.</w:t>
      </w:r>
    </w:p>
    <w:p w:rsidR="007A6030" w:rsidRDefault="005E4E45" w:rsidP="007A6030">
      <w:pPr>
        <w:pStyle w:val="FR1"/>
        <w:spacing w:before="0" w:line="240" w:lineRule="auto"/>
        <w:ind w:right="-6" w:firstLine="709"/>
        <w:jc w:val="both"/>
        <w:rPr>
          <w:sz w:val="28"/>
          <w:szCs w:val="28"/>
        </w:rPr>
      </w:pPr>
      <w:r w:rsidRPr="00C83712">
        <w:rPr>
          <w:sz w:val="28"/>
          <w:szCs w:val="28"/>
        </w:rPr>
        <w:t>Для досягнення мети були поставлені наступні завдання:</w:t>
      </w:r>
    </w:p>
    <w:p w:rsidR="007A6030" w:rsidRDefault="007A6030" w:rsidP="007A6030">
      <w:pPr>
        <w:pStyle w:val="FR1"/>
        <w:spacing w:before="0" w:line="240" w:lineRule="auto"/>
        <w:ind w:right="-6" w:firstLine="709"/>
        <w:jc w:val="both"/>
        <w:rPr>
          <w:sz w:val="28"/>
          <w:szCs w:val="28"/>
        </w:rPr>
      </w:pPr>
      <w:r>
        <w:rPr>
          <w:sz w:val="28"/>
          <w:szCs w:val="28"/>
        </w:rPr>
        <w:t xml:space="preserve">– </w:t>
      </w:r>
      <w:r w:rsidR="00714332" w:rsidRPr="007A6030">
        <w:rPr>
          <w:bCs/>
          <w:iCs/>
          <w:sz w:val="28"/>
          <w:szCs w:val="28"/>
        </w:rPr>
        <w:t xml:space="preserve">провести </w:t>
      </w:r>
      <w:r w:rsidR="005E4E45" w:rsidRPr="007A6030">
        <w:rPr>
          <w:bCs/>
          <w:iCs/>
          <w:sz w:val="28"/>
          <w:szCs w:val="28"/>
        </w:rPr>
        <w:t xml:space="preserve">фенологічні </w:t>
      </w:r>
      <w:r w:rsidR="00714332" w:rsidRPr="007A6030">
        <w:rPr>
          <w:bCs/>
          <w:iCs/>
          <w:sz w:val="28"/>
          <w:szCs w:val="28"/>
        </w:rPr>
        <w:t>спостереження</w:t>
      </w:r>
      <w:r w:rsidR="005E4E45" w:rsidRPr="007A6030">
        <w:rPr>
          <w:bCs/>
          <w:iCs/>
          <w:sz w:val="28"/>
          <w:szCs w:val="28"/>
        </w:rPr>
        <w:t xml:space="preserve"> та </w:t>
      </w:r>
      <w:r w:rsidR="00714332" w:rsidRPr="007A6030">
        <w:rPr>
          <w:bCs/>
          <w:iCs/>
          <w:sz w:val="28"/>
          <w:szCs w:val="28"/>
        </w:rPr>
        <w:t xml:space="preserve">визначити </w:t>
      </w:r>
      <w:r w:rsidR="005E4E45" w:rsidRPr="007A6030">
        <w:rPr>
          <w:bCs/>
          <w:iCs/>
          <w:sz w:val="28"/>
          <w:szCs w:val="28"/>
        </w:rPr>
        <w:t xml:space="preserve">морфобіологічні </w:t>
      </w:r>
      <w:r w:rsidR="005E4E45" w:rsidRPr="007A6030">
        <w:rPr>
          <w:sz w:val="28"/>
          <w:szCs w:val="28"/>
        </w:rPr>
        <w:t>показники рослин кукурудзи залежно від</w:t>
      </w:r>
      <w:r w:rsidR="00410898" w:rsidRPr="007A6030">
        <w:rPr>
          <w:sz w:val="28"/>
          <w:szCs w:val="28"/>
        </w:rPr>
        <w:t xml:space="preserve"> груп стиглості гібриду, строків</w:t>
      </w:r>
      <w:r w:rsidR="005E4E45" w:rsidRPr="007A6030">
        <w:rPr>
          <w:sz w:val="28"/>
          <w:szCs w:val="28"/>
        </w:rPr>
        <w:t xml:space="preserve"> сівби та густоти стояння рослин в умовах зрошення;</w:t>
      </w:r>
    </w:p>
    <w:p w:rsidR="007A6030" w:rsidRDefault="007A6030" w:rsidP="007A6030">
      <w:pPr>
        <w:pStyle w:val="FR1"/>
        <w:spacing w:before="0" w:line="240" w:lineRule="auto"/>
        <w:ind w:right="-6" w:firstLine="709"/>
        <w:jc w:val="both"/>
        <w:rPr>
          <w:sz w:val="28"/>
          <w:szCs w:val="28"/>
        </w:rPr>
      </w:pPr>
      <w:r>
        <w:rPr>
          <w:sz w:val="28"/>
          <w:szCs w:val="28"/>
        </w:rPr>
        <w:t xml:space="preserve">– </w:t>
      </w:r>
      <w:r w:rsidR="00D54BBA" w:rsidRPr="007A6030">
        <w:rPr>
          <w:sz w:val="28"/>
          <w:szCs w:val="28"/>
        </w:rPr>
        <w:t>визначити</w:t>
      </w:r>
      <w:r w:rsidR="005E4E45" w:rsidRPr="007A6030">
        <w:rPr>
          <w:sz w:val="28"/>
          <w:szCs w:val="28"/>
        </w:rPr>
        <w:t xml:space="preserve"> тривалість фаз росту й розвитку рослин,</w:t>
      </w:r>
      <w:r w:rsidR="005E4E45" w:rsidRPr="007A6030">
        <w:rPr>
          <w:bCs/>
          <w:iCs/>
          <w:sz w:val="28"/>
          <w:szCs w:val="28"/>
        </w:rPr>
        <w:t xml:space="preserve"> </w:t>
      </w:r>
      <w:r w:rsidR="00C903CA" w:rsidRPr="007A6030">
        <w:rPr>
          <w:bCs/>
          <w:iCs/>
          <w:sz w:val="28"/>
          <w:szCs w:val="28"/>
        </w:rPr>
        <w:t xml:space="preserve">проаналізувати </w:t>
      </w:r>
      <w:r w:rsidR="005E4E45" w:rsidRPr="007A6030">
        <w:rPr>
          <w:bCs/>
          <w:iCs/>
          <w:sz w:val="28"/>
          <w:szCs w:val="28"/>
        </w:rPr>
        <w:t>динаміку наростання листової поверхні кукурудзи</w:t>
      </w:r>
      <w:r w:rsidR="005E4E45" w:rsidRPr="007A6030">
        <w:rPr>
          <w:sz w:val="28"/>
          <w:szCs w:val="28"/>
        </w:rPr>
        <w:t>, величину продуктивності фотосинтезу, динаміку накопичення сирої маси та сухої речовини;</w:t>
      </w:r>
    </w:p>
    <w:p w:rsidR="007A6030" w:rsidRDefault="007A6030" w:rsidP="007A6030">
      <w:pPr>
        <w:pStyle w:val="FR1"/>
        <w:spacing w:before="0" w:line="240" w:lineRule="auto"/>
        <w:ind w:right="-6" w:firstLine="709"/>
        <w:jc w:val="both"/>
        <w:rPr>
          <w:sz w:val="28"/>
          <w:szCs w:val="28"/>
        </w:rPr>
      </w:pPr>
      <w:r>
        <w:rPr>
          <w:sz w:val="28"/>
          <w:szCs w:val="28"/>
        </w:rPr>
        <w:t xml:space="preserve">– </w:t>
      </w:r>
      <w:r w:rsidR="00410898" w:rsidRPr="007A6030">
        <w:rPr>
          <w:sz w:val="28"/>
          <w:szCs w:val="28"/>
        </w:rPr>
        <w:t>встановити особливості</w:t>
      </w:r>
      <w:r w:rsidR="005E4E45" w:rsidRPr="007A6030">
        <w:rPr>
          <w:sz w:val="28"/>
          <w:szCs w:val="28"/>
        </w:rPr>
        <w:t xml:space="preserve"> водоспоживання та </w:t>
      </w:r>
      <w:r w:rsidR="00410898" w:rsidRPr="007A6030">
        <w:rPr>
          <w:sz w:val="28"/>
          <w:szCs w:val="28"/>
        </w:rPr>
        <w:t>витрати вологи на формування врожаю</w:t>
      </w:r>
      <w:r w:rsidR="005E4E45" w:rsidRPr="007A6030">
        <w:rPr>
          <w:sz w:val="28"/>
          <w:szCs w:val="28"/>
        </w:rPr>
        <w:t xml:space="preserve"> кукуру</w:t>
      </w:r>
      <w:r w:rsidR="00410898" w:rsidRPr="007A6030">
        <w:rPr>
          <w:sz w:val="28"/>
          <w:szCs w:val="28"/>
        </w:rPr>
        <w:t>дзи залежно від гібридного складу, строків</w:t>
      </w:r>
      <w:r w:rsidR="005E4E45" w:rsidRPr="007A6030">
        <w:rPr>
          <w:sz w:val="28"/>
          <w:szCs w:val="28"/>
        </w:rPr>
        <w:t xml:space="preserve"> сівби та густоти стояння;</w:t>
      </w:r>
    </w:p>
    <w:p w:rsidR="007A6030" w:rsidRDefault="007A6030" w:rsidP="007A6030">
      <w:pPr>
        <w:pStyle w:val="FR1"/>
        <w:spacing w:before="0" w:line="240" w:lineRule="auto"/>
        <w:ind w:right="-6" w:firstLine="709"/>
        <w:jc w:val="both"/>
        <w:rPr>
          <w:sz w:val="28"/>
          <w:szCs w:val="28"/>
        </w:rPr>
      </w:pPr>
      <w:r>
        <w:rPr>
          <w:sz w:val="28"/>
          <w:szCs w:val="28"/>
        </w:rPr>
        <w:t xml:space="preserve">– </w:t>
      </w:r>
      <w:r w:rsidR="00C903CA" w:rsidRPr="007A6030">
        <w:rPr>
          <w:sz w:val="28"/>
          <w:szCs w:val="28"/>
        </w:rPr>
        <w:t xml:space="preserve">науково обґрунтувати </w:t>
      </w:r>
      <w:r w:rsidR="005E4E45" w:rsidRPr="007A6030">
        <w:rPr>
          <w:sz w:val="28"/>
          <w:szCs w:val="28"/>
        </w:rPr>
        <w:t xml:space="preserve">вплив досліджуваних факторів (застосування нових </w:t>
      </w:r>
      <w:r w:rsidR="005E4E45" w:rsidRPr="007A6030">
        <w:rPr>
          <w:sz w:val="28"/>
          <w:szCs w:val="28"/>
        </w:rPr>
        <w:lastRenderedPageBreak/>
        <w:t>гібридів, оптимальних строків сівби, густоти стояння рослин) на формування врожайності зерна та структуру врожаю різних за скоростиглістю гібридів кукурудзи за зрошення;</w:t>
      </w:r>
    </w:p>
    <w:p w:rsidR="005E4E45" w:rsidRPr="007A6030" w:rsidRDefault="007A6030" w:rsidP="007A6030">
      <w:pPr>
        <w:pStyle w:val="FR1"/>
        <w:spacing w:before="0" w:line="240" w:lineRule="auto"/>
        <w:ind w:right="-6" w:firstLine="709"/>
        <w:jc w:val="both"/>
        <w:rPr>
          <w:spacing w:val="-3"/>
          <w:sz w:val="28"/>
          <w:szCs w:val="28"/>
        </w:rPr>
      </w:pPr>
      <w:r>
        <w:rPr>
          <w:sz w:val="28"/>
          <w:szCs w:val="28"/>
        </w:rPr>
        <w:t xml:space="preserve">– </w:t>
      </w:r>
      <w:r w:rsidR="00626DF2" w:rsidRPr="007A6030">
        <w:rPr>
          <w:sz w:val="28"/>
          <w:szCs w:val="28"/>
        </w:rPr>
        <w:t>проаналізувати</w:t>
      </w:r>
      <w:r w:rsidR="002138A4" w:rsidRPr="007A6030">
        <w:rPr>
          <w:sz w:val="28"/>
          <w:szCs w:val="28"/>
        </w:rPr>
        <w:t xml:space="preserve"> економічну та біоенергетичну ефективність </w:t>
      </w:r>
      <w:r w:rsidR="00C903CA" w:rsidRPr="007A6030">
        <w:rPr>
          <w:sz w:val="28"/>
          <w:szCs w:val="28"/>
        </w:rPr>
        <w:t>вирощування</w:t>
      </w:r>
      <w:r w:rsidR="005E4E45" w:rsidRPr="007A6030">
        <w:rPr>
          <w:sz w:val="28"/>
          <w:szCs w:val="28"/>
        </w:rPr>
        <w:t xml:space="preserve"> </w:t>
      </w:r>
      <w:r w:rsidR="002138A4" w:rsidRPr="007A6030">
        <w:rPr>
          <w:sz w:val="28"/>
          <w:szCs w:val="28"/>
        </w:rPr>
        <w:t>зерна кукурудзи залежно від досліджуваних факторів в умовах зрошення</w:t>
      </w:r>
      <w:r w:rsidR="005E4E45" w:rsidRPr="007A6030">
        <w:rPr>
          <w:sz w:val="28"/>
          <w:szCs w:val="28"/>
        </w:rPr>
        <w:t xml:space="preserve"> Південного Степу України.</w:t>
      </w:r>
    </w:p>
    <w:p w:rsidR="005E4E45" w:rsidRPr="00C83712" w:rsidRDefault="005E4E45" w:rsidP="00735BEC">
      <w:pPr>
        <w:spacing w:after="0" w:line="240" w:lineRule="auto"/>
        <w:ind w:firstLine="709"/>
        <w:jc w:val="both"/>
        <w:rPr>
          <w:rFonts w:ascii="Times New Roman" w:eastAsia="Times New Roman" w:hAnsi="Times New Roman"/>
          <w:color w:val="242424"/>
          <w:sz w:val="28"/>
          <w:szCs w:val="28"/>
          <w:lang w:val="uk-UA" w:eastAsia="ru-RU"/>
        </w:rPr>
      </w:pPr>
      <w:r w:rsidRPr="00C83712">
        <w:rPr>
          <w:rFonts w:ascii="Times New Roman" w:hAnsi="Times New Roman"/>
          <w:b/>
          <w:i/>
          <w:iCs/>
          <w:sz w:val="28"/>
          <w:szCs w:val="28"/>
          <w:lang w:val="uk-UA"/>
        </w:rPr>
        <w:t>Об'єкт досліджень</w:t>
      </w:r>
      <w:r w:rsidRPr="00C83712">
        <w:rPr>
          <w:rFonts w:ascii="Times New Roman" w:hAnsi="Times New Roman"/>
          <w:b/>
          <w:i/>
          <w:sz w:val="28"/>
          <w:szCs w:val="28"/>
          <w:lang w:val="uk-UA"/>
        </w:rPr>
        <w:t>:</w:t>
      </w:r>
      <w:r w:rsidRPr="00C83712">
        <w:rPr>
          <w:b/>
          <w:sz w:val="28"/>
          <w:szCs w:val="28"/>
          <w:lang w:val="uk-UA"/>
        </w:rPr>
        <w:t xml:space="preserve"> </w:t>
      </w:r>
      <w:r w:rsidRPr="00C83712">
        <w:rPr>
          <w:rFonts w:ascii="Times New Roman" w:hAnsi="Times New Roman"/>
          <w:sz w:val="28"/>
          <w:szCs w:val="28"/>
          <w:lang w:val="uk-UA"/>
        </w:rPr>
        <w:t>п</w:t>
      </w:r>
      <w:r w:rsidRPr="00C83712">
        <w:rPr>
          <w:rFonts w:ascii="Times New Roman" w:hAnsi="Times New Roman"/>
          <w:bCs/>
          <w:iCs/>
          <w:sz w:val="28"/>
          <w:szCs w:val="28"/>
          <w:lang w:val="uk-UA"/>
        </w:rPr>
        <w:t xml:space="preserve">роцеси росту, розвитку, формування зернової продуктивності, </w:t>
      </w:r>
      <w:r w:rsidRPr="00C83712">
        <w:rPr>
          <w:rFonts w:ascii="Times New Roman" w:eastAsia="Times New Roman" w:hAnsi="Times New Roman"/>
          <w:color w:val="242424"/>
          <w:sz w:val="28"/>
          <w:szCs w:val="28"/>
          <w:lang w:val="uk-UA" w:eastAsia="ru-RU"/>
        </w:rPr>
        <w:t>фотосинтетична діяльність, водоспоживання</w:t>
      </w:r>
      <w:r w:rsidRPr="00C83712">
        <w:rPr>
          <w:rFonts w:ascii="Times New Roman" w:hAnsi="Times New Roman"/>
          <w:bCs/>
          <w:iCs/>
          <w:sz w:val="28"/>
          <w:szCs w:val="28"/>
          <w:lang w:val="uk-UA"/>
        </w:rPr>
        <w:t xml:space="preserve"> рослин гібридів кукурудзи </w:t>
      </w:r>
      <w:r w:rsidRPr="00C83712">
        <w:rPr>
          <w:rFonts w:ascii="Times New Roman" w:eastAsia="Times New Roman" w:hAnsi="Times New Roman"/>
          <w:color w:val="242424"/>
          <w:sz w:val="28"/>
          <w:szCs w:val="28"/>
          <w:lang w:val="uk-UA" w:eastAsia="ru-RU"/>
        </w:rPr>
        <w:t xml:space="preserve">в умовах зрошення </w:t>
      </w:r>
      <w:r w:rsidRPr="00C83712">
        <w:rPr>
          <w:rFonts w:ascii="Times New Roman" w:eastAsia="Times New Roman" w:hAnsi="Times New Roman"/>
          <w:sz w:val="28"/>
          <w:szCs w:val="28"/>
          <w:lang w:val="uk-UA" w:eastAsia="ru-RU"/>
        </w:rPr>
        <w:t>Південного Степу</w:t>
      </w:r>
      <w:r w:rsidRPr="00C83712">
        <w:rPr>
          <w:sz w:val="28"/>
          <w:szCs w:val="28"/>
          <w:lang w:val="uk-UA"/>
        </w:rPr>
        <w:t xml:space="preserve"> </w:t>
      </w:r>
      <w:r w:rsidRPr="00C83712">
        <w:rPr>
          <w:rFonts w:ascii="Times New Roman" w:eastAsia="Times New Roman" w:hAnsi="Times New Roman"/>
          <w:sz w:val="28"/>
          <w:szCs w:val="28"/>
          <w:lang w:val="uk-UA" w:eastAsia="ru-RU"/>
        </w:rPr>
        <w:t>України.</w:t>
      </w:r>
    </w:p>
    <w:p w:rsidR="005E4E45" w:rsidRPr="00C83712" w:rsidRDefault="005E4E45" w:rsidP="00735BEC">
      <w:pPr>
        <w:spacing w:after="0" w:line="240" w:lineRule="auto"/>
        <w:ind w:firstLine="709"/>
        <w:jc w:val="both"/>
        <w:rPr>
          <w:rFonts w:ascii="Times New Roman" w:eastAsia="Times New Roman" w:hAnsi="Times New Roman"/>
          <w:sz w:val="28"/>
          <w:szCs w:val="28"/>
          <w:lang w:val="uk-UA" w:eastAsia="ru-RU"/>
        </w:rPr>
      </w:pPr>
      <w:r w:rsidRPr="00C83712">
        <w:rPr>
          <w:rFonts w:ascii="Times New Roman" w:hAnsi="Times New Roman"/>
          <w:b/>
          <w:i/>
          <w:iCs/>
          <w:sz w:val="28"/>
          <w:szCs w:val="28"/>
          <w:lang w:val="uk-UA"/>
        </w:rPr>
        <w:t>Предмет досліджень</w:t>
      </w:r>
      <w:r w:rsidRPr="00C83712">
        <w:rPr>
          <w:rFonts w:ascii="Times New Roman" w:hAnsi="Times New Roman"/>
          <w:b/>
          <w:bCs/>
          <w:i/>
          <w:sz w:val="28"/>
          <w:szCs w:val="28"/>
          <w:lang w:val="uk-UA"/>
        </w:rPr>
        <w:t>:</w:t>
      </w:r>
      <w:r w:rsidRPr="00C83712">
        <w:rPr>
          <w:rFonts w:ascii="Times New Roman" w:hAnsi="Times New Roman"/>
          <w:sz w:val="28"/>
          <w:szCs w:val="28"/>
          <w:lang w:val="uk-UA"/>
        </w:rPr>
        <w:t xml:space="preserve"> зернова </w:t>
      </w:r>
      <w:r w:rsidRPr="00C83712">
        <w:rPr>
          <w:rFonts w:ascii="Times New Roman" w:hAnsi="Times New Roman"/>
          <w:spacing w:val="-6"/>
          <w:sz w:val="28"/>
          <w:szCs w:val="28"/>
          <w:lang w:val="uk-UA"/>
        </w:rPr>
        <w:t xml:space="preserve">продуктивність гібридів кукурудзи різних груп стиглості за різних строків сівби та густоти стояння, </w:t>
      </w:r>
      <w:r w:rsidRPr="00C83712">
        <w:rPr>
          <w:rFonts w:ascii="Times New Roman" w:eastAsia="Times New Roman" w:hAnsi="Times New Roman"/>
          <w:color w:val="242424"/>
          <w:sz w:val="28"/>
          <w:szCs w:val="28"/>
          <w:lang w:val="uk-UA" w:eastAsia="ru-RU"/>
        </w:rPr>
        <w:t xml:space="preserve">економічна та енергетична оцінка </w:t>
      </w:r>
      <w:r w:rsidRPr="00C83712">
        <w:rPr>
          <w:rFonts w:ascii="Times New Roman" w:eastAsia="Times New Roman" w:hAnsi="Times New Roman"/>
          <w:sz w:val="28"/>
          <w:szCs w:val="28"/>
          <w:lang w:val="uk-UA" w:eastAsia="ru-RU"/>
        </w:rPr>
        <w:t>технологічних заходів.</w:t>
      </w:r>
    </w:p>
    <w:p w:rsidR="005E4E45" w:rsidRPr="00C83712" w:rsidRDefault="005E4E45" w:rsidP="00735BEC">
      <w:pPr>
        <w:spacing w:after="0" w:line="240" w:lineRule="auto"/>
        <w:ind w:firstLine="709"/>
        <w:jc w:val="both"/>
        <w:rPr>
          <w:rFonts w:ascii="Times New Roman" w:eastAsia="Times New Roman" w:hAnsi="Times New Roman"/>
          <w:sz w:val="28"/>
          <w:szCs w:val="28"/>
          <w:lang w:val="uk-UA" w:eastAsia="ru-RU"/>
        </w:rPr>
      </w:pPr>
      <w:r w:rsidRPr="00C83712">
        <w:rPr>
          <w:rFonts w:ascii="Times New Roman" w:hAnsi="Times New Roman"/>
          <w:b/>
          <w:iCs/>
          <w:sz w:val="28"/>
          <w:szCs w:val="28"/>
          <w:lang w:val="uk-UA"/>
        </w:rPr>
        <w:t>Методи досліджень</w:t>
      </w:r>
      <w:r w:rsidRPr="00C83712">
        <w:rPr>
          <w:rFonts w:ascii="Times New Roman" w:hAnsi="Times New Roman"/>
          <w:b/>
          <w:bCs/>
          <w:sz w:val="28"/>
          <w:szCs w:val="28"/>
          <w:lang w:val="uk-UA"/>
        </w:rPr>
        <w:t xml:space="preserve">: </w:t>
      </w:r>
      <w:r w:rsidRPr="00C83712">
        <w:rPr>
          <w:rFonts w:ascii="Times New Roman" w:hAnsi="Times New Roman"/>
          <w:sz w:val="28"/>
          <w:szCs w:val="28"/>
          <w:lang w:val="uk-UA"/>
        </w:rPr>
        <w:t xml:space="preserve">польовий – для аналізу взаємодії об’єкта вивчення з досліджуваними факторами та природним середовищем у поєднанні з обліком врожаю і біометричними вимірами; лабораторний – для визначення вологості ґрунту, вмісту вологи в зерні, показників якості зерна; </w:t>
      </w:r>
      <w:r w:rsidRPr="00C83712">
        <w:rPr>
          <w:rFonts w:ascii="Times New Roman" w:eastAsia="Times New Roman" w:hAnsi="Times New Roman"/>
          <w:color w:val="242424"/>
          <w:sz w:val="28"/>
          <w:szCs w:val="28"/>
          <w:lang w:val="uk-UA" w:eastAsia="ru-RU"/>
        </w:rPr>
        <w:t xml:space="preserve">розрахунково-порівняльний – для проведення оцінки економічної та біоенергетичної ефективності вирощування даної культури, статистичний – для обґрунтування достовірності отриманих </w:t>
      </w:r>
      <w:r w:rsidRPr="00C83712">
        <w:rPr>
          <w:rFonts w:ascii="Times New Roman" w:eastAsia="Times New Roman" w:hAnsi="Times New Roman"/>
          <w:sz w:val="28"/>
          <w:szCs w:val="28"/>
          <w:lang w:val="uk-UA" w:eastAsia="ru-RU"/>
        </w:rPr>
        <w:t>результатів досліджень.</w:t>
      </w:r>
    </w:p>
    <w:p w:rsidR="005E4E45" w:rsidRPr="00C83712" w:rsidRDefault="005E4E45" w:rsidP="00735BEC">
      <w:pPr>
        <w:tabs>
          <w:tab w:val="left" w:pos="1114"/>
        </w:tabs>
        <w:spacing w:after="0" w:line="240" w:lineRule="auto"/>
        <w:ind w:firstLine="709"/>
        <w:jc w:val="both"/>
        <w:rPr>
          <w:rFonts w:ascii="Times New Roman" w:hAnsi="Times New Roman"/>
          <w:sz w:val="28"/>
          <w:szCs w:val="28"/>
          <w:lang w:val="uk-UA"/>
        </w:rPr>
      </w:pPr>
      <w:r w:rsidRPr="00C83712">
        <w:rPr>
          <w:rFonts w:ascii="Times New Roman" w:hAnsi="Times New Roman"/>
          <w:b/>
          <w:sz w:val="28"/>
          <w:szCs w:val="28"/>
          <w:lang w:val="uk-UA"/>
        </w:rPr>
        <w:t>Наукова новизна одержаних результатів.</w:t>
      </w:r>
      <w:r w:rsidRPr="00C83712">
        <w:rPr>
          <w:rFonts w:ascii="Times New Roman" w:hAnsi="Times New Roman"/>
          <w:sz w:val="28"/>
          <w:szCs w:val="28"/>
          <w:lang w:val="uk-UA"/>
        </w:rPr>
        <w:t xml:space="preserve"> Вперше в умовах зрошення Південного Степу України удосконалено елементи сортової агротехніки </w:t>
      </w:r>
      <w:r w:rsidR="00410898">
        <w:rPr>
          <w:rFonts w:ascii="Times New Roman" w:hAnsi="Times New Roman"/>
          <w:sz w:val="28"/>
          <w:szCs w:val="28"/>
          <w:lang w:val="uk-UA"/>
        </w:rPr>
        <w:t>нових</w:t>
      </w:r>
      <w:r w:rsidR="00281E3D">
        <w:rPr>
          <w:rFonts w:ascii="Times New Roman" w:hAnsi="Times New Roman"/>
          <w:sz w:val="28"/>
          <w:szCs w:val="28"/>
          <w:lang w:val="uk-UA"/>
        </w:rPr>
        <w:t xml:space="preserve"> </w:t>
      </w:r>
      <w:r w:rsidRPr="00C83712">
        <w:rPr>
          <w:rFonts w:ascii="Times New Roman" w:hAnsi="Times New Roman"/>
          <w:sz w:val="28"/>
          <w:szCs w:val="28"/>
          <w:lang w:val="uk-UA"/>
        </w:rPr>
        <w:t xml:space="preserve">гібридів </w:t>
      </w:r>
      <w:r w:rsidR="00281E3D">
        <w:rPr>
          <w:rFonts w:ascii="Times New Roman" w:hAnsi="Times New Roman"/>
          <w:sz w:val="28"/>
          <w:szCs w:val="28"/>
          <w:lang w:val="uk-UA"/>
        </w:rPr>
        <w:t>кукурудзи різних груп стиглості;</w:t>
      </w:r>
      <w:r w:rsidRPr="00C83712">
        <w:rPr>
          <w:rFonts w:ascii="Times New Roman" w:hAnsi="Times New Roman"/>
          <w:sz w:val="28"/>
          <w:szCs w:val="28"/>
          <w:lang w:val="uk-UA"/>
        </w:rPr>
        <w:t xml:space="preserve"> визначено комплексну дію строків сівби та густоти стояння на формув</w:t>
      </w:r>
      <w:r w:rsidR="00410898">
        <w:rPr>
          <w:rFonts w:ascii="Times New Roman" w:hAnsi="Times New Roman"/>
          <w:sz w:val="28"/>
          <w:szCs w:val="28"/>
          <w:lang w:val="uk-UA"/>
        </w:rPr>
        <w:t xml:space="preserve">ання </w:t>
      </w:r>
      <w:r w:rsidR="00E57F9F">
        <w:rPr>
          <w:rFonts w:ascii="Times New Roman" w:hAnsi="Times New Roman"/>
          <w:sz w:val="28"/>
          <w:szCs w:val="28"/>
          <w:lang w:val="uk-UA"/>
        </w:rPr>
        <w:t>зернової продуктивності</w:t>
      </w:r>
      <w:r w:rsidR="00410898">
        <w:rPr>
          <w:rFonts w:ascii="Times New Roman" w:hAnsi="Times New Roman"/>
          <w:sz w:val="28"/>
          <w:szCs w:val="28"/>
          <w:lang w:val="uk-UA"/>
        </w:rPr>
        <w:t xml:space="preserve"> культури. Визначено </w:t>
      </w:r>
      <w:r w:rsidRPr="00C83712">
        <w:rPr>
          <w:rFonts w:ascii="Times New Roman" w:hAnsi="Times New Roman"/>
          <w:sz w:val="28"/>
          <w:szCs w:val="28"/>
          <w:lang w:val="uk-UA"/>
        </w:rPr>
        <w:t xml:space="preserve">і обґрунтовано спроможність гібридів кукурудзи різних груп ФАО формувати сталу продуктивність у різні за погодними умовами роки залежно від строків сівби та густоти стояння. </w:t>
      </w:r>
    </w:p>
    <w:p w:rsidR="005E4E45" w:rsidRPr="00C83712" w:rsidRDefault="005E4E45" w:rsidP="00735BEC">
      <w:pPr>
        <w:tabs>
          <w:tab w:val="left" w:pos="1114"/>
        </w:tabs>
        <w:spacing w:after="0" w:line="240" w:lineRule="auto"/>
        <w:ind w:firstLine="709"/>
        <w:jc w:val="both"/>
        <w:rPr>
          <w:rFonts w:ascii="Times New Roman" w:hAnsi="Times New Roman"/>
          <w:sz w:val="28"/>
          <w:szCs w:val="28"/>
          <w:lang w:val="uk-UA"/>
        </w:rPr>
      </w:pPr>
      <w:r w:rsidRPr="00C83712">
        <w:rPr>
          <w:rFonts w:ascii="Times New Roman" w:hAnsi="Times New Roman"/>
          <w:sz w:val="28"/>
          <w:szCs w:val="28"/>
          <w:lang w:val="uk-UA"/>
        </w:rPr>
        <w:t>Побудовано кореляційно-регресійні моделі продуктивності за дії агротехнічних чинників, здійснена економічна та енергетична оцінки розроблених елементів технології вирощування гібридів кукурудзи в умовах зрошення Південного Степу України.</w:t>
      </w:r>
    </w:p>
    <w:p w:rsidR="005E4E45" w:rsidRPr="00C83712" w:rsidRDefault="005E4E45" w:rsidP="00735BEC">
      <w:pPr>
        <w:tabs>
          <w:tab w:val="left" w:pos="1114"/>
        </w:tabs>
        <w:spacing w:after="0" w:line="240" w:lineRule="auto"/>
        <w:ind w:firstLine="709"/>
        <w:jc w:val="both"/>
        <w:rPr>
          <w:rFonts w:ascii="Times New Roman" w:hAnsi="Times New Roman"/>
          <w:sz w:val="28"/>
          <w:szCs w:val="28"/>
          <w:lang w:val="uk-UA"/>
        </w:rPr>
      </w:pPr>
      <w:r w:rsidRPr="00C83712">
        <w:rPr>
          <w:rFonts w:ascii="Times New Roman" w:hAnsi="Times New Roman"/>
          <w:i/>
          <w:sz w:val="28"/>
          <w:szCs w:val="28"/>
          <w:lang w:val="uk-UA"/>
        </w:rPr>
        <w:t>Удосконалено</w:t>
      </w:r>
      <w:r w:rsidRPr="00C83712">
        <w:rPr>
          <w:rFonts w:ascii="Times New Roman" w:hAnsi="Times New Roman"/>
          <w:sz w:val="28"/>
          <w:szCs w:val="28"/>
          <w:lang w:val="uk-UA"/>
        </w:rPr>
        <w:t xml:space="preserve"> елементи технології вирощування гібридів кукурудзи різних груп стиглості та визначено їх реакцію на застосування строків сівби і густоти стояння в умовах зрошення.</w:t>
      </w:r>
    </w:p>
    <w:p w:rsidR="00685AE6" w:rsidRPr="00C83712" w:rsidRDefault="005E4E45" w:rsidP="00735BEC">
      <w:pPr>
        <w:tabs>
          <w:tab w:val="left" w:pos="1114"/>
        </w:tabs>
        <w:spacing w:after="0" w:line="240" w:lineRule="auto"/>
        <w:ind w:firstLine="709"/>
        <w:jc w:val="both"/>
        <w:rPr>
          <w:rFonts w:ascii="Times New Roman" w:hAnsi="Times New Roman"/>
          <w:sz w:val="28"/>
          <w:szCs w:val="28"/>
          <w:lang w:val="uk-UA"/>
        </w:rPr>
      </w:pPr>
      <w:r w:rsidRPr="00C83712">
        <w:rPr>
          <w:rFonts w:ascii="Times New Roman" w:hAnsi="Times New Roman"/>
          <w:i/>
          <w:sz w:val="28"/>
          <w:szCs w:val="28"/>
          <w:lang w:val="uk-UA"/>
        </w:rPr>
        <w:t xml:space="preserve">Набули </w:t>
      </w:r>
      <w:r w:rsidRPr="00D04D65">
        <w:rPr>
          <w:rFonts w:ascii="Times New Roman" w:hAnsi="Times New Roman"/>
          <w:i/>
          <w:sz w:val="28"/>
          <w:szCs w:val="28"/>
          <w:lang w:val="uk-UA"/>
        </w:rPr>
        <w:t>подальшого розвитку</w:t>
      </w:r>
      <w:r w:rsidRPr="00C83712">
        <w:rPr>
          <w:rFonts w:ascii="Times New Roman" w:hAnsi="Times New Roman"/>
          <w:sz w:val="28"/>
          <w:szCs w:val="28"/>
          <w:lang w:val="uk-UA"/>
        </w:rPr>
        <w:t xml:space="preserve"> наукові положення щодо особливостей росту й розвитку рослин кукурудзи, формування врожайності та якості зерна залежно від гібридного складу, строку сівби та густоти стояння в зрошуваних умовах.</w:t>
      </w:r>
    </w:p>
    <w:p w:rsidR="005E4E45" w:rsidRPr="00C83712" w:rsidRDefault="005E4E45" w:rsidP="00735BEC">
      <w:pPr>
        <w:tabs>
          <w:tab w:val="left" w:pos="2694"/>
        </w:tabs>
        <w:spacing w:after="0" w:line="240" w:lineRule="auto"/>
        <w:ind w:firstLine="709"/>
        <w:jc w:val="both"/>
        <w:rPr>
          <w:rFonts w:ascii="Times New Roman" w:hAnsi="Times New Roman"/>
          <w:sz w:val="28"/>
          <w:szCs w:val="28"/>
          <w:lang w:val="uk-UA"/>
        </w:rPr>
      </w:pPr>
      <w:r w:rsidRPr="00C83712">
        <w:rPr>
          <w:rFonts w:ascii="Times New Roman" w:hAnsi="Times New Roman"/>
          <w:b/>
          <w:sz w:val="28"/>
          <w:szCs w:val="28"/>
          <w:lang w:val="uk-UA"/>
        </w:rPr>
        <w:t>Практичне значення одержаних результатів.</w:t>
      </w:r>
      <w:r w:rsidRPr="00C83712">
        <w:rPr>
          <w:rFonts w:ascii="Times New Roman" w:hAnsi="Times New Roman"/>
          <w:sz w:val="28"/>
          <w:szCs w:val="28"/>
          <w:lang w:val="uk-UA"/>
        </w:rPr>
        <w:t xml:space="preserve"> Для отримання гарантовано високої врожайності та якості зерна нових гібридів кукурудзи різних груп стиглості за вирощування їх на зрошенні в умовах Південного Степу України, запропоновано застосовувати оптимальні строки сівби та густоту стояння в умовах зрошення.</w:t>
      </w:r>
    </w:p>
    <w:p w:rsidR="005E4E45" w:rsidRPr="00C83712" w:rsidRDefault="001E61E2" w:rsidP="00755ECC">
      <w:pPr>
        <w:tabs>
          <w:tab w:val="left" w:pos="2694"/>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За результатами проведеного дослідження</w:t>
      </w:r>
      <w:r w:rsidR="005E4E45" w:rsidRPr="00C83712">
        <w:rPr>
          <w:rFonts w:ascii="Times New Roman" w:hAnsi="Times New Roman"/>
          <w:sz w:val="28"/>
          <w:szCs w:val="28"/>
          <w:lang w:val="uk-UA"/>
        </w:rPr>
        <w:t xml:space="preserve"> встановлено, що найбільш сприятливі умови для формування врожайності зерна гібридів культури різних груп стиглості створюються за сівби у III декаду квітня. Встановлено, що за всіх строків сівби для ранньостиглого гібриду Тендра та середньораннього гібриду Скадовський опти</w:t>
      </w:r>
      <w:r w:rsidR="00145210" w:rsidRPr="00C83712">
        <w:rPr>
          <w:rFonts w:ascii="Times New Roman" w:hAnsi="Times New Roman"/>
          <w:sz w:val="28"/>
          <w:szCs w:val="28"/>
          <w:lang w:val="uk-UA"/>
        </w:rPr>
        <w:t xml:space="preserve">мальною є густота стояння </w:t>
      </w:r>
      <w:r w:rsidR="005E4E45" w:rsidRPr="00C83712">
        <w:rPr>
          <w:rFonts w:ascii="Times New Roman" w:hAnsi="Times New Roman"/>
          <w:sz w:val="28"/>
          <w:szCs w:val="28"/>
          <w:lang w:val="uk-UA"/>
        </w:rPr>
        <w:t>90 тис. шт./га, для середньостиглого гібриду Каховський – 70 тис. шт./га.</w:t>
      </w:r>
      <w:r w:rsidR="00755ECC">
        <w:rPr>
          <w:rFonts w:ascii="Times New Roman" w:hAnsi="Times New Roman"/>
          <w:sz w:val="28"/>
          <w:szCs w:val="28"/>
          <w:lang w:val="uk-UA"/>
        </w:rPr>
        <w:t xml:space="preserve"> </w:t>
      </w:r>
      <w:r w:rsidR="005E4E45" w:rsidRPr="00C83712">
        <w:rPr>
          <w:rFonts w:ascii="Times New Roman" w:hAnsi="Times New Roman"/>
          <w:sz w:val="28"/>
          <w:szCs w:val="28"/>
          <w:lang w:val="uk-UA"/>
        </w:rPr>
        <w:t xml:space="preserve">Рекомендація щодо використання в умовах зрошення оптимальних технологічних параметрів для нових гібридів кукурудзи різних груп </w:t>
      </w:r>
      <w:r w:rsidR="005E4E45" w:rsidRPr="00C83712">
        <w:rPr>
          <w:rFonts w:ascii="Times New Roman" w:hAnsi="Times New Roman"/>
          <w:sz w:val="28"/>
          <w:szCs w:val="28"/>
          <w:lang w:val="uk-UA"/>
        </w:rPr>
        <w:lastRenderedPageBreak/>
        <w:t>стиглості сприятиме забезпеченню урожайності зерна 11-14 т/га (залежно від ФАО), гарантує високу економічну та енергетичну ефективність зазначених заходів.</w:t>
      </w:r>
    </w:p>
    <w:p w:rsidR="00FB598A" w:rsidRPr="00C83712" w:rsidRDefault="005E4E45" w:rsidP="00735BEC">
      <w:pPr>
        <w:tabs>
          <w:tab w:val="left" w:pos="2694"/>
        </w:tabs>
        <w:spacing w:after="0" w:line="240" w:lineRule="auto"/>
        <w:ind w:firstLine="709"/>
        <w:jc w:val="both"/>
        <w:rPr>
          <w:rFonts w:ascii="Times New Roman" w:hAnsi="Times New Roman"/>
          <w:sz w:val="28"/>
          <w:szCs w:val="28"/>
          <w:lang w:val="uk-UA"/>
        </w:rPr>
      </w:pPr>
      <w:r w:rsidRPr="00C83712">
        <w:rPr>
          <w:rFonts w:ascii="Times New Roman" w:hAnsi="Times New Roman"/>
          <w:sz w:val="28"/>
          <w:szCs w:val="28"/>
          <w:lang w:val="uk-UA"/>
        </w:rPr>
        <w:t xml:space="preserve">Виробничу перевірку досліджень проведено в ДПДГ «Асканійське» Каховського району Херсонської області на площі 200 га та в ДПДГ «Каховське» Каховського району Херсонської області на площі </w:t>
      </w:r>
      <w:r w:rsidR="00CA3096" w:rsidRPr="00C83712">
        <w:rPr>
          <w:rFonts w:ascii="Times New Roman" w:hAnsi="Times New Roman"/>
          <w:sz w:val="28"/>
          <w:szCs w:val="28"/>
          <w:lang w:val="uk-UA"/>
        </w:rPr>
        <w:t xml:space="preserve">100 га. Результати впровадження </w:t>
      </w:r>
      <w:r w:rsidRPr="00C83712">
        <w:rPr>
          <w:rFonts w:ascii="Times New Roman" w:hAnsi="Times New Roman"/>
          <w:sz w:val="28"/>
          <w:szCs w:val="28"/>
          <w:lang w:val="uk-UA"/>
        </w:rPr>
        <w:t>підтвердили високу ефективність запропонованих елементів технології, економічний ефект від впровадження стано</w:t>
      </w:r>
      <w:r w:rsidR="00CA3096" w:rsidRPr="00C83712">
        <w:rPr>
          <w:rFonts w:ascii="Times New Roman" w:hAnsi="Times New Roman"/>
          <w:sz w:val="28"/>
          <w:szCs w:val="28"/>
          <w:lang w:val="uk-UA"/>
        </w:rPr>
        <w:t xml:space="preserve">вив 3,68 та </w:t>
      </w:r>
      <w:r w:rsidRPr="00C83712">
        <w:rPr>
          <w:rFonts w:ascii="Times New Roman" w:hAnsi="Times New Roman"/>
          <w:sz w:val="28"/>
          <w:szCs w:val="28"/>
          <w:lang w:val="uk-UA"/>
        </w:rPr>
        <w:t>3,16 тис. грн/га, а рівень рентабельності 76,8 та 72,3%, відповідно.</w:t>
      </w:r>
    </w:p>
    <w:p w:rsidR="005E4E45" w:rsidRPr="00C83712" w:rsidRDefault="005E4E45" w:rsidP="00735BEC">
      <w:pPr>
        <w:pStyle w:val="a3"/>
        <w:tabs>
          <w:tab w:val="left" w:pos="142"/>
          <w:tab w:val="left" w:pos="567"/>
        </w:tabs>
        <w:ind w:left="0" w:firstLine="709"/>
        <w:jc w:val="both"/>
        <w:rPr>
          <w:sz w:val="28"/>
          <w:szCs w:val="28"/>
          <w:lang w:val="uk-UA"/>
        </w:rPr>
      </w:pPr>
      <w:r w:rsidRPr="00C83712">
        <w:rPr>
          <w:b/>
          <w:iCs/>
          <w:sz w:val="28"/>
          <w:szCs w:val="28"/>
          <w:lang w:val="uk-UA"/>
        </w:rPr>
        <w:t>Особистий внесок здобувача.</w:t>
      </w:r>
      <w:r w:rsidRPr="00C83712">
        <w:rPr>
          <w:rFonts w:cs="Arial"/>
          <w:sz w:val="28"/>
          <w:szCs w:val="28"/>
          <w:lang w:val="uk-UA"/>
        </w:rPr>
        <w:t xml:space="preserve"> Д</w:t>
      </w:r>
      <w:r w:rsidRPr="00C83712">
        <w:rPr>
          <w:sz w:val="28"/>
          <w:szCs w:val="28"/>
          <w:lang w:val="uk-UA"/>
        </w:rPr>
        <w:t>исертаційна робота є результатом особистог</w:t>
      </w:r>
      <w:r w:rsidR="00F42BD9">
        <w:rPr>
          <w:sz w:val="28"/>
          <w:szCs w:val="28"/>
          <w:lang w:val="uk-UA"/>
        </w:rPr>
        <w:t>о наукового дослідження. Авторкою</w:t>
      </w:r>
      <w:r w:rsidRPr="00C83712">
        <w:rPr>
          <w:sz w:val="28"/>
          <w:szCs w:val="28"/>
          <w:lang w:val="uk-UA"/>
        </w:rPr>
        <w:t xml:space="preserve">, разом з науковим керівником розроблено </w:t>
      </w:r>
      <w:r w:rsidR="00C83712" w:rsidRPr="00C83712">
        <w:rPr>
          <w:sz w:val="28"/>
          <w:szCs w:val="28"/>
        </w:rPr>
        <w:t>програму наукового дослідження</w:t>
      </w:r>
      <w:r w:rsidRPr="00C83712">
        <w:rPr>
          <w:sz w:val="28"/>
          <w:szCs w:val="28"/>
          <w:lang w:val="uk-UA"/>
        </w:rPr>
        <w:t>. Дисертант</w:t>
      </w:r>
      <w:r w:rsidR="00F42BD9">
        <w:rPr>
          <w:sz w:val="28"/>
          <w:szCs w:val="28"/>
          <w:lang w:val="uk-UA"/>
        </w:rPr>
        <w:t>ка зробила</w:t>
      </w:r>
      <w:r w:rsidRPr="00C83712">
        <w:rPr>
          <w:sz w:val="28"/>
          <w:szCs w:val="28"/>
          <w:lang w:val="uk-UA"/>
        </w:rPr>
        <w:t xml:space="preserve"> аналітичний огляд вітчизняної та зарубіжної лі</w:t>
      </w:r>
      <w:r w:rsidRPr="00C83712">
        <w:rPr>
          <w:sz w:val="28"/>
          <w:szCs w:val="28"/>
        </w:rPr>
        <w:t>тератури</w:t>
      </w:r>
      <w:r w:rsidR="00F42BD9">
        <w:rPr>
          <w:sz w:val="28"/>
          <w:szCs w:val="28"/>
        </w:rPr>
        <w:t>. Самостійно закла</w:t>
      </w:r>
      <w:r w:rsidR="00F42BD9">
        <w:rPr>
          <w:sz w:val="28"/>
          <w:szCs w:val="28"/>
          <w:lang w:val="uk-UA"/>
        </w:rPr>
        <w:t>дала</w:t>
      </w:r>
      <w:r w:rsidR="00F42BD9">
        <w:rPr>
          <w:sz w:val="28"/>
          <w:szCs w:val="28"/>
        </w:rPr>
        <w:t xml:space="preserve"> польові </w:t>
      </w:r>
      <w:proofErr w:type="gramStart"/>
      <w:r w:rsidR="00F42BD9">
        <w:rPr>
          <w:sz w:val="28"/>
          <w:szCs w:val="28"/>
        </w:rPr>
        <w:t>досл</w:t>
      </w:r>
      <w:proofErr w:type="gramEnd"/>
      <w:r w:rsidR="00F42BD9">
        <w:rPr>
          <w:sz w:val="28"/>
          <w:szCs w:val="28"/>
        </w:rPr>
        <w:t>іди, пров</w:t>
      </w:r>
      <w:r w:rsidR="00F42BD9">
        <w:rPr>
          <w:sz w:val="28"/>
          <w:szCs w:val="28"/>
          <w:lang w:val="uk-UA"/>
        </w:rPr>
        <w:t xml:space="preserve">ела </w:t>
      </w:r>
      <w:r w:rsidR="00F42BD9">
        <w:rPr>
          <w:sz w:val="28"/>
          <w:szCs w:val="28"/>
        </w:rPr>
        <w:t>спостереження і аналізи, оброби</w:t>
      </w:r>
      <w:r w:rsidR="00F42BD9">
        <w:rPr>
          <w:sz w:val="28"/>
          <w:szCs w:val="28"/>
          <w:lang w:val="uk-UA"/>
        </w:rPr>
        <w:t>ла</w:t>
      </w:r>
      <w:r w:rsidRPr="00C83712">
        <w:rPr>
          <w:sz w:val="28"/>
          <w:szCs w:val="28"/>
        </w:rPr>
        <w:t xml:space="preserve"> отримані в</w:t>
      </w:r>
      <w:r w:rsidR="00F42BD9">
        <w:rPr>
          <w:sz w:val="28"/>
          <w:szCs w:val="28"/>
        </w:rPr>
        <w:t xml:space="preserve"> дослідженнях результати, </w:t>
      </w:r>
      <w:r w:rsidR="00DB6098">
        <w:rPr>
          <w:sz w:val="28"/>
          <w:szCs w:val="28"/>
          <w:lang w:val="uk-UA"/>
        </w:rPr>
        <w:t>виконала</w:t>
      </w:r>
      <w:r w:rsidR="00F42BD9">
        <w:rPr>
          <w:sz w:val="28"/>
          <w:szCs w:val="28"/>
          <w:lang w:val="uk-UA"/>
        </w:rPr>
        <w:t xml:space="preserve"> </w:t>
      </w:r>
      <w:r w:rsidRPr="00C83712">
        <w:rPr>
          <w:sz w:val="28"/>
          <w:szCs w:val="28"/>
        </w:rPr>
        <w:t>узагальнення експер</w:t>
      </w:r>
      <w:r w:rsidR="00F42BD9">
        <w:rPr>
          <w:sz w:val="28"/>
          <w:szCs w:val="28"/>
        </w:rPr>
        <w:t>иментального матеріалу, визначи</w:t>
      </w:r>
      <w:r w:rsidR="00F42BD9">
        <w:rPr>
          <w:sz w:val="28"/>
          <w:szCs w:val="28"/>
          <w:lang w:val="uk-UA"/>
        </w:rPr>
        <w:t>ла</w:t>
      </w:r>
      <w:r w:rsidRPr="00C83712">
        <w:rPr>
          <w:sz w:val="28"/>
          <w:szCs w:val="28"/>
        </w:rPr>
        <w:t xml:space="preserve"> економічну та енергетичну ефективність досліджуваних елементів технології вирощування. Оформлен</w:t>
      </w:r>
      <w:r w:rsidRPr="00C83712">
        <w:rPr>
          <w:sz w:val="28"/>
          <w:szCs w:val="28"/>
          <w:lang w:val="uk-UA"/>
        </w:rPr>
        <w:t>о</w:t>
      </w:r>
      <w:r w:rsidRPr="00C83712">
        <w:rPr>
          <w:sz w:val="28"/>
          <w:szCs w:val="28"/>
        </w:rPr>
        <w:t xml:space="preserve"> до друку науков</w:t>
      </w:r>
      <w:r w:rsidRPr="00C83712">
        <w:rPr>
          <w:sz w:val="28"/>
          <w:szCs w:val="28"/>
          <w:lang w:val="uk-UA"/>
        </w:rPr>
        <w:t>і</w:t>
      </w:r>
      <w:r w:rsidRPr="00C83712">
        <w:rPr>
          <w:sz w:val="28"/>
          <w:szCs w:val="28"/>
        </w:rPr>
        <w:t xml:space="preserve"> статт</w:t>
      </w:r>
      <w:r w:rsidRPr="00C83712">
        <w:rPr>
          <w:sz w:val="28"/>
          <w:szCs w:val="28"/>
          <w:lang w:val="uk-UA"/>
        </w:rPr>
        <w:t>і</w:t>
      </w:r>
      <w:r w:rsidRPr="00C83712">
        <w:rPr>
          <w:sz w:val="28"/>
          <w:szCs w:val="28"/>
        </w:rPr>
        <w:t xml:space="preserve">, </w:t>
      </w:r>
      <w:proofErr w:type="gramStart"/>
      <w:r w:rsidRPr="00C83712">
        <w:rPr>
          <w:sz w:val="28"/>
          <w:szCs w:val="28"/>
        </w:rPr>
        <w:t>написано та оформлено</w:t>
      </w:r>
      <w:proofErr w:type="gramEnd"/>
      <w:r w:rsidRPr="00C83712">
        <w:rPr>
          <w:sz w:val="28"/>
          <w:szCs w:val="28"/>
        </w:rPr>
        <w:t xml:space="preserve"> рукопис дисертації самостійно</w:t>
      </w:r>
      <w:r w:rsidRPr="00C83712">
        <w:rPr>
          <w:sz w:val="28"/>
          <w:szCs w:val="28"/>
          <w:lang w:val="uk-UA"/>
        </w:rPr>
        <w:t xml:space="preserve">. </w:t>
      </w:r>
      <w:r w:rsidRPr="00C83712">
        <w:rPr>
          <w:sz w:val="28"/>
          <w:szCs w:val="28"/>
        </w:rPr>
        <w:t>Основні</w:t>
      </w:r>
      <w:r w:rsidRPr="00C83712">
        <w:rPr>
          <w:sz w:val="28"/>
          <w:szCs w:val="28"/>
          <w:lang w:val="uk-UA"/>
        </w:rPr>
        <w:t xml:space="preserve"> </w:t>
      </w:r>
      <w:r w:rsidRPr="00C83712">
        <w:rPr>
          <w:sz w:val="28"/>
          <w:szCs w:val="28"/>
        </w:rPr>
        <w:t>наукові</w:t>
      </w:r>
      <w:r w:rsidRPr="00C83712">
        <w:rPr>
          <w:sz w:val="28"/>
          <w:szCs w:val="28"/>
          <w:lang w:val="uk-UA"/>
        </w:rPr>
        <w:t xml:space="preserve"> </w:t>
      </w:r>
      <w:r w:rsidRPr="00C83712">
        <w:rPr>
          <w:sz w:val="28"/>
          <w:szCs w:val="28"/>
        </w:rPr>
        <w:t xml:space="preserve">положення </w:t>
      </w:r>
      <w:r w:rsidRPr="00C83712">
        <w:rPr>
          <w:sz w:val="28"/>
          <w:szCs w:val="28"/>
          <w:lang w:val="uk-UA"/>
        </w:rPr>
        <w:t>та</w:t>
      </w:r>
      <w:r w:rsidRPr="00C83712">
        <w:rPr>
          <w:sz w:val="28"/>
          <w:szCs w:val="28"/>
        </w:rPr>
        <w:t xml:space="preserve"> висновки, які</w:t>
      </w:r>
      <w:r w:rsidRPr="00C83712">
        <w:rPr>
          <w:sz w:val="28"/>
          <w:szCs w:val="28"/>
          <w:lang w:val="uk-UA"/>
        </w:rPr>
        <w:t xml:space="preserve"> </w:t>
      </w:r>
      <w:r w:rsidRPr="00C83712">
        <w:rPr>
          <w:sz w:val="28"/>
          <w:szCs w:val="28"/>
        </w:rPr>
        <w:t>наведені в дисертаційній</w:t>
      </w:r>
      <w:r w:rsidRPr="00C83712">
        <w:rPr>
          <w:sz w:val="28"/>
          <w:szCs w:val="28"/>
          <w:lang w:val="uk-UA"/>
        </w:rPr>
        <w:t xml:space="preserve"> </w:t>
      </w:r>
      <w:r w:rsidR="00F42BD9">
        <w:rPr>
          <w:sz w:val="28"/>
          <w:szCs w:val="28"/>
        </w:rPr>
        <w:t>роботі, одержані автор</w:t>
      </w:r>
      <w:r w:rsidR="00F42BD9">
        <w:rPr>
          <w:sz w:val="28"/>
          <w:szCs w:val="28"/>
          <w:lang w:val="uk-UA"/>
        </w:rPr>
        <w:t xml:space="preserve">кою </w:t>
      </w:r>
      <w:r w:rsidRPr="00C83712">
        <w:rPr>
          <w:sz w:val="28"/>
          <w:szCs w:val="28"/>
        </w:rPr>
        <w:t>особисто.</w:t>
      </w:r>
      <w:r w:rsidR="00C83712" w:rsidRPr="00C83712">
        <w:rPr>
          <w:sz w:val="28"/>
          <w:szCs w:val="28"/>
        </w:rPr>
        <w:t xml:space="preserve"> Проведено апробацію та впровадження наукової розробки у виробництво.</w:t>
      </w:r>
    </w:p>
    <w:p w:rsidR="002529B4" w:rsidRPr="00EE7009" w:rsidRDefault="002529B4" w:rsidP="004D04F8">
      <w:pPr>
        <w:pStyle w:val="a3"/>
        <w:tabs>
          <w:tab w:val="left" w:pos="142"/>
          <w:tab w:val="left" w:pos="567"/>
        </w:tabs>
        <w:ind w:left="0" w:firstLine="709"/>
        <w:jc w:val="both"/>
        <w:rPr>
          <w:sz w:val="28"/>
          <w:szCs w:val="28"/>
          <w:lang w:val="uk-UA"/>
        </w:rPr>
      </w:pPr>
      <w:r w:rsidRPr="00C83712">
        <w:rPr>
          <w:b/>
          <w:sz w:val="28"/>
          <w:szCs w:val="28"/>
          <w:lang w:val="uk-UA"/>
        </w:rPr>
        <w:t>Апробаці</w:t>
      </w:r>
      <w:r w:rsidRPr="0034111A">
        <w:rPr>
          <w:b/>
          <w:sz w:val="28"/>
          <w:szCs w:val="28"/>
          <w:lang w:val="uk-UA"/>
        </w:rPr>
        <w:t>я результатів дисертації.</w:t>
      </w:r>
      <w:r w:rsidRPr="0034111A">
        <w:rPr>
          <w:sz w:val="28"/>
          <w:szCs w:val="28"/>
          <w:lang w:val="uk-UA"/>
        </w:rPr>
        <w:t xml:space="preserve"> Результати проведених досліджень</w:t>
      </w:r>
      <w:r w:rsidR="004D04F8">
        <w:rPr>
          <w:sz w:val="28"/>
          <w:szCs w:val="28"/>
          <w:lang w:val="uk-UA"/>
        </w:rPr>
        <w:t xml:space="preserve">          </w:t>
      </w:r>
      <w:r w:rsidRPr="0034111A">
        <w:rPr>
          <w:sz w:val="28"/>
          <w:szCs w:val="28"/>
          <w:lang w:val="uk-UA"/>
        </w:rPr>
        <w:t>2014-2016 рр. були обговоре</w:t>
      </w:r>
      <w:r w:rsidR="004D04F8">
        <w:rPr>
          <w:sz w:val="28"/>
          <w:szCs w:val="28"/>
          <w:lang w:val="uk-UA"/>
        </w:rPr>
        <w:t>ні на засіданнях вченої ради ІЗЗ</w:t>
      </w:r>
      <w:r w:rsidRPr="0034111A">
        <w:rPr>
          <w:sz w:val="28"/>
          <w:szCs w:val="28"/>
          <w:lang w:val="uk-UA"/>
        </w:rPr>
        <w:t xml:space="preserve"> НААН та отримали позитивну оцінку</w:t>
      </w:r>
      <w:r w:rsidR="00E57F9F" w:rsidRPr="0034111A">
        <w:rPr>
          <w:sz w:val="28"/>
          <w:szCs w:val="28"/>
          <w:lang w:val="uk-UA"/>
        </w:rPr>
        <w:t xml:space="preserve"> на 33 науково-практичних конференціях</w:t>
      </w:r>
      <w:r w:rsidR="00EE7009">
        <w:rPr>
          <w:sz w:val="28"/>
          <w:szCs w:val="28"/>
          <w:lang w:val="uk-UA"/>
        </w:rPr>
        <w:t xml:space="preserve">. </w:t>
      </w:r>
      <w:r w:rsidRPr="0034111A">
        <w:rPr>
          <w:sz w:val="28"/>
          <w:szCs w:val="28"/>
          <w:lang w:val="uk-UA"/>
        </w:rPr>
        <w:t xml:space="preserve">Основні результати досліджень були представлені </w:t>
      </w:r>
      <w:r w:rsidR="00E57F9F" w:rsidRPr="0034111A">
        <w:rPr>
          <w:sz w:val="28"/>
          <w:szCs w:val="28"/>
          <w:lang w:val="uk-UA"/>
        </w:rPr>
        <w:t xml:space="preserve">на </w:t>
      </w:r>
      <w:r w:rsidR="0034111A" w:rsidRPr="0034111A">
        <w:rPr>
          <w:sz w:val="28"/>
          <w:szCs w:val="28"/>
          <w:lang w:val="uk-UA"/>
        </w:rPr>
        <w:t>ІІ Міжнародній науково-</w:t>
      </w:r>
      <w:r w:rsidR="00D37499">
        <w:rPr>
          <w:sz w:val="28"/>
          <w:szCs w:val="28"/>
          <w:lang w:val="uk-UA"/>
        </w:rPr>
        <w:t xml:space="preserve">практичній інтернет-конференції </w:t>
      </w:r>
      <w:r w:rsidR="0034111A" w:rsidRPr="0034111A">
        <w:rPr>
          <w:sz w:val="28"/>
          <w:szCs w:val="28"/>
          <w:lang w:val="uk-UA"/>
        </w:rPr>
        <w:t>«Інтеграційна система освіти, науки і виробництва в сучасному інформаційному просторі» (7-8 травня 2015 р.,</w:t>
      </w:r>
      <w:r w:rsidR="004D04F8">
        <w:rPr>
          <w:sz w:val="28"/>
          <w:szCs w:val="28"/>
          <w:lang w:val="uk-UA"/>
        </w:rPr>
        <w:t xml:space="preserve"> </w:t>
      </w:r>
      <w:r w:rsidR="0034111A" w:rsidRPr="0034111A">
        <w:rPr>
          <w:sz w:val="28"/>
          <w:szCs w:val="28"/>
          <w:lang w:val="uk-UA"/>
        </w:rPr>
        <w:t xml:space="preserve">м. Тернопіль); </w:t>
      </w:r>
      <w:r w:rsidRPr="0034111A">
        <w:rPr>
          <w:sz w:val="28"/>
          <w:szCs w:val="28"/>
          <w:lang w:val="uk-UA"/>
        </w:rPr>
        <w:t>Міжнародній науково-практичній конференції «Стан і перспективи розробки та впровадження ресурсоощадних, енергозберігаючих технологій вирощування сільськогосподарських культур» (22-2</w:t>
      </w:r>
      <w:r w:rsidR="00EE7009">
        <w:rPr>
          <w:sz w:val="28"/>
          <w:szCs w:val="28"/>
          <w:lang w:val="uk-UA"/>
        </w:rPr>
        <w:t xml:space="preserve">3 листопада </w:t>
      </w:r>
      <w:r w:rsidR="00C83712" w:rsidRPr="0034111A">
        <w:rPr>
          <w:sz w:val="28"/>
          <w:szCs w:val="28"/>
          <w:lang w:val="uk-UA"/>
        </w:rPr>
        <w:t>2016 р.,</w:t>
      </w:r>
      <w:r w:rsidR="004D04F8">
        <w:rPr>
          <w:sz w:val="28"/>
          <w:szCs w:val="28"/>
          <w:lang w:val="uk-UA"/>
        </w:rPr>
        <w:t xml:space="preserve"> </w:t>
      </w:r>
      <w:r w:rsidR="00EE7009">
        <w:rPr>
          <w:sz w:val="28"/>
          <w:szCs w:val="28"/>
          <w:lang w:val="uk-UA"/>
        </w:rPr>
        <w:t xml:space="preserve">м. Дніпро); </w:t>
      </w:r>
      <w:r w:rsidR="0034111A" w:rsidRPr="0034111A">
        <w:rPr>
          <w:sz w:val="28"/>
          <w:szCs w:val="28"/>
          <w:lang w:val="uk-UA"/>
        </w:rPr>
        <w:t>V Міжнародній науково-практичній конференці</w:t>
      </w:r>
      <w:r w:rsidR="00EE7009">
        <w:rPr>
          <w:sz w:val="28"/>
          <w:szCs w:val="28"/>
          <w:lang w:val="uk-UA"/>
        </w:rPr>
        <w:t xml:space="preserve">ї молодих вчених і спеціалістів </w:t>
      </w:r>
      <w:r w:rsidR="0034111A" w:rsidRPr="0034111A">
        <w:rPr>
          <w:sz w:val="28"/>
          <w:szCs w:val="28"/>
          <w:lang w:val="uk-UA"/>
        </w:rPr>
        <w:t>«Селекція, генетика та технології вирощування сільськогосподарських культур», присвяченої 105-річчю Миронівського інституту пшениці ім. В. М. Ремесла НААН України та 15-річниці від Дня утворення Українського інституту експер</w:t>
      </w:r>
      <w:r w:rsidR="002A5D37">
        <w:rPr>
          <w:sz w:val="28"/>
          <w:szCs w:val="28"/>
          <w:lang w:val="uk-UA"/>
        </w:rPr>
        <w:t xml:space="preserve">тизи сортів рослин (21 квітня </w:t>
      </w:r>
      <w:r w:rsidR="0034111A" w:rsidRPr="0034111A">
        <w:rPr>
          <w:sz w:val="28"/>
          <w:szCs w:val="28"/>
          <w:lang w:val="uk-UA"/>
        </w:rPr>
        <w:t>2017 р.,</w:t>
      </w:r>
      <w:r w:rsidR="004D04F8">
        <w:rPr>
          <w:sz w:val="28"/>
          <w:szCs w:val="28"/>
          <w:lang w:val="uk-UA"/>
        </w:rPr>
        <w:t xml:space="preserve"> </w:t>
      </w:r>
      <w:r w:rsidR="0034111A" w:rsidRPr="0034111A">
        <w:rPr>
          <w:sz w:val="28"/>
          <w:szCs w:val="28"/>
          <w:lang w:val="uk-UA"/>
        </w:rPr>
        <w:t>с Центральне); Всеукраїнській науковій конференції «Новітні технології – шлях до сталого розвитку А</w:t>
      </w:r>
      <w:r w:rsidR="00EE7009">
        <w:rPr>
          <w:sz w:val="28"/>
          <w:szCs w:val="28"/>
          <w:lang w:val="uk-UA"/>
        </w:rPr>
        <w:t xml:space="preserve">ПК України» (18 травня 2017 р., </w:t>
      </w:r>
      <w:r w:rsidR="0034111A" w:rsidRPr="0034111A">
        <w:rPr>
          <w:sz w:val="28"/>
          <w:szCs w:val="28"/>
          <w:lang w:val="uk-UA"/>
        </w:rPr>
        <w:t>м. Полтава); Всеукраїнській</w:t>
      </w:r>
      <w:r w:rsidR="004D04F8">
        <w:rPr>
          <w:sz w:val="28"/>
          <w:szCs w:val="28"/>
          <w:lang w:val="uk-UA"/>
        </w:rPr>
        <w:t xml:space="preserve"> науково-практичній конференції </w:t>
      </w:r>
      <w:r w:rsidR="0034111A" w:rsidRPr="0034111A">
        <w:rPr>
          <w:sz w:val="28"/>
          <w:szCs w:val="28"/>
          <w:lang w:val="uk-UA"/>
        </w:rPr>
        <w:t>«Проблеми збалансованого ведення землеробства в сучасних господарсько-економічних умова</w:t>
      </w:r>
      <w:r w:rsidR="004D04F8">
        <w:rPr>
          <w:sz w:val="28"/>
          <w:szCs w:val="28"/>
          <w:lang w:val="uk-UA"/>
        </w:rPr>
        <w:t xml:space="preserve">х» (16 червня 2017 р., </w:t>
      </w:r>
      <w:r w:rsidR="0034111A" w:rsidRPr="0034111A">
        <w:rPr>
          <w:sz w:val="28"/>
          <w:szCs w:val="28"/>
          <w:lang w:val="uk-UA"/>
        </w:rPr>
        <w:t xml:space="preserve">с. Шубків); </w:t>
      </w:r>
      <w:r w:rsidRPr="0034111A">
        <w:rPr>
          <w:sz w:val="28"/>
          <w:szCs w:val="28"/>
          <w:lang w:val="uk-UA"/>
        </w:rPr>
        <w:t>Міжнародній науково-практичній конфе</w:t>
      </w:r>
      <w:r w:rsidR="004D04F8">
        <w:rPr>
          <w:sz w:val="28"/>
          <w:szCs w:val="28"/>
          <w:lang w:val="uk-UA"/>
        </w:rPr>
        <w:t xml:space="preserve">ренції «Новітні агротехнології: </w:t>
      </w:r>
      <w:r w:rsidRPr="0034111A">
        <w:rPr>
          <w:sz w:val="28"/>
          <w:szCs w:val="28"/>
          <w:lang w:val="uk-UA"/>
        </w:rPr>
        <w:t>теорія та практика», присвяченої 95-річчю від заснування Інституту біоенергетичних ку</w:t>
      </w:r>
      <w:r w:rsidR="00CA3096" w:rsidRPr="0034111A">
        <w:rPr>
          <w:sz w:val="28"/>
          <w:szCs w:val="28"/>
          <w:lang w:val="uk-UA"/>
        </w:rPr>
        <w:t xml:space="preserve">льтур і цукрових буряків НААН </w:t>
      </w:r>
      <w:r w:rsidRPr="0034111A">
        <w:rPr>
          <w:sz w:val="28"/>
          <w:szCs w:val="28"/>
          <w:lang w:val="uk-UA"/>
        </w:rPr>
        <w:t xml:space="preserve">(11 липня 2017 р., м. Київ); </w:t>
      </w:r>
      <w:r w:rsidR="0034111A" w:rsidRPr="0034111A">
        <w:rPr>
          <w:sz w:val="28"/>
          <w:szCs w:val="28"/>
          <w:lang w:val="uk-UA"/>
        </w:rPr>
        <w:t>Міжнародній науково-практичній Інтернет-конференції «Стан і перспективи розвитку селекції в умовах змін клімату» (23 лютого 2018 р.,</w:t>
      </w:r>
      <w:r w:rsidR="004D04F8">
        <w:rPr>
          <w:sz w:val="28"/>
          <w:szCs w:val="28"/>
          <w:lang w:val="uk-UA"/>
        </w:rPr>
        <w:t xml:space="preserve"> </w:t>
      </w:r>
      <w:r w:rsidR="00731716">
        <w:rPr>
          <w:sz w:val="28"/>
          <w:szCs w:val="28"/>
          <w:lang w:val="uk-UA"/>
        </w:rPr>
        <w:t>м. Херсон).</w:t>
      </w:r>
    </w:p>
    <w:p w:rsidR="002529B4" w:rsidRPr="00C83712" w:rsidRDefault="002529B4" w:rsidP="00F508C5">
      <w:pPr>
        <w:tabs>
          <w:tab w:val="left" w:pos="2694"/>
        </w:tabs>
        <w:spacing w:after="0" w:line="240" w:lineRule="auto"/>
        <w:ind w:firstLine="709"/>
        <w:jc w:val="both"/>
        <w:rPr>
          <w:rFonts w:ascii="Times New Roman" w:eastAsia="Times New Roman" w:hAnsi="Times New Roman"/>
          <w:sz w:val="28"/>
          <w:szCs w:val="28"/>
          <w:lang w:val="uk-UA" w:eastAsia="ru-RU"/>
        </w:rPr>
      </w:pPr>
      <w:r w:rsidRPr="00C83712">
        <w:rPr>
          <w:rFonts w:ascii="Times New Roman" w:eastAsia="Times New Roman" w:hAnsi="Times New Roman"/>
          <w:b/>
          <w:sz w:val="28"/>
          <w:szCs w:val="28"/>
          <w:lang w:val="uk-UA" w:eastAsia="ru-RU"/>
        </w:rPr>
        <w:t>Пу</w:t>
      </w:r>
      <w:r w:rsidRPr="00CD0682">
        <w:rPr>
          <w:rFonts w:ascii="Times New Roman" w:eastAsia="Times New Roman" w:hAnsi="Times New Roman"/>
          <w:b/>
          <w:sz w:val="28"/>
          <w:szCs w:val="28"/>
          <w:lang w:val="uk-UA" w:eastAsia="ru-RU"/>
        </w:rPr>
        <w:t>блікації.</w:t>
      </w:r>
      <w:r w:rsidRPr="00CD0682">
        <w:rPr>
          <w:rFonts w:ascii="Times New Roman" w:eastAsia="Times New Roman" w:hAnsi="Times New Roman"/>
          <w:sz w:val="28"/>
          <w:szCs w:val="28"/>
          <w:lang w:val="uk-UA" w:eastAsia="ru-RU"/>
        </w:rPr>
        <w:t xml:space="preserve"> </w:t>
      </w:r>
      <w:r w:rsidR="00755ECC" w:rsidRPr="00755ECC">
        <w:rPr>
          <w:rFonts w:ascii="Times New Roman" w:eastAsia="Times New Roman" w:hAnsi="Times New Roman"/>
          <w:sz w:val="28"/>
          <w:szCs w:val="28"/>
          <w:lang w:val="uk-UA" w:eastAsia="ru-RU"/>
        </w:rPr>
        <w:t>За матеріалами дисертаційної роботи опубліковано</w:t>
      </w:r>
      <w:r w:rsidR="004D04F8">
        <w:rPr>
          <w:rFonts w:ascii="Times New Roman" w:eastAsia="Times New Roman" w:hAnsi="Times New Roman"/>
          <w:sz w:val="28"/>
          <w:szCs w:val="28"/>
          <w:lang w:val="uk-UA" w:eastAsia="ru-RU"/>
        </w:rPr>
        <w:t xml:space="preserve"> </w:t>
      </w:r>
      <w:r w:rsidR="00755ECC" w:rsidRPr="00755ECC">
        <w:rPr>
          <w:rFonts w:ascii="Times New Roman" w:eastAsia="Times New Roman" w:hAnsi="Times New Roman"/>
          <w:sz w:val="28"/>
          <w:szCs w:val="28"/>
          <w:lang w:val="uk-UA" w:eastAsia="ru-RU"/>
        </w:rPr>
        <w:t>48 наукових праць, у тому числі 4 статті у нау</w:t>
      </w:r>
      <w:r w:rsidR="004D04F8">
        <w:rPr>
          <w:rFonts w:ascii="Times New Roman" w:eastAsia="Times New Roman" w:hAnsi="Times New Roman"/>
          <w:sz w:val="28"/>
          <w:szCs w:val="28"/>
          <w:lang w:val="uk-UA" w:eastAsia="ru-RU"/>
        </w:rPr>
        <w:t xml:space="preserve">кових фахових виданнях України, </w:t>
      </w:r>
      <w:r w:rsidR="00755ECC" w:rsidRPr="00755ECC">
        <w:rPr>
          <w:rFonts w:ascii="Times New Roman" w:eastAsia="Times New Roman" w:hAnsi="Times New Roman"/>
          <w:sz w:val="28"/>
          <w:szCs w:val="28"/>
          <w:lang w:val="uk-UA" w:eastAsia="ru-RU"/>
        </w:rPr>
        <w:t xml:space="preserve">3 статті у наукових фахових виданнях України, включених до міжнародних наукометричних баз даних, </w:t>
      </w:r>
      <w:r w:rsidR="004D04F8">
        <w:rPr>
          <w:rFonts w:ascii="Times New Roman" w:eastAsia="Times New Roman" w:hAnsi="Times New Roman"/>
          <w:sz w:val="28"/>
          <w:szCs w:val="28"/>
          <w:lang w:val="uk-UA" w:eastAsia="ru-RU"/>
        </w:rPr>
        <w:t xml:space="preserve">     </w:t>
      </w:r>
      <w:r w:rsidR="00755ECC" w:rsidRPr="00755ECC">
        <w:rPr>
          <w:rFonts w:ascii="Times New Roman" w:eastAsia="Times New Roman" w:hAnsi="Times New Roman"/>
          <w:sz w:val="28"/>
          <w:szCs w:val="28"/>
          <w:lang w:val="uk-UA" w:eastAsia="ru-RU"/>
        </w:rPr>
        <w:t>2 статті у закордонних фахових виданнях, 33 тези доповідей та матеріалів конференцій, 5 ст</w:t>
      </w:r>
      <w:r w:rsidR="004D04F8">
        <w:rPr>
          <w:rFonts w:ascii="Times New Roman" w:eastAsia="Times New Roman" w:hAnsi="Times New Roman"/>
          <w:sz w:val="28"/>
          <w:szCs w:val="28"/>
          <w:lang w:val="uk-UA" w:eastAsia="ru-RU"/>
        </w:rPr>
        <w:t xml:space="preserve">аттей в інших наукових виданнях, </w:t>
      </w:r>
      <w:r w:rsidR="00755ECC" w:rsidRPr="00755ECC">
        <w:rPr>
          <w:rFonts w:ascii="Times New Roman" w:eastAsia="Times New Roman" w:hAnsi="Times New Roman"/>
          <w:sz w:val="28"/>
          <w:szCs w:val="28"/>
          <w:lang w:val="uk-UA" w:eastAsia="ru-RU"/>
        </w:rPr>
        <w:t>1 патент.</w:t>
      </w:r>
    </w:p>
    <w:p w:rsidR="00C83712" w:rsidRDefault="002529B4" w:rsidP="00F508C5">
      <w:pPr>
        <w:tabs>
          <w:tab w:val="left" w:pos="2694"/>
        </w:tabs>
        <w:spacing w:after="0" w:line="240" w:lineRule="auto"/>
        <w:ind w:firstLine="709"/>
        <w:jc w:val="both"/>
        <w:rPr>
          <w:rFonts w:ascii="Times New Roman" w:eastAsia="Times New Roman" w:hAnsi="Times New Roman"/>
          <w:b/>
          <w:sz w:val="28"/>
          <w:szCs w:val="28"/>
          <w:lang w:val="uk-UA" w:eastAsia="ru-RU"/>
        </w:rPr>
      </w:pPr>
      <w:r w:rsidRPr="00C83712">
        <w:rPr>
          <w:rFonts w:ascii="Times New Roman" w:eastAsia="Times New Roman" w:hAnsi="Times New Roman"/>
          <w:b/>
          <w:sz w:val="28"/>
          <w:szCs w:val="28"/>
          <w:lang w:val="uk-UA" w:eastAsia="ru-RU"/>
        </w:rPr>
        <w:lastRenderedPageBreak/>
        <w:t xml:space="preserve">Структура та обсяг дисертації. </w:t>
      </w:r>
      <w:r w:rsidR="00755ECC" w:rsidRPr="00755ECC">
        <w:rPr>
          <w:rFonts w:ascii="Times New Roman" w:eastAsia="Times New Roman" w:hAnsi="Times New Roman"/>
          <w:sz w:val="28"/>
          <w:szCs w:val="28"/>
          <w:lang w:val="uk-UA" w:eastAsia="ru-RU"/>
        </w:rPr>
        <w:t>Дисертація викладена на 248 сторінках комп’ютерн</w:t>
      </w:r>
      <w:r w:rsidR="0085073F">
        <w:rPr>
          <w:rFonts w:ascii="Times New Roman" w:eastAsia="Times New Roman" w:hAnsi="Times New Roman"/>
          <w:sz w:val="28"/>
          <w:szCs w:val="28"/>
          <w:lang w:val="uk-UA" w:eastAsia="ru-RU"/>
        </w:rPr>
        <w:t>ого тексту (основний текст – 146</w:t>
      </w:r>
      <w:r w:rsidR="004D04F8">
        <w:rPr>
          <w:rFonts w:ascii="Times New Roman" w:eastAsia="Times New Roman" w:hAnsi="Times New Roman"/>
          <w:sz w:val="28"/>
          <w:szCs w:val="28"/>
          <w:lang w:val="uk-UA" w:eastAsia="ru-RU"/>
        </w:rPr>
        <w:t xml:space="preserve"> с.). Включає анотацію, вступ, </w:t>
      </w:r>
      <w:r w:rsidR="00755ECC" w:rsidRPr="00755ECC">
        <w:rPr>
          <w:rFonts w:ascii="Times New Roman" w:eastAsia="Times New Roman" w:hAnsi="Times New Roman"/>
          <w:sz w:val="28"/>
          <w:szCs w:val="28"/>
          <w:lang w:val="uk-UA" w:eastAsia="ru-RU"/>
        </w:rPr>
        <w:t>6 розділів, які містять 23 таблиці, 43 рисунки, висновки, рекомендації виробництву, список використаної літератури та 24 додатки. Список використаних джерел налічує 300 найменувань, у тому числі 30 – латиницею.</w:t>
      </w:r>
    </w:p>
    <w:p w:rsidR="00F508C5" w:rsidRPr="00C83712" w:rsidRDefault="00F508C5" w:rsidP="00F508C5">
      <w:pPr>
        <w:tabs>
          <w:tab w:val="left" w:pos="2694"/>
        </w:tabs>
        <w:spacing w:after="0" w:line="240" w:lineRule="auto"/>
        <w:ind w:firstLine="709"/>
        <w:jc w:val="both"/>
        <w:rPr>
          <w:rFonts w:ascii="Times New Roman" w:eastAsia="Times New Roman" w:hAnsi="Times New Roman"/>
          <w:sz w:val="28"/>
          <w:szCs w:val="28"/>
          <w:lang w:val="uk-UA" w:eastAsia="ru-RU"/>
        </w:rPr>
      </w:pPr>
    </w:p>
    <w:p w:rsidR="002529B4" w:rsidRPr="00C83712" w:rsidRDefault="002529B4" w:rsidP="00C83712">
      <w:pPr>
        <w:tabs>
          <w:tab w:val="left" w:pos="2694"/>
        </w:tabs>
        <w:spacing w:after="0" w:line="240" w:lineRule="auto"/>
        <w:ind w:firstLine="709"/>
        <w:jc w:val="center"/>
        <w:rPr>
          <w:rFonts w:ascii="Times New Roman" w:eastAsia="Times New Roman" w:hAnsi="Times New Roman"/>
          <w:b/>
          <w:sz w:val="28"/>
          <w:szCs w:val="28"/>
          <w:lang w:val="uk-UA" w:eastAsia="ru-RU"/>
        </w:rPr>
      </w:pPr>
      <w:r w:rsidRPr="00C83712">
        <w:rPr>
          <w:rFonts w:ascii="Times New Roman" w:eastAsia="Times New Roman" w:hAnsi="Times New Roman"/>
          <w:b/>
          <w:sz w:val="28"/>
          <w:szCs w:val="28"/>
          <w:lang w:val="uk-UA" w:eastAsia="ru-RU"/>
        </w:rPr>
        <w:t>ОСНОВНИЙ ЗМІСТ РОБОТИ</w:t>
      </w:r>
    </w:p>
    <w:p w:rsidR="00C83712" w:rsidRPr="00C83712" w:rsidRDefault="00C83712" w:rsidP="00C83712">
      <w:pPr>
        <w:tabs>
          <w:tab w:val="left" w:pos="2694"/>
        </w:tabs>
        <w:spacing w:after="0" w:line="240" w:lineRule="auto"/>
        <w:ind w:firstLine="709"/>
        <w:jc w:val="center"/>
        <w:rPr>
          <w:rFonts w:ascii="Times New Roman" w:eastAsia="Times New Roman" w:hAnsi="Times New Roman"/>
          <w:b/>
          <w:sz w:val="28"/>
          <w:szCs w:val="28"/>
          <w:lang w:val="uk-UA" w:eastAsia="ru-RU"/>
        </w:rPr>
      </w:pPr>
    </w:p>
    <w:p w:rsidR="00F05730" w:rsidRPr="00C83712" w:rsidRDefault="00F05730" w:rsidP="00C83712">
      <w:pPr>
        <w:tabs>
          <w:tab w:val="left" w:pos="567"/>
        </w:tabs>
        <w:spacing w:after="0" w:line="240" w:lineRule="auto"/>
        <w:jc w:val="center"/>
        <w:rPr>
          <w:rFonts w:ascii="Times New Roman" w:hAnsi="Times New Roman"/>
          <w:b/>
          <w:bCs/>
          <w:sz w:val="28"/>
          <w:szCs w:val="28"/>
          <w:lang w:val="uk-UA"/>
        </w:rPr>
      </w:pPr>
      <w:r w:rsidRPr="00C83712">
        <w:rPr>
          <w:rFonts w:ascii="Times New Roman" w:hAnsi="Times New Roman"/>
          <w:b/>
          <w:bCs/>
          <w:sz w:val="28"/>
          <w:szCs w:val="28"/>
          <w:lang w:val="uk-UA"/>
        </w:rPr>
        <w:t>ВСТУП</w:t>
      </w:r>
    </w:p>
    <w:p w:rsidR="00F05730" w:rsidRPr="00C83712" w:rsidRDefault="00F05730" w:rsidP="00C83712">
      <w:pPr>
        <w:tabs>
          <w:tab w:val="left" w:pos="2694"/>
        </w:tabs>
        <w:spacing w:after="0" w:line="240" w:lineRule="auto"/>
        <w:ind w:firstLine="709"/>
        <w:jc w:val="both"/>
        <w:rPr>
          <w:rFonts w:ascii="Times New Roman" w:eastAsia="Times New Roman" w:hAnsi="Times New Roman"/>
          <w:sz w:val="28"/>
          <w:szCs w:val="28"/>
          <w:lang w:val="uk-UA" w:eastAsia="ru-RU"/>
        </w:rPr>
      </w:pPr>
      <w:r w:rsidRPr="00C83712">
        <w:rPr>
          <w:rFonts w:ascii="Times New Roman" w:eastAsia="Times New Roman" w:hAnsi="Times New Roman"/>
          <w:sz w:val="28"/>
          <w:szCs w:val="28"/>
          <w:lang w:val="uk-UA" w:eastAsia="ru-RU"/>
        </w:rPr>
        <w:t>У вступі обґрунтована актуальність, визначено мету та завдання, об’єкт та предмет досліджень, вказано наукову новизну роботи, її зв’язок з державним напрямком досліджень; відображено апробацію, наведено обсяг публікацій та декларацію особистого внеску автора.</w:t>
      </w:r>
    </w:p>
    <w:p w:rsidR="00F05730" w:rsidRPr="00C83712" w:rsidRDefault="00F05730" w:rsidP="00C83712">
      <w:pPr>
        <w:tabs>
          <w:tab w:val="left" w:pos="2694"/>
        </w:tabs>
        <w:spacing w:after="0" w:line="240" w:lineRule="auto"/>
        <w:ind w:firstLine="709"/>
        <w:jc w:val="center"/>
        <w:rPr>
          <w:rFonts w:ascii="Times New Roman" w:eastAsia="Times New Roman" w:hAnsi="Times New Roman"/>
          <w:b/>
          <w:sz w:val="28"/>
          <w:szCs w:val="28"/>
          <w:lang w:val="uk-UA" w:eastAsia="ru-RU"/>
        </w:rPr>
      </w:pPr>
    </w:p>
    <w:p w:rsidR="002529B4" w:rsidRPr="00C83712" w:rsidRDefault="002529B4" w:rsidP="00C83712">
      <w:pPr>
        <w:widowControl w:val="0"/>
        <w:spacing w:after="0" w:line="240" w:lineRule="auto"/>
        <w:jc w:val="center"/>
        <w:rPr>
          <w:rFonts w:ascii="Times New Roman" w:hAnsi="Times New Roman"/>
          <w:b/>
          <w:sz w:val="28"/>
          <w:szCs w:val="28"/>
          <w:lang w:val="uk-UA"/>
        </w:rPr>
      </w:pPr>
      <w:r w:rsidRPr="00C83712">
        <w:rPr>
          <w:rFonts w:ascii="Times New Roman" w:hAnsi="Times New Roman"/>
          <w:b/>
          <w:sz w:val="28"/>
          <w:szCs w:val="28"/>
          <w:lang w:val="uk-UA"/>
        </w:rPr>
        <w:t>СТАН ВИВЧЕННЯ ТЕХНОЛОГІЇ ВИРОЩУВАННЯ КУКУРУДЗИ</w:t>
      </w:r>
    </w:p>
    <w:p w:rsidR="002529B4" w:rsidRPr="00C83712" w:rsidRDefault="002529B4" w:rsidP="00C83712">
      <w:pPr>
        <w:widowControl w:val="0"/>
        <w:spacing w:after="0" w:line="240" w:lineRule="auto"/>
        <w:jc w:val="center"/>
        <w:rPr>
          <w:rFonts w:ascii="Times New Roman" w:hAnsi="Times New Roman"/>
          <w:b/>
          <w:sz w:val="28"/>
          <w:szCs w:val="28"/>
          <w:lang w:val="uk-UA"/>
        </w:rPr>
      </w:pPr>
      <w:r w:rsidRPr="00C83712">
        <w:rPr>
          <w:rFonts w:ascii="Times New Roman" w:hAnsi="Times New Roman"/>
          <w:b/>
          <w:sz w:val="28"/>
          <w:szCs w:val="28"/>
          <w:lang w:val="uk-UA"/>
        </w:rPr>
        <w:t>НА ЗЕРНО В УМОВАХ ЗРОШЕННЯ (огляд літератури)</w:t>
      </w:r>
    </w:p>
    <w:p w:rsidR="00700AB7" w:rsidRDefault="00700AB7" w:rsidP="00C83712">
      <w:pPr>
        <w:widowControl w:val="0"/>
        <w:spacing w:after="0" w:line="240" w:lineRule="auto"/>
        <w:ind w:firstLine="709"/>
        <w:jc w:val="both"/>
        <w:rPr>
          <w:rFonts w:ascii="Times New Roman" w:eastAsia="Times New Roman" w:hAnsi="Times New Roman"/>
          <w:sz w:val="28"/>
          <w:szCs w:val="28"/>
          <w:lang w:val="uk-UA" w:eastAsia="ru-RU"/>
        </w:rPr>
      </w:pPr>
      <w:r w:rsidRPr="00C83712">
        <w:rPr>
          <w:rFonts w:ascii="Times New Roman" w:eastAsia="Times New Roman" w:hAnsi="Times New Roman"/>
          <w:sz w:val="28"/>
          <w:szCs w:val="28"/>
          <w:lang w:val="uk-UA" w:eastAsia="ru-RU"/>
        </w:rPr>
        <w:t>У</w:t>
      </w:r>
      <w:r w:rsidR="002529B4" w:rsidRPr="00A34810">
        <w:rPr>
          <w:rFonts w:ascii="Times New Roman" w:eastAsia="Times New Roman" w:hAnsi="Times New Roman"/>
          <w:sz w:val="28"/>
          <w:szCs w:val="28"/>
          <w:lang w:val="uk-UA" w:eastAsia="ru-RU"/>
        </w:rPr>
        <w:t xml:space="preserve"> розділі</w:t>
      </w:r>
      <w:r w:rsidRPr="00C83712">
        <w:rPr>
          <w:rFonts w:ascii="Times New Roman" w:eastAsia="Times New Roman" w:hAnsi="Times New Roman"/>
          <w:sz w:val="28"/>
          <w:szCs w:val="28"/>
          <w:lang w:val="uk-UA" w:eastAsia="ru-RU"/>
        </w:rPr>
        <w:t xml:space="preserve"> узагальнено та проаналізовано наукові здобутки </w:t>
      </w:r>
      <w:r w:rsidR="002529B4" w:rsidRPr="00A34810">
        <w:rPr>
          <w:rFonts w:ascii="Times New Roman" w:eastAsia="Times New Roman" w:hAnsi="Times New Roman"/>
          <w:sz w:val="28"/>
          <w:szCs w:val="28"/>
          <w:lang w:val="uk-UA" w:eastAsia="ru-RU"/>
        </w:rPr>
        <w:t xml:space="preserve">вітчизняних та закордонних вчених щодо впливу строків сівби </w:t>
      </w:r>
      <w:r w:rsidR="002529B4" w:rsidRPr="00C83712">
        <w:rPr>
          <w:rFonts w:ascii="Times New Roman" w:eastAsia="Times New Roman" w:hAnsi="Times New Roman"/>
          <w:sz w:val="28"/>
          <w:szCs w:val="28"/>
          <w:lang w:val="uk-UA" w:eastAsia="ru-RU"/>
        </w:rPr>
        <w:t>та густоти стояння</w:t>
      </w:r>
      <w:r w:rsidR="002529B4" w:rsidRPr="00A34810">
        <w:rPr>
          <w:rFonts w:ascii="Times New Roman" w:eastAsia="Times New Roman" w:hAnsi="Times New Roman"/>
          <w:sz w:val="28"/>
          <w:szCs w:val="28"/>
          <w:lang w:val="uk-UA" w:eastAsia="ru-RU"/>
        </w:rPr>
        <w:t xml:space="preserve"> на ріст, розвиток та </w:t>
      </w:r>
      <w:r w:rsidR="000044F3" w:rsidRPr="00C83712">
        <w:rPr>
          <w:rFonts w:ascii="Times New Roman" w:eastAsia="Times New Roman" w:hAnsi="Times New Roman"/>
          <w:sz w:val="28"/>
          <w:szCs w:val="28"/>
          <w:lang w:val="uk-UA" w:eastAsia="ru-RU"/>
        </w:rPr>
        <w:t xml:space="preserve">зернову </w:t>
      </w:r>
      <w:r w:rsidR="002529B4" w:rsidRPr="00A34810">
        <w:rPr>
          <w:rFonts w:ascii="Times New Roman" w:eastAsia="Times New Roman" w:hAnsi="Times New Roman"/>
          <w:sz w:val="28"/>
          <w:szCs w:val="28"/>
          <w:lang w:val="uk-UA" w:eastAsia="ru-RU"/>
        </w:rPr>
        <w:t>продуктивність гібридів кукурудзи</w:t>
      </w:r>
      <w:r w:rsidRPr="00C83712">
        <w:rPr>
          <w:rFonts w:ascii="Times New Roman" w:eastAsia="Times New Roman" w:hAnsi="Times New Roman"/>
          <w:sz w:val="28"/>
          <w:szCs w:val="28"/>
          <w:lang w:val="uk-UA" w:eastAsia="ru-RU"/>
        </w:rPr>
        <w:t xml:space="preserve"> різних груп стиглості. На підставі аналізу наукової літератури </w:t>
      </w:r>
      <w:r w:rsidR="000044F3" w:rsidRPr="00C83712">
        <w:rPr>
          <w:rFonts w:ascii="Times New Roman" w:eastAsia="Times New Roman" w:hAnsi="Times New Roman"/>
          <w:sz w:val="28"/>
          <w:szCs w:val="28"/>
          <w:lang w:val="uk-UA" w:eastAsia="ru-RU"/>
        </w:rPr>
        <w:t>висунуто робочу гіпотезу, доведена необхідність удосконалення та оптимізації технологічних прийомів вирощування кукурудзи на зерно, а саме: визначення оптимальних строків сівби та густоти стояння для гібридів кукурудзи різних груп стиглості в умовах зрошен</w:t>
      </w:r>
      <w:r w:rsidR="005042B7">
        <w:rPr>
          <w:rFonts w:ascii="Times New Roman" w:eastAsia="Times New Roman" w:hAnsi="Times New Roman"/>
          <w:sz w:val="28"/>
          <w:szCs w:val="28"/>
          <w:lang w:val="uk-UA" w:eastAsia="ru-RU"/>
        </w:rPr>
        <w:t>ня Південного Степу України.</w:t>
      </w:r>
    </w:p>
    <w:p w:rsidR="00EE7009" w:rsidRPr="00C83712" w:rsidRDefault="00EE7009" w:rsidP="00C83712">
      <w:pPr>
        <w:widowControl w:val="0"/>
        <w:spacing w:after="0" w:line="240" w:lineRule="auto"/>
        <w:ind w:firstLine="709"/>
        <w:jc w:val="both"/>
        <w:rPr>
          <w:rFonts w:ascii="Times New Roman" w:eastAsia="Times New Roman" w:hAnsi="Times New Roman"/>
          <w:sz w:val="28"/>
          <w:szCs w:val="28"/>
          <w:lang w:val="uk-UA" w:eastAsia="ru-RU"/>
        </w:rPr>
      </w:pPr>
    </w:p>
    <w:p w:rsidR="0027495D" w:rsidRPr="00C83712" w:rsidRDefault="0027495D" w:rsidP="00C83712">
      <w:pPr>
        <w:widowControl w:val="0"/>
        <w:spacing w:after="0" w:line="240" w:lineRule="auto"/>
        <w:ind w:firstLine="709"/>
        <w:jc w:val="both"/>
        <w:rPr>
          <w:rFonts w:ascii="Times New Roman" w:eastAsia="Times New Roman" w:hAnsi="Times New Roman"/>
          <w:b/>
          <w:sz w:val="28"/>
          <w:szCs w:val="28"/>
          <w:lang w:val="uk-UA" w:eastAsia="ru-RU"/>
        </w:rPr>
      </w:pPr>
    </w:p>
    <w:p w:rsidR="0027495D" w:rsidRPr="00C83712" w:rsidRDefault="0027495D" w:rsidP="00C83712">
      <w:pPr>
        <w:widowControl w:val="0"/>
        <w:spacing w:after="0" w:line="240" w:lineRule="auto"/>
        <w:ind w:firstLine="709"/>
        <w:jc w:val="center"/>
        <w:rPr>
          <w:rFonts w:ascii="Times New Roman" w:hAnsi="Times New Roman"/>
          <w:b/>
          <w:sz w:val="28"/>
          <w:szCs w:val="28"/>
          <w:lang w:val="uk-UA"/>
        </w:rPr>
      </w:pPr>
      <w:r w:rsidRPr="00C83712">
        <w:rPr>
          <w:rFonts w:ascii="Times New Roman" w:hAnsi="Times New Roman"/>
          <w:b/>
          <w:sz w:val="28"/>
          <w:szCs w:val="28"/>
          <w:lang w:val="uk-UA"/>
        </w:rPr>
        <w:t>УМОВИ, МЕТОДИКА ТА АГРОТЕХНІКА ПРОВЕДЕННЯ ДОСЛІДЖЕНЬ</w:t>
      </w:r>
    </w:p>
    <w:p w:rsidR="00652F30" w:rsidRPr="00C83712" w:rsidRDefault="00652F30" w:rsidP="00C83712">
      <w:pPr>
        <w:widowControl w:val="0"/>
        <w:spacing w:after="0" w:line="240" w:lineRule="auto"/>
        <w:ind w:firstLine="709"/>
        <w:jc w:val="both"/>
        <w:rPr>
          <w:rFonts w:ascii="Times New Roman" w:hAnsi="Times New Roman"/>
          <w:sz w:val="28"/>
          <w:szCs w:val="28"/>
          <w:lang w:val="uk-UA"/>
        </w:rPr>
      </w:pPr>
      <w:r w:rsidRPr="00C83712">
        <w:rPr>
          <w:rFonts w:ascii="Times New Roman" w:hAnsi="Times New Roman"/>
          <w:sz w:val="28"/>
          <w:szCs w:val="28"/>
          <w:lang w:val="uk-UA"/>
        </w:rPr>
        <w:t>Польові досліди, лабораторні та аналітичні дослідження</w:t>
      </w:r>
      <w:r w:rsidR="0027495D" w:rsidRPr="00C83712">
        <w:rPr>
          <w:rFonts w:ascii="Times New Roman" w:hAnsi="Times New Roman"/>
          <w:sz w:val="28"/>
          <w:szCs w:val="28"/>
          <w:lang w:val="uk-UA"/>
        </w:rPr>
        <w:t xml:space="preserve"> упродовж</w:t>
      </w:r>
      <w:r w:rsidR="00D37499">
        <w:rPr>
          <w:rFonts w:ascii="Times New Roman" w:hAnsi="Times New Roman"/>
          <w:sz w:val="28"/>
          <w:szCs w:val="28"/>
          <w:lang w:val="uk-UA"/>
        </w:rPr>
        <w:t xml:space="preserve"> </w:t>
      </w:r>
      <w:r w:rsidRPr="00C83712">
        <w:rPr>
          <w:rFonts w:ascii="Times New Roman" w:hAnsi="Times New Roman"/>
          <w:sz w:val="28"/>
          <w:szCs w:val="28"/>
          <w:lang w:val="uk-UA"/>
        </w:rPr>
        <w:t xml:space="preserve">2014-2016 рр. виконували в </w:t>
      </w:r>
      <w:r w:rsidR="0027495D" w:rsidRPr="00C83712">
        <w:rPr>
          <w:rFonts w:ascii="Times New Roman" w:hAnsi="Times New Roman"/>
          <w:sz w:val="28"/>
          <w:szCs w:val="28"/>
          <w:lang w:val="uk-UA"/>
        </w:rPr>
        <w:t>Інститу</w:t>
      </w:r>
      <w:r w:rsidRPr="00C83712">
        <w:rPr>
          <w:rFonts w:ascii="Times New Roman" w:hAnsi="Times New Roman"/>
          <w:sz w:val="28"/>
          <w:szCs w:val="28"/>
          <w:lang w:val="uk-UA"/>
        </w:rPr>
        <w:t xml:space="preserve">ті зрошуваного землеробства </w:t>
      </w:r>
      <w:r w:rsidR="00E775CE">
        <w:rPr>
          <w:rFonts w:ascii="Times New Roman" w:hAnsi="Times New Roman"/>
          <w:sz w:val="28"/>
          <w:szCs w:val="28"/>
          <w:lang w:val="uk-UA"/>
        </w:rPr>
        <w:t>НААН,</w:t>
      </w:r>
      <w:r w:rsidRPr="00C83712">
        <w:rPr>
          <w:rFonts w:ascii="Times New Roman" w:hAnsi="Times New Roman"/>
          <w:sz w:val="28"/>
          <w:szCs w:val="28"/>
          <w:lang w:val="uk-UA"/>
        </w:rPr>
        <w:t xml:space="preserve"> розташованого </w:t>
      </w:r>
      <w:r w:rsidR="006C60C7" w:rsidRPr="00C83712">
        <w:rPr>
          <w:rFonts w:ascii="Times New Roman" w:hAnsi="Times New Roman"/>
          <w:sz w:val="28"/>
          <w:szCs w:val="28"/>
          <w:lang w:val="uk-UA"/>
        </w:rPr>
        <w:t>в Південному Степу</w:t>
      </w:r>
      <w:r w:rsidR="0027495D" w:rsidRPr="00C83712">
        <w:rPr>
          <w:rFonts w:ascii="Times New Roman" w:hAnsi="Times New Roman"/>
          <w:sz w:val="28"/>
          <w:szCs w:val="28"/>
          <w:lang w:val="uk-UA"/>
        </w:rPr>
        <w:t xml:space="preserve"> України</w:t>
      </w:r>
      <w:r w:rsidR="006C60C7" w:rsidRPr="00C83712">
        <w:rPr>
          <w:rFonts w:ascii="Times New Roman" w:hAnsi="Times New Roman"/>
          <w:sz w:val="28"/>
          <w:szCs w:val="28"/>
          <w:lang w:val="uk-UA"/>
        </w:rPr>
        <w:t>, на правому березі р. Дніпро</w:t>
      </w:r>
      <w:r w:rsidR="0027495D" w:rsidRPr="00C83712">
        <w:rPr>
          <w:rFonts w:ascii="Times New Roman" w:hAnsi="Times New Roman"/>
          <w:sz w:val="28"/>
          <w:szCs w:val="28"/>
          <w:lang w:val="uk-UA"/>
        </w:rPr>
        <w:t xml:space="preserve"> в зоні </w:t>
      </w:r>
      <w:r w:rsidR="006C60C7" w:rsidRPr="00C83712">
        <w:rPr>
          <w:rFonts w:ascii="Times New Roman" w:hAnsi="Times New Roman"/>
          <w:sz w:val="28"/>
          <w:szCs w:val="28"/>
          <w:lang w:val="uk-UA"/>
        </w:rPr>
        <w:t xml:space="preserve">дії </w:t>
      </w:r>
      <w:r w:rsidR="0027495D" w:rsidRPr="00C83712">
        <w:rPr>
          <w:rFonts w:ascii="Times New Roman" w:hAnsi="Times New Roman"/>
          <w:sz w:val="28"/>
          <w:szCs w:val="28"/>
          <w:lang w:val="uk-UA"/>
        </w:rPr>
        <w:t>Інг</w:t>
      </w:r>
      <w:r w:rsidR="00B62A7B">
        <w:rPr>
          <w:rFonts w:ascii="Times New Roman" w:hAnsi="Times New Roman"/>
          <w:sz w:val="28"/>
          <w:szCs w:val="28"/>
          <w:lang w:val="uk-UA"/>
        </w:rPr>
        <w:t>улецького зрошувального масиву.</w:t>
      </w:r>
    </w:p>
    <w:p w:rsidR="006C60C7" w:rsidRPr="00C83712" w:rsidRDefault="0027495D" w:rsidP="00C83712">
      <w:pPr>
        <w:widowControl w:val="0"/>
        <w:spacing w:after="0" w:line="240" w:lineRule="auto"/>
        <w:ind w:firstLine="709"/>
        <w:jc w:val="both"/>
        <w:rPr>
          <w:sz w:val="28"/>
          <w:szCs w:val="28"/>
          <w:lang w:val="uk-UA"/>
        </w:rPr>
      </w:pPr>
      <w:r w:rsidRPr="00C83712">
        <w:rPr>
          <w:rFonts w:ascii="Times New Roman" w:hAnsi="Times New Roman"/>
          <w:sz w:val="28"/>
          <w:szCs w:val="28"/>
          <w:lang w:val="uk-UA"/>
        </w:rPr>
        <w:t>Грунт дослідної ділянки темно-каштановий середньо</w:t>
      </w:r>
      <w:r w:rsidR="006C60C7" w:rsidRPr="00C83712">
        <w:rPr>
          <w:rFonts w:ascii="Times New Roman" w:hAnsi="Times New Roman"/>
          <w:sz w:val="28"/>
          <w:szCs w:val="28"/>
          <w:lang w:val="uk-UA"/>
        </w:rPr>
        <w:t>-</w:t>
      </w:r>
      <w:r w:rsidR="00E775CE">
        <w:rPr>
          <w:rFonts w:ascii="Times New Roman" w:hAnsi="Times New Roman"/>
          <w:sz w:val="28"/>
          <w:szCs w:val="28"/>
          <w:lang w:val="uk-UA"/>
        </w:rPr>
        <w:t xml:space="preserve">суглинковий слабко солонцюватий, в </w:t>
      </w:r>
      <w:r w:rsidR="006C60C7" w:rsidRPr="00C83712">
        <w:rPr>
          <w:rFonts w:ascii="Times New Roman" w:hAnsi="Times New Roman"/>
          <w:sz w:val="28"/>
          <w:szCs w:val="28"/>
        </w:rPr>
        <w:t>орному шарі ґрунту міститься гумусу 2,2%.</w:t>
      </w:r>
      <w:r w:rsidR="00B36DC4" w:rsidRPr="00C83712">
        <w:rPr>
          <w:rFonts w:ascii="Times New Roman" w:hAnsi="Times New Roman"/>
          <w:sz w:val="28"/>
          <w:szCs w:val="28"/>
        </w:rPr>
        <w:t xml:space="preserve"> Середній вмі</w:t>
      </w:r>
      <w:proofErr w:type="gramStart"/>
      <w:r w:rsidR="00B36DC4" w:rsidRPr="00C83712">
        <w:rPr>
          <w:rFonts w:ascii="Times New Roman" w:hAnsi="Times New Roman"/>
          <w:sz w:val="28"/>
          <w:szCs w:val="28"/>
        </w:rPr>
        <w:t>ст</w:t>
      </w:r>
      <w:proofErr w:type="gramEnd"/>
      <w:r w:rsidR="00B36DC4" w:rsidRPr="00C83712">
        <w:rPr>
          <w:rFonts w:ascii="Times New Roman" w:hAnsi="Times New Roman"/>
          <w:sz w:val="28"/>
          <w:szCs w:val="28"/>
        </w:rPr>
        <w:t xml:space="preserve"> в шарі ґрунту 0-</w:t>
      </w:r>
      <w:r w:rsidR="006C60C7" w:rsidRPr="00C83712">
        <w:rPr>
          <w:rFonts w:ascii="Times New Roman" w:hAnsi="Times New Roman"/>
          <w:sz w:val="28"/>
          <w:szCs w:val="28"/>
        </w:rPr>
        <w:t xml:space="preserve">50 см нітратного азоту – 1,3, рухомого фосфору – 3,1 та обмінного калію – 33,2 </w:t>
      </w:r>
      <w:r w:rsidR="00241BC2">
        <w:rPr>
          <w:rFonts w:ascii="Times New Roman" w:hAnsi="Times New Roman"/>
          <w:sz w:val="28"/>
          <w:szCs w:val="28"/>
        </w:rPr>
        <w:t>мг/100 г ґрунту.</w:t>
      </w:r>
      <w:r w:rsidR="00241BC2">
        <w:rPr>
          <w:rFonts w:ascii="Times New Roman" w:hAnsi="Times New Roman"/>
          <w:sz w:val="28"/>
          <w:szCs w:val="28"/>
          <w:lang w:val="uk-UA"/>
        </w:rPr>
        <w:t xml:space="preserve"> </w:t>
      </w:r>
      <w:r w:rsidR="006C60C7" w:rsidRPr="00562490">
        <w:rPr>
          <w:rFonts w:ascii="Times New Roman" w:hAnsi="Times New Roman"/>
          <w:sz w:val="28"/>
          <w:szCs w:val="28"/>
          <w:lang w:val="uk-UA"/>
        </w:rPr>
        <w:t>Реакція ґрунтового розчину верхніх горизонтів близька до н</w:t>
      </w:r>
      <w:r w:rsidR="00FF3C63" w:rsidRPr="00562490">
        <w:rPr>
          <w:rFonts w:ascii="Times New Roman" w:hAnsi="Times New Roman"/>
          <w:sz w:val="28"/>
          <w:szCs w:val="28"/>
          <w:lang w:val="uk-UA"/>
        </w:rPr>
        <w:t>ейтральної або слабко лужна (рН</w:t>
      </w:r>
      <w:r w:rsidR="00FF3C63" w:rsidRPr="00C83712">
        <w:rPr>
          <w:rFonts w:ascii="Times New Roman" w:hAnsi="Times New Roman"/>
          <w:sz w:val="28"/>
          <w:szCs w:val="28"/>
          <w:lang w:val="uk-UA"/>
        </w:rPr>
        <w:t xml:space="preserve"> </w:t>
      </w:r>
      <w:r w:rsidR="006C60C7" w:rsidRPr="00562490">
        <w:rPr>
          <w:rFonts w:ascii="Times New Roman" w:hAnsi="Times New Roman"/>
          <w:sz w:val="28"/>
          <w:szCs w:val="28"/>
          <w:lang w:val="uk-UA"/>
        </w:rPr>
        <w:t>= 6,9-</w:t>
      </w:r>
      <w:r w:rsidR="006C60C7" w:rsidRPr="00D61886">
        <w:rPr>
          <w:rFonts w:ascii="Times New Roman" w:hAnsi="Times New Roman"/>
          <w:sz w:val="28"/>
          <w:szCs w:val="28"/>
          <w:lang w:val="uk-UA"/>
        </w:rPr>
        <w:t xml:space="preserve">7,4), вниз по профілю, зростає. </w:t>
      </w:r>
      <w:r w:rsidR="006C60C7" w:rsidRPr="00C83712">
        <w:rPr>
          <w:rFonts w:ascii="Times New Roman" w:hAnsi="Times New Roman"/>
          <w:sz w:val="28"/>
          <w:szCs w:val="28"/>
        </w:rPr>
        <w:t xml:space="preserve">За характеристикою </w:t>
      </w:r>
      <w:r w:rsidR="006C60C7" w:rsidRPr="00562490">
        <w:rPr>
          <w:rFonts w:ascii="Times New Roman" w:hAnsi="Times New Roman"/>
          <w:sz w:val="28"/>
          <w:szCs w:val="28"/>
          <w:lang w:val="uk-UA"/>
        </w:rPr>
        <w:t xml:space="preserve">ґрунт є типовим для степової зони </w:t>
      </w:r>
      <w:proofErr w:type="gramStart"/>
      <w:r w:rsidR="006C60C7" w:rsidRPr="00562490">
        <w:rPr>
          <w:rFonts w:ascii="Times New Roman" w:hAnsi="Times New Roman"/>
          <w:sz w:val="28"/>
          <w:szCs w:val="28"/>
          <w:lang w:val="uk-UA"/>
        </w:rPr>
        <w:t>п</w:t>
      </w:r>
      <w:proofErr w:type="gramEnd"/>
      <w:r w:rsidR="006C60C7" w:rsidRPr="00562490">
        <w:rPr>
          <w:rFonts w:ascii="Times New Roman" w:hAnsi="Times New Roman"/>
          <w:sz w:val="28"/>
          <w:szCs w:val="28"/>
          <w:lang w:val="uk-UA"/>
        </w:rPr>
        <w:t>івдня України.</w:t>
      </w:r>
    </w:p>
    <w:p w:rsidR="00FF3C63" w:rsidRPr="00C83712" w:rsidRDefault="00FF3C63" w:rsidP="00C83712">
      <w:pPr>
        <w:widowControl w:val="0"/>
        <w:spacing w:after="0" w:line="240" w:lineRule="auto"/>
        <w:ind w:firstLine="709"/>
        <w:jc w:val="both"/>
        <w:rPr>
          <w:rFonts w:ascii="Times New Roman" w:hAnsi="Times New Roman"/>
          <w:sz w:val="28"/>
          <w:szCs w:val="28"/>
          <w:lang w:val="uk-UA"/>
        </w:rPr>
      </w:pPr>
      <w:r w:rsidRPr="00C83712">
        <w:rPr>
          <w:rFonts w:ascii="Times New Roman" w:hAnsi="Times New Roman"/>
          <w:sz w:val="28"/>
          <w:szCs w:val="28"/>
          <w:lang w:val="uk-UA"/>
        </w:rPr>
        <w:t xml:space="preserve">Характерним для зони Південного Степу України є посушливий клімат континентального типу, з недостатньою кількістю атмосферних опадів та їх нерівномірним розподілом протягом року, низькою відносною вологістю повітря, теплою осінню та зимою, а також тривалим безморозним періодом. Тривалість вегетаційного періоду складає 210-230 днів, </w:t>
      </w:r>
      <w:r w:rsidR="00D61886">
        <w:rPr>
          <w:rFonts w:ascii="Times New Roman" w:hAnsi="Times New Roman"/>
          <w:sz w:val="28"/>
          <w:szCs w:val="28"/>
          <w:lang w:val="uk-UA"/>
        </w:rPr>
        <w:t>без морозів –</w:t>
      </w:r>
      <w:r w:rsidRPr="00C83712">
        <w:rPr>
          <w:rFonts w:ascii="Times New Roman" w:hAnsi="Times New Roman"/>
          <w:sz w:val="28"/>
          <w:szCs w:val="28"/>
          <w:lang w:val="uk-UA"/>
        </w:rPr>
        <w:t xml:space="preserve"> 170-220 днів, сума активних температур повітря (вище +10,0°С) становить 3200-3500°, середньорічна температура повітря коливається в межах 9,7-11,7°С, найбільш спекотливого місяця (липня) – 23,1°С і найбільш холодного місяця (січня) – мінус 3,0°С. Абсолютний максимум температур дорівнює 37-42°С</w:t>
      </w:r>
      <w:r w:rsidR="00DB1D8E" w:rsidRPr="00C83712">
        <w:rPr>
          <w:rFonts w:ascii="Times New Roman" w:hAnsi="Times New Roman"/>
          <w:sz w:val="28"/>
          <w:szCs w:val="28"/>
          <w:lang w:val="uk-UA"/>
        </w:rPr>
        <w:t>, абсолютний мінімум – 29-</w:t>
      </w:r>
      <w:r w:rsidRPr="00C83712">
        <w:rPr>
          <w:rFonts w:ascii="Times New Roman" w:hAnsi="Times New Roman"/>
          <w:sz w:val="28"/>
          <w:szCs w:val="28"/>
          <w:lang w:val="uk-UA"/>
        </w:rPr>
        <w:t>35°С.</w:t>
      </w:r>
    </w:p>
    <w:p w:rsidR="00700AB7" w:rsidRPr="00C83712" w:rsidRDefault="00652F30" w:rsidP="00C83712">
      <w:pPr>
        <w:widowControl w:val="0"/>
        <w:spacing w:after="0" w:line="240" w:lineRule="auto"/>
        <w:ind w:firstLine="709"/>
        <w:jc w:val="both"/>
        <w:rPr>
          <w:rFonts w:ascii="Times New Roman" w:eastAsia="Times New Roman" w:hAnsi="Times New Roman"/>
          <w:sz w:val="28"/>
          <w:szCs w:val="28"/>
          <w:lang w:val="uk-UA" w:eastAsia="ru-RU"/>
        </w:rPr>
      </w:pPr>
      <w:r w:rsidRPr="00C83712">
        <w:rPr>
          <w:rFonts w:ascii="Times New Roman" w:hAnsi="Times New Roman"/>
          <w:sz w:val="28"/>
          <w:szCs w:val="28"/>
          <w:lang w:val="uk-UA"/>
        </w:rPr>
        <w:t>Метеорологічні умови за 201</w:t>
      </w:r>
      <w:r w:rsidR="006C60C7" w:rsidRPr="00C83712">
        <w:rPr>
          <w:rFonts w:ascii="Times New Roman" w:hAnsi="Times New Roman"/>
          <w:sz w:val="28"/>
          <w:szCs w:val="28"/>
          <w:lang w:val="uk-UA"/>
        </w:rPr>
        <w:t>4-2016 рр. проведення досліджен</w:t>
      </w:r>
      <w:r w:rsidRPr="00C83712">
        <w:rPr>
          <w:rFonts w:ascii="Times New Roman" w:hAnsi="Times New Roman"/>
          <w:sz w:val="28"/>
          <w:szCs w:val="28"/>
          <w:lang w:val="uk-UA"/>
        </w:rPr>
        <w:t xml:space="preserve">ь в повній мірі </w:t>
      </w:r>
      <w:r w:rsidRPr="00C83712">
        <w:rPr>
          <w:rFonts w:ascii="Times New Roman" w:hAnsi="Times New Roman"/>
          <w:sz w:val="28"/>
          <w:szCs w:val="28"/>
          <w:lang w:val="uk-UA"/>
        </w:rPr>
        <w:lastRenderedPageBreak/>
        <w:t>відображають агрокліматичні ресурси Південного Степу України</w:t>
      </w:r>
      <w:r w:rsidR="00B36DC4" w:rsidRPr="00C83712">
        <w:rPr>
          <w:rFonts w:ascii="Times New Roman" w:hAnsi="Times New Roman"/>
          <w:sz w:val="28"/>
          <w:szCs w:val="28"/>
          <w:lang w:val="uk-UA"/>
        </w:rPr>
        <w:t xml:space="preserve">. Вони були сприятливі для проведення досліджень (отримання дружних сходів, ріст і розвиток) та суттєво впливали на структурні показники та урожайність, </w:t>
      </w:r>
      <w:r w:rsidRPr="00C83712">
        <w:rPr>
          <w:rFonts w:ascii="Times New Roman" w:hAnsi="Times New Roman"/>
          <w:sz w:val="28"/>
          <w:szCs w:val="28"/>
          <w:lang w:val="uk-UA"/>
        </w:rPr>
        <w:t>що дозволяє одержані експериментальні дані, висновки і рекомендації виробництву використовувати в господарствах зони зрошення.</w:t>
      </w:r>
    </w:p>
    <w:p w:rsidR="00953881" w:rsidRPr="0039710F" w:rsidRDefault="006B44FB" w:rsidP="00953881">
      <w:pPr>
        <w:tabs>
          <w:tab w:val="left" w:pos="2694"/>
        </w:tabs>
        <w:spacing w:after="0" w:line="240" w:lineRule="auto"/>
        <w:ind w:firstLine="709"/>
        <w:jc w:val="both"/>
        <w:rPr>
          <w:rFonts w:ascii="Times New Roman" w:hAnsi="Times New Roman"/>
          <w:sz w:val="28"/>
          <w:szCs w:val="28"/>
          <w:lang w:val="uk-UA"/>
        </w:rPr>
      </w:pPr>
      <w:r w:rsidRPr="00C83712">
        <w:rPr>
          <w:rFonts w:ascii="Times New Roman" w:hAnsi="Times New Roman"/>
          <w:sz w:val="28"/>
          <w:szCs w:val="28"/>
          <w:lang w:val="uk-UA"/>
        </w:rPr>
        <w:t>В дисертаційній роботі представлені результати трифакторного польового досліду, в якому вивчали продуктивність гібридів кукурудзи різних груп стиглості вітчизняної селекції залежно від строків сівби та густоти стояння (табл. 1).</w:t>
      </w:r>
      <w:r w:rsidR="00953881" w:rsidRPr="00953881">
        <w:t xml:space="preserve"> </w:t>
      </w:r>
    </w:p>
    <w:p w:rsidR="000027D5" w:rsidRPr="00C83712" w:rsidRDefault="000027D5" w:rsidP="00A70E05">
      <w:pPr>
        <w:widowControl w:val="0"/>
        <w:spacing w:after="0"/>
        <w:ind w:left="284" w:hanging="426"/>
        <w:jc w:val="right"/>
        <w:rPr>
          <w:rFonts w:ascii="Times New Roman" w:hAnsi="Times New Roman"/>
          <w:i/>
          <w:sz w:val="28"/>
          <w:szCs w:val="28"/>
          <w:lang w:val="uk-UA"/>
        </w:rPr>
      </w:pPr>
      <w:r w:rsidRPr="00C83712">
        <w:rPr>
          <w:rFonts w:ascii="Times New Roman" w:hAnsi="Times New Roman"/>
          <w:i/>
          <w:sz w:val="28"/>
          <w:szCs w:val="28"/>
          <w:lang w:val="uk-UA"/>
        </w:rPr>
        <w:t>Таблиця 1</w:t>
      </w:r>
    </w:p>
    <w:p w:rsidR="000027D5" w:rsidRPr="00C83712" w:rsidRDefault="000027D5" w:rsidP="00C83712">
      <w:pPr>
        <w:widowControl w:val="0"/>
        <w:spacing w:after="0" w:line="240" w:lineRule="auto"/>
        <w:ind w:left="284" w:hanging="426"/>
        <w:jc w:val="center"/>
        <w:rPr>
          <w:rFonts w:ascii="Times New Roman" w:hAnsi="Times New Roman"/>
          <w:b/>
          <w:sz w:val="28"/>
          <w:szCs w:val="28"/>
          <w:lang w:val="uk-UA"/>
        </w:rPr>
      </w:pPr>
      <w:r w:rsidRPr="00C83712">
        <w:rPr>
          <w:rFonts w:ascii="Times New Roman" w:hAnsi="Times New Roman"/>
          <w:b/>
          <w:sz w:val="28"/>
          <w:szCs w:val="28"/>
          <w:lang w:val="uk-UA"/>
        </w:rPr>
        <w:t>Схема досліду з вивчення зернової продуктивності гібридів кукурудзи різних груп стиглості залежно від строків сівби та густоти стояння</w:t>
      </w:r>
    </w:p>
    <w:tbl>
      <w:tblPr>
        <w:tblW w:w="10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5528"/>
        <w:gridCol w:w="851"/>
        <w:gridCol w:w="992"/>
        <w:gridCol w:w="851"/>
      </w:tblGrid>
      <w:tr w:rsidR="000027D5" w:rsidRPr="00A70E05" w:rsidTr="0050010A">
        <w:trPr>
          <w:cantSplit/>
          <w:trHeight w:hRule="exact" w:val="836"/>
          <w:jc w:val="center"/>
        </w:trPr>
        <w:tc>
          <w:tcPr>
            <w:tcW w:w="1844" w:type="dxa"/>
          </w:tcPr>
          <w:p w:rsidR="000027D5" w:rsidRPr="00A2181B" w:rsidRDefault="000027D5" w:rsidP="0050010A">
            <w:pPr>
              <w:pStyle w:val="1"/>
              <w:spacing w:before="0" w:after="0" w:line="192" w:lineRule="auto"/>
              <w:jc w:val="center"/>
              <w:rPr>
                <w:rFonts w:ascii="Times New Roman" w:eastAsia="Times New Roman" w:hAnsi="Times New Roman"/>
                <w:sz w:val="26"/>
                <w:szCs w:val="26"/>
                <w:lang w:val="uk-UA"/>
              </w:rPr>
            </w:pPr>
            <w:r w:rsidRPr="00A2181B">
              <w:rPr>
                <w:rFonts w:ascii="Times New Roman" w:eastAsia="Times New Roman" w:hAnsi="Times New Roman"/>
                <w:sz w:val="26"/>
                <w:szCs w:val="26"/>
                <w:lang w:val="uk-UA"/>
              </w:rPr>
              <w:t>Фактор А,</w:t>
            </w:r>
          </w:p>
          <w:p w:rsidR="000027D5" w:rsidRPr="00A2181B" w:rsidRDefault="000027D5" w:rsidP="0050010A">
            <w:pPr>
              <w:pStyle w:val="1"/>
              <w:spacing w:before="0" w:after="0" w:line="192" w:lineRule="auto"/>
              <w:jc w:val="center"/>
              <w:rPr>
                <w:rFonts w:ascii="Times New Roman" w:eastAsia="Times New Roman" w:hAnsi="Times New Roman"/>
                <w:sz w:val="26"/>
                <w:szCs w:val="26"/>
                <w:lang w:val="uk-UA"/>
              </w:rPr>
            </w:pPr>
            <w:r w:rsidRPr="00A2181B">
              <w:rPr>
                <w:rFonts w:ascii="Times New Roman" w:eastAsia="Times New Roman" w:hAnsi="Times New Roman"/>
                <w:b w:val="0"/>
                <w:sz w:val="26"/>
                <w:szCs w:val="26"/>
                <w:lang w:val="uk-UA"/>
              </w:rPr>
              <w:t>строк сівби</w:t>
            </w:r>
          </w:p>
        </w:tc>
        <w:tc>
          <w:tcPr>
            <w:tcW w:w="5528" w:type="dxa"/>
          </w:tcPr>
          <w:p w:rsidR="000027D5" w:rsidRPr="00A2181B" w:rsidRDefault="00E52189" w:rsidP="0050010A">
            <w:pPr>
              <w:pStyle w:val="1"/>
              <w:spacing w:before="0" w:line="192" w:lineRule="auto"/>
              <w:jc w:val="center"/>
              <w:rPr>
                <w:rFonts w:ascii="Times New Roman" w:eastAsia="Times New Roman" w:hAnsi="Times New Roman"/>
                <w:sz w:val="26"/>
                <w:szCs w:val="26"/>
                <w:lang w:val="uk-UA"/>
              </w:rPr>
            </w:pPr>
            <w:r>
              <w:rPr>
                <w:rFonts w:ascii="Times New Roman" w:eastAsia="Times New Roman" w:hAnsi="Times New Roman"/>
                <w:sz w:val="26"/>
                <w:szCs w:val="26"/>
                <w:lang w:val="uk-UA"/>
              </w:rPr>
              <w:t>Фактор В,</w:t>
            </w:r>
          </w:p>
          <w:p w:rsidR="000027D5" w:rsidRPr="00A2181B" w:rsidRDefault="000027D5" w:rsidP="0050010A">
            <w:pPr>
              <w:pStyle w:val="1"/>
              <w:spacing w:before="0" w:line="192" w:lineRule="auto"/>
              <w:jc w:val="center"/>
              <w:rPr>
                <w:rFonts w:eastAsia="Times New Roman"/>
                <w:sz w:val="26"/>
                <w:szCs w:val="26"/>
                <w:lang w:val="uk-UA"/>
              </w:rPr>
            </w:pPr>
            <w:r w:rsidRPr="00A2181B">
              <w:rPr>
                <w:rFonts w:ascii="Times New Roman" w:eastAsia="Times New Roman" w:hAnsi="Times New Roman"/>
                <w:b w:val="0"/>
                <w:sz w:val="26"/>
                <w:szCs w:val="26"/>
                <w:lang w:val="uk-UA"/>
              </w:rPr>
              <w:t>гібрид</w:t>
            </w:r>
          </w:p>
        </w:tc>
        <w:tc>
          <w:tcPr>
            <w:tcW w:w="2694" w:type="dxa"/>
            <w:gridSpan w:val="3"/>
          </w:tcPr>
          <w:p w:rsidR="000027D5" w:rsidRPr="00E52189" w:rsidRDefault="000027D5" w:rsidP="0050010A">
            <w:pPr>
              <w:pStyle w:val="1"/>
              <w:spacing w:before="0" w:line="192" w:lineRule="auto"/>
              <w:jc w:val="center"/>
              <w:rPr>
                <w:rFonts w:eastAsia="Times New Roman"/>
                <w:sz w:val="26"/>
                <w:szCs w:val="26"/>
                <w:lang w:val="uk-UA"/>
              </w:rPr>
            </w:pPr>
            <w:r w:rsidRPr="00A2181B">
              <w:rPr>
                <w:rFonts w:ascii="Times New Roman" w:eastAsia="Times New Roman" w:hAnsi="Times New Roman"/>
                <w:sz w:val="26"/>
                <w:szCs w:val="26"/>
                <w:lang w:val="uk-UA"/>
              </w:rPr>
              <w:t>Фактор С,</w:t>
            </w:r>
          </w:p>
          <w:p w:rsidR="00B62A7B" w:rsidRDefault="00E52189" w:rsidP="0050010A">
            <w:pPr>
              <w:pStyle w:val="1"/>
              <w:spacing w:before="0" w:line="192" w:lineRule="auto"/>
              <w:jc w:val="center"/>
              <w:rPr>
                <w:rFonts w:ascii="Times New Roman" w:eastAsia="Times New Roman" w:hAnsi="Times New Roman"/>
                <w:b w:val="0"/>
                <w:sz w:val="26"/>
                <w:szCs w:val="26"/>
                <w:lang w:val="uk-UA"/>
              </w:rPr>
            </w:pPr>
            <w:r>
              <w:rPr>
                <w:rFonts w:ascii="Times New Roman" w:eastAsia="Times New Roman" w:hAnsi="Times New Roman"/>
                <w:b w:val="0"/>
                <w:sz w:val="26"/>
                <w:szCs w:val="26"/>
                <w:lang w:val="uk-UA"/>
              </w:rPr>
              <w:t>густота стояння,</w:t>
            </w:r>
          </w:p>
          <w:p w:rsidR="000027D5" w:rsidRPr="00A2181B" w:rsidRDefault="000027D5" w:rsidP="0050010A">
            <w:pPr>
              <w:pStyle w:val="1"/>
              <w:spacing w:before="0" w:line="192" w:lineRule="auto"/>
              <w:jc w:val="center"/>
              <w:rPr>
                <w:rFonts w:ascii="Times New Roman" w:eastAsia="Times New Roman" w:hAnsi="Times New Roman"/>
                <w:b w:val="0"/>
                <w:sz w:val="26"/>
                <w:szCs w:val="26"/>
                <w:lang w:val="uk-UA"/>
              </w:rPr>
            </w:pPr>
            <w:r w:rsidRPr="00A2181B">
              <w:rPr>
                <w:rFonts w:ascii="Times New Roman" w:eastAsia="Times New Roman" w:hAnsi="Times New Roman"/>
                <w:b w:val="0"/>
                <w:sz w:val="26"/>
                <w:szCs w:val="26"/>
                <w:lang w:val="uk-UA"/>
              </w:rPr>
              <w:t>тис. шт./га</w:t>
            </w:r>
          </w:p>
        </w:tc>
      </w:tr>
      <w:tr w:rsidR="000027D5" w:rsidRPr="00A70E05" w:rsidTr="00B62A7B">
        <w:trPr>
          <w:trHeight w:val="189"/>
          <w:jc w:val="center"/>
        </w:trPr>
        <w:tc>
          <w:tcPr>
            <w:tcW w:w="1844" w:type="dxa"/>
            <w:vMerge w:val="restart"/>
            <w:vAlign w:val="center"/>
          </w:tcPr>
          <w:p w:rsidR="000027D5" w:rsidRPr="00A2181B" w:rsidRDefault="000027D5" w:rsidP="00C83712">
            <w:pPr>
              <w:spacing w:after="0" w:line="240" w:lineRule="auto"/>
              <w:jc w:val="center"/>
              <w:rPr>
                <w:rFonts w:ascii="Times New Roman" w:hAnsi="Times New Roman"/>
                <w:sz w:val="26"/>
                <w:szCs w:val="26"/>
                <w:lang w:val="uk-UA"/>
              </w:rPr>
            </w:pPr>
            <w:r w:rsidRPr="00A2181B">
              <w:rPr>
                <w:rFonts w:ascii="Times New Roman" w:hAnsi="Times New Roman"/>
                <w:sz w:val="26"/>
                <w:szCs w:val="26"/>
                <w:lang w:val="uk-UA"/>
              </w:rPr>
              <w:t>ІІ декада квітня</w:t>
            </w:r>
          </w:p>
        </w:tc>
        <w:tc>
          <w:tcPr>
            <w:tcW w:w="5528" w:type="dxa"/>
            <w:vAlign w:val="center"/>
          </w:tcPr>
          <w:p w:rsidR="000027D5" w:rsidRPr="00A2181B" w:rsidRDefault="000027D5" w:rsidP="00C83712">
            <w:pPr>
              <w:spacing w:after="0" w:line="240" w:lineRule="auto"/>
              <w:jc w:val="center"/>
              <w:rPr>
                <w:rFonts w:ascii="Times New Roman" w:hAnsi="Times New Roman"/>
                <w:sz w:val="26"/>
                <w:szCs w:val="26"/>
                <w:lang w:val="uk-UA"/>
              </w:rPr>
            </w:pPr>
            <w:r w:rsidRPr="00A2181B">
              <w:rPr>
                <w:rFonts w:ascii="Times New Roman" w:hAnsi="Times New Roman"/>
                <w:sz w:val="26"/>
                <w:szCs w:val="26"/>
                <w:lang w:val="uk-UA"/>
              </w:rPr>
              <w:t>Тендра, ранньостиглий (ФАО 190)</w:t>
            </w:r>
          </w:p>
        </w:tc>
        <w:tc>
          <w:tcPr>
            <w:tcW w:w="851" w:type="dxa"/>
            <w:shd w:val="clear" w:color="auto" w:fill="auto"/>
          </w:tcPr>
          <w:p w:rsidR="000027D5" w:rsidRPr="00A2181B" w:rsidRDefault="000027D5" w:rsidP="00C83712">
            <w:pPr>
              <w:spacing w:after="0" w:line="240" w:lineRule="auto"/>
              <w:jc w:val="center"/>
              <w:rPr>
                <w:rFonts w:ascii="Times New Roman" w:hAnsi="Times New Roman"/>
                <w:sz w:val="26"/>
                <w:szCs w:val="26"/>
                <w:lang w:val="uk-UA"/>
              </w:rPr>
            </w:pPr>
            <w:r w:rsidRPr="00A2181B">
              <w:rPr>
                <w:rFonts w:ascii="Times New Roman" w:hAnsi="Times New Roman"/>
                <w:sz w:val="26"/>
                <w:szCs w:val="26"/>
                <w:lang w:val="uk-UA"/>
              </w:rPr>
              <w:t>70</w:t>
            </w:r>
          </w:p>
        </w:tc>
        <w:tc>
          <w:tcPr>
            <w:tcW w:w="992" w:type="dxa"/>
            <w:shd w:val="clear" w:color="auto" w:fill="auto"/>
          </w:tcPr>
          <w:p w:rsidR="000027D5" w:rsidRPr="00A2181B" w:rsidRDefault="000027D5" w:rsidP="00C83712">
            <w:pPr>
              <w:spacing w:after="0" w:line="240" w:lineRule="auto"/>
              <w:jc w:val="center"/>
              <w:rPr>
                <w:rFonts w:ascii="Times New Roman" w:hAnsi="Times New Roman"/>
                <w:sz w:val="26"/>
                <w:szCs w:val="26"/>
                <w:lang w:val="uk-UA"/>
              </w:rPr>
            </w:pPr>
            <w:r w:rsidRPr="00A2181B">
              <w:rPr>
                <w:rFonts w:ascii="Times New Roman" w:hAnsi="Times New Roman"/>
                <w:sz w:val="26"/>
                <w:szCs w:val="26"/>
                <w:lang w:val="uk-UA"/>
              </w:rPr>
              <w:t>80</w:t>
            </w:r>
          </w:p>
        </w:tc>
        <w:tc>
          <w:tcPr>
            <w:tcW w:w="851" w:type="dxa"/>
            <w:shd w:val="clear" w:color="auto" w:fill="auto"/>
          </w:tcPr>
          <w:p w:rsidR="000027D5" w:rsidRPr="00A2181B" w:rsidRDefault="000027D5" w:rsidP="00C83712">
            <w:pPr>
              <w:spacing w:after="0" w:line="240" w:lineRule="auto"/>
              <w:jc w:val="center"/>
              <w:rPr>
                <w:rFonts w:ascii="Times New Roman" w:hAnsi="Times New Roman"/>
                <w:sz w:val="26"/>
                <w:szCs w:val="26"/>
                <w:lang w:val="uk-UA"/>
              </w:rPr>
            </w:pPr>
            <w:r w:rsidRPr="00A2181B">
              <w:rPr>
                <w:rFonts w:ascii="Times New Roman" w:hAnsi="Times New Roman"/>
                <w:sz w:val="26"/>
                <w:szCs w:val="26"/>
                <w:lang w:val="uk-UA"/>
              </w:rPr>
              <w:t>90</w:t>
            </w:r>
          </w:p>
        </w:tc>
      </w:tr>
      <w:tr w:rsidR="000027D5" w:rsidRPr="00A70E05" w:rsidTr="00B62A7B">
        <w:trPr>
          <w:trHeight w:val="251"/>
          <w:jc w:val="center"/>
        </w:trPr>
        <w:tc>
          <w:tcPr>
            <w:tcW w:w="1844" w:type="dxa"/>
            <w:vMerge/>
          </w:tcPr>
          <w:p w:rsidR="000027D5" w:rsidRPr="00A2181B" w:rsidRDefault="000027D5" w:rsidP="00C83712">
            <w:pPr>
              <w:spacing w:after="0" w:line="240" w:lineRule="auto"/>
              <w:jc w:val="center"/>
              <w:rPr>
                <w:rFonts w:ascii="Times New Roman" w:hAnsi="Times New Roman"/>
                <w:sz w:val="26"/>
                <w:szCs w:val="26"/>
                <w:lang w:val="uk-UA"/>
              </w:rPr>
            </w:pPr>
          </w:p>
        </w:tc>
        <w:tc>
          <w:tcPr>
            <w:tcW w:w="5528" w:type="dxa"/>
            <w:vAlign w:val="center"/>
          </w:tcPr>
          <w:p w:rsidR="000027D5" w:rsidRPr="00A2181B" w:rsidRDefault="000027D5" w:rsidP="00C83712">
            <w:pPr>
              <w:spacing w:after="0" w:line="240" w:lineRule="auto"/>
              <w:jc w:val="center"/>
              <w:rPr>
                <w:rFonts w:ascii="Times New Roman" w:hAnsi="Times New Roman"/>
                <w:sz w:val="26"/>
                <w:szCs w:val="26"/>
                <w:lang w:val="uk-UA"/>
              </w:rPr>
            </w:pPr>
            <w:r w:rsidRPr="00A2181B">
              <w:rPr>
                <w:rFonts w:ascii="Times New Roman" w:hAnsi="Times New Roman"/>
                <w:sz w:val="26"/>
                <w:szCs w:val="26"/>
                <w:lang w:val="uk-UA"/>
              </w:rPr>
              <w:t>Скадовський, середньоранній (ФАО 290)</w:t>
            </w:r>
          </w:p>
        </w:tc>
        <w:tc>
          <w:tcPr>
            <w:tcW w:w="851" w:type="dxa"/>
            <w:shd w:val="clear" w:color="auto" w:fill="auto"/>
          </w:tcPr>
          <w:p w:rsidR="000027D5" w:rsidRPr="00A2181B" w:rsidRDefault="000027D5" w:rsidP="00C83712">
            <w:pPr>
              <w:spacing w:after="0" w:line="240" w:lineRule="auto"/>
              <w:jc w:val="center"/>
              <w:rPr>
                <w:rFonts w:ascii="Times New Roman" w:hAnsi="Times New Roman"/>
                <w:sz w:val="26"/>
                <w:szCs w:val="26"/>
                <w:lang w:val="uk-UA"/>
              </w:rPr>
            </w:pPr>
            <w:r w:rsidRPr="00A2181B">
              <w:rPr>
                <w:rFonts w:ascii="Times New Roman" w:hAnsi="Times New Roman"/>
                <w:sz w:val="26"/>
                <w:szCs w:val="26"/>
                <w:lang w:val="uk-UA"/>
              </w:rPr>
              <w:t>70</w:t>
            </w:r>
          </w:p>
        </w:tc>
        <w:tc>
          <w:tcPr>
            <w:tcW w:w="992" w:type="dxa"/>
            <w:shd w:val="clear" w:color="auto" w:fill="auto"/>
          </w:tcPr>
          <w:p w:rsidR="000027D5" w:rsidRPr="00A2181B" w:rsidRDefault="000027D5" w:rsidP="00C83712">
            <w:pPr>
              <w:spacing w:after="0" w:line="240" w:lineRule="auto"/>
              <w:jc w:val="center"/>
              <w:rPr>
                <w:rFonts w:ascii="Times New Roman" w:hAnsi="Times New Roman"/>
                <w:sz w:val="26"/>
                <w:szCs w:val="26"/>
                <w:lang w:val="uk-UA"/>
              </w:rPr>
            </w:pPr>
            <w:r w:rsidRPr="00A2181B">
              <w:rPr>
                <w:rFonts w:ascii="Times New Roman" w:hAnsi="Times New Roman"/>
                <w:sz w:val="26"/>
                <w:szCs w:val="26"/>
                <w:lang w:val="uk-UA"/>
              </w:rPr>
              <w:t>80</w:t>
            </w:r>
          </w:p>
        </w:tc>
        <w:tc>
          <w:tcPr>
            <w:tcW w:w="851" w:type="dxa"/>
            <w:shd w:val="clear" w:color="auto" w:fill="auto"/>
          </w:tcPr>
          <w:p w:rsidR="000027D5" w:rsidRPr="00A2181B" w:rsidRDefault="000027D5" w:rsidP="00C83712">
            <w:pPr>
              <w:spacing w:after="0" w:line="240" w:lineRule="auto"/>
              <w:jc w:val="center"/>
              <w:rPr>
                <w:rFonts w:ascii="Times New Roman" w:hAnsi="Times New Roman"/>
                <w:sz w:val="26"/>
                <w:szCs w:val="26"/>
                <w:lang w:val="uk-UA"/>
              </w:rPr>
            </w:pPr>
            <w:r w:rsidRPr="00A2181B">
              <w:rPr>
                <w:rFonts w:ascii="Times New Roman" w:hAnsi="Times New Roman"/>
                <w:sz w:val="26"/>
                <w:szCs w:val="26"/>
                <w:lang w:val="uk-UA"/>
              </w:rPr>
              <w:t>90</w:t>
            </w:r>
          </w:p>
        </w:tc>
      </w:tr>
      <w:tr w:rsidR="000027D5" w:rsidRPr="00A70E05" w:rsidTr="00B62A7B">
        <w:trPr>
          <w:trHeight w:val="186"/>
          <w:jc w:val="center"/>
        </w:trPr>
        <w:tc>
          <w:tcPr>
            <w:tcW w:w="1844" w:type="dxa"/>
            <w:vMerge/>
          </w:tcPr>
          <w:p w:rsidR="000027D5" w:rsidRPr="00A2181B" w:rsidRDefault="000027D5" w:rsidP="00C83712">
            <w:pPr>
              <w:spacing w:after="0" w:line="240" w:lineRule="auto"/>
              <w:jc w:val="center"/>
              <w:rPr>
                <w:rFonts w:ascii="Times New Roman" w:hAnsi="Times New Roman"/>
                <w:sz w:val="26"/>
                <w:szCs w:val="26"/>
                <w:lang w:val="uk-UA"/>
              </w:rPr>
            </w:pPr>
          </w:p>
        </w:tc>
        <w:tc>
          <w:tcPr>
            <w:tcW w:w="5528" w:type="dxa"/>
          </w:tcPr>
          <w:p w:rsidR="000027D5" w:rsidRPr="00A2181B" w:rsidRDefault="000027D5" w:rsidP="00C83712">
            <w:pPr>
              <w:spacing w:after="0" w:line="240" w:lineRule="auto"/>
              <w:jc w:val="center"/>
              <w:rPr>
                <w:rFonts w:ascii="Times New Roman" w:hAnsi="Times New Roman"/>
                <w:sz w:val="26"/>
                <w:szCs w:val="26"/>
                <w:lang w:val="uk-UA"/>
              </w:rPr>
            </w:pPr>
            <w:r w:rsidRPr="00A2181B">
              <w:rPr>
                <w:rFonts w:ascii="Times New Roman" w:hAnsi="Times New Roman"/>
                <w:sz w:val="26"/>
                <w:szCs w:val="26"/>
                <w:lang w:val="uk-UA"/>
              </w:rPr>
              <w:t>Каховський, середньостиглий (ФАО 380)</w:t>
            </w:r>
          </w:p>
        </w:tc>
        <w:tc>
          <w:tcPr>
            <w:tcW w:w="851" w:type="dxa"/>
            <w:shd w:val="clear" w:color="auto" w:fill="auto"/>
          </w:tcPr>
          <w:p w:rsidR="000027D5" w:rsidRPr="00A2181B" w:rsidRDefault="000027D5" w:rsidP="00C83712">
            <w:pPr>
              <w:spacing w:after="0" w:line="240" w:lineRule="auto"/>
              <w:jc w:val="center"/>
              <w:rPr>
                <w:rFonts w:ascii="Times New Roman" w:hAnsi="Times New Roman"/>
                <w:sz w:val="26"/>
                <w:szCs w:val="26"/>
                <w:lang w:val="uk-UA"/>
              </w:rPr>
            </w:pPr>
            <w:r w:rsidRPr="00A2181B">
              <w:rPr>
                <w:rFonts w:ascii="Times New Roman" w:hAnsi="Times New Roman"/>
                <w:sz w:val="26"/>
                <w:szCs w:val="26"/>
                <w:lang w:val="uk-UA"/>
              </w:rPr>
              <w:t>70</w:t>
            </w:r>
          </w:p>
        </w:tc>
        <w:tc>
          <w:tcPr>
            <w:tcW w:w="992" w:type="dxa"/>
            <w:shd w:val="clear" w:color="auto" w:fill="auto"/>
          </w:tcPr>
          <w:p w:rsidR="000027D5" w:rsidRPr="00A2181B" w:rsidRDefault="000027D5" w:rsidP="00C83712">
            <w:pPr>
              <w:spacing w:after="0" w:line="240" w:lineRule="auto"/>
              <w:jc w:val="center"/>
              <w:rPr>
                <w:rFonts w:ascii="Times New Roman" w:hAnsi="Times New Roman"/>
                <w:sz w:val="26"/>
                <w:szCs w:val="26"/>
                <w:lang w:val="uk-UA"/>
              </w:rPr>
            </w:pPr>
            <w:r w:rsidRPr="00A2181B">
              <w:rPr>
                <w:rFonts w:ascii="Times New Roman" w:hAnsi="Times New Roman"/>
                <w:sz w:val="26"/>
                <w:szCs w:val="26"/>
                <w:lang w:val="uk-UA"/>
              </w:rPr>
              <w:t>80</w:t>
            </w:r>
          </w:p>
        </w:tc>
        <w:tc>
          <w:tcPr>
            <w:tcW w:w="851" w:type="dxa"/>
            <w:shd w:val="clear" w:color="auto" w:fill="auto"/>
          </w:tcPr>
          <w:p w:rsidR="000027D5" w:rsidRPr="00A2181B" w:rsidRDefault="000027D5" w:rsidP="00C83712">
            <w:pPr>
              <w:spacing w:after="0" w:line="240" w:lineRule="auto"/>
              <w:jc w:val="center"/>
              <w:rPr>
                <w:rFonts w:ascii="Times New Roman" w:hAnsi="Times New Roman"/>
                <w:sz w:val="26"/>
                <w:szCs w:val="26"/>
                <w:lang w:val="uk-UA"/>
              </w:rPr>
            </w:pPr>
            <w:r w:rsidRPr="00A2181B">
              <w:rPr>
                <w:rFonts w:ascii="Times New Roman" w:hAnsi="Times New Roman"/>
                <w:sz w:val="26"/>
                <w:szCs w:val="26"/>
                <w:lang w:val="uk-UA"/>
              </w:rPr>
              <w:t>90</w:t>
            </w:r>
          </w:p>
        </w:tc>
      </w:tr>
      <w:tr w:rsidR="000027D5" w:rsidRPr="00A70E05" w:rsidTr="00B62A7B">
        <w:trPr>
          <w:trHeight w:val="247"/>
          <w:jc w:val="center"/>
        </w:trPr>
        <w:tc>
          <w:tcPr>
            <w:tcW w:w="1844" w:type="dxa"/>
            <w:vMerge w:val="restart"/>
            <w:vAlign w:val="center"/>
          </w:tcPr>
          <w:p w:rsidR="000027D5" w:rsidRPr="00A2181B" w:rsidRDefault="000027D5" w:rsidP="00C83712">
            <w:pPr>
              <w:spacing w:after="0" w:line="240" w:lineRule="auto"/>
              <w:jc w:val="center"/>
              <w:rPr>
                <w:rFonts w:ascii="Times New Roman" w:hAnsi="Times New Roman"/>
                <w:sz w:val="26"/>
                <w:szCs w:val="26"/>
                <w:lang w:val="uk-UA"/>
              </w:rPr>
            </w:pPr>
            <w:r w:rsidRPr="00A2181B">
              <w:rPr>
                <w:rFonts w:ascii="Times New Roman" w:hAnsi="Times New Roman"/>
                <w:sz w:val="26"/>
                <w:szCs w:val="26"/>
                <w:lang w:val="uk-UA"/>
              </w:rPr>
              <w:t>ІІІ декада квітня</w:t>
            </w:r>
          </w:p>
        </w:tc>
        <w:tc>
          <w:tcPr>
            <w:tcW w:w="5528" w:type="dxa"/>
            <w:vAlign w:val="center"/>
          </w:tcPr>
          <w:p w:rsidR="000027D5" w:rsidRPr="00A2181B" w:rsidRDefault="000027D5" w:rsidP="00C83712">
            <w:pPr>
              <w:spacing w:after="0" w:line="240" w:lineRule="auto"/>
              <w:jc w:val="center"/>
              <w:rPr>
                <w:rFonts w:ascii="Times New Roman" w:hAnsi="Times New Roman"/>
                <w:sz w:val="26"/>
                <w:szCs w:val="26"/>
                <w:lang w:val="uk-UA"/>
              </w:rPr>
            </w:pPr>
            <w:r w:rsidRPr="00A2181B">
              <w:rPr>
                <w:rFonts w:ascii="Times New Roman" w:hAnsi="Times New Roman"/>
                <w:sz w:val="26"/>
                <w:szCs w:val="26"/>
                <w:lang w:val="uk-UA"/>
              </w:rPr>
              <w:t>Тендра, ранньостиглий (ФАО 190)</w:t>
            </w:r>
          </w:p>
        </w:tc>
        <w:tc>
          <w:tcPr>
            <w:tcW w:w="851" w:type="dxa"/>
            <w:shd w:val="clear" w:color="auto" w:fill="auto"/>
          </w:tcPr>
          <w:p w:rsidR="000027D5" w:rsidRPr="00A2181B" w:rsidRDefault="000027D5" w:rsidP="00C83712">
            <w:pPr>
              <w:spacing w:after="0" w:line="240" w:lineRule="auto"/>
              <w:jc w:val="center"/>
              <w:rPr>
                <w:rFonts w:ascii="Times New Roman" w:hAnsi="Times New Roman"/>
                <w:sz w:val="26"/>
                <w:szCs w:val="26"/>
                <w:lang w:val="uk-UA"/>
              </w:rPr>
            </w:pPr>
            <w:r w:rsidRPr="00A2181B">
              <w:rPr>
                <w:rFonts w:ascii="Times New Roman" w:hAnsi="Times New Roman"/>
                <w:sz w:val="26"/>
                <w:szCs w:val="26"/>
                <w:lang w:val="uk-UA"/>
              </w:rPr>
              <w:t>70</w:t>
            </w:r>
          </w:p>
        </w:tc>
        <w:tc>
          <w:tcPr>
            <w:tcW w:w="992" w:type="dxa"/>
            <w:shd w:val="clear" w:color="auto" w:fill="auto"/>
          </w:tcPr>
          <w:p w:rsidR="000027D5" w:rsidRPr="00A2181B" w:rsidRDefault="000027D5" w:rsidP="00C83712">
            <w:pPr>
              <w:spacing w:after="0" w:line="240" w:lineRule="auto"/>
              <w:jc w:val="center"/>
              <w:rPr>
                <w:rFonts w:ascii="Times New Roman" w:hAnsi="Times New Roman"/>
                <w:sz w:val="26"/>
                <w:szCs w:val="26"/>
                <w:lang w:val="uk-UA"/>
              </w:rPr>
            </w:pPr>
            <w:r w:rsidRPr="00A2181B">
              <w:rPr>
                <w:rFonts w:ascii="Times New Roman" w:hAnsi="Times New Roman"/>
                <w:sz w:val="26"/>
                <w:szCs w:val="26"/>
                <w:lang w:val="uk-UA"/>
              </w:rPr>
              <w:t>80</w:t>
            </w:r>
          </w:p>
        </w:tc>
        <w:tc>
          <w:tcPr>
            <w:tcW w:w="851" w:type="dxa"/>
            <w:shd w:val="clear" w:color="auto" w:fill="auto"/>
          </w:tcPr>
          <w:p w:rsidR="000027D5" w:rsidRPr="00A2181B" w:rsidRDefault="000027D5" w:rsidP="00C83712">
            <w:pPr>
              <w:spacing w:after="0" w:line="240" w:lineRule="auto"/>
              <w:jc w:val="center"/>
              <w:rPr>
                <w:rFonts w:ascii="Times New Roman" w:hAnsi="Times New Roman"/>
                <w:sz w:val="26"/>
                <w:szCs w:val="26"/>
                <w:lang w:val="uk-UA"/>
              </w:rPr>
            </w:pPr>
            <w:r w:rsidRPr="00A2181B">
              <w:rPr>
                <w:rFonts w:ascii="Times New Roman" w:hAnsi="Times New Roman"/>
                <w:sz w:val="26"/>
                <w:szCs w:val="26"/>
                <w:lang w:val="uk-UA"/>
              </w:rPr>
              <w:t>90</w:t>
            </w:r>
          </w:p>
        </w:tc>
      </w:tr>
      <w:tr w:rsidR="000027D5" w:rsidRPr="00A70E05" w:rsidTr="00B62A7B">
        <w:trPr>
          <w:trHeight w:val="228"/>
          <w:jc w:val="center"/>
        </w:trPr>
        <w:tc>
          <w:tcPr>
            <w:tcW w:w="1844" w:type="dxa"/>
            <w:vMerge/>
          </w:tcPr>
          <w:p w:rsidR="000027D5" w:rsidRPr="00A2181B" w:rsidRDefault="000027D5" w:rsidP="00C83712">
            <w:pPr>
              <w:spacing w:after="0" w:line="240" w:lineRule="auto"/>
              <w:jc w:val="center"/>
              <w:rPr>
                <w:rFonts w:ascii="Times New Roman" w:hAnsi="Times New Roman"/>
                <w:sz w:val="26"/>
                <w:szCs w:val="26"/>
                <w:lang w:val="uk-UA"/>
              </w:rPr>
            </w:pPr>
          </w:p>
        </w:tc>
        <w:tc>
          <w:tcPr>
            <w:tcW w:w="5528" w:type="dxa"/>
            <w:vAlign w:val="center"/>
          </w:tcPr>
          <w:p w:rsidR="000027D5" w:rsidRPr="00A2181B" w:rsidRDefault="000027D5" w:rsidP="00C83712">
            <w:pPr>
              <w:spacing w:after="0" w:line="240" w:lineRule="auto"/>
              <w:jc w:val="center"/>
              <w:rPr>
                <w:rFonts w:ascii="Times New Roman" w:hAnsi="Times New Roman"/>
                <w:sz w:val="26"/>
                <w:szCs w:val="26"/>
                <w:lang w:val="uk-UA"/>
              </w:rPr>
            </w:pPr>
            <w:r w:rsidRPr="00A2181B">
              <w:rPr>
                <w:rFonts w:ascii="Times New Roman" w:hAnsi="Times New Roman"/>
                <w:sz w:val="26"/>
                <w:szCs w:val="26"/>
                <w:lang w:val="uk-UA"/>
              </w:rPr>
              <w:t>Скадовський, середньоранній (ФАО 290)</w:t>
            </w:r>
          </w:p>
        </w:tc>
        <w:tc>
          <w:tcPr>
            <w:tcW w:w="851" w:type="dxa"/>
            <w:shd w:val="clear" w:color="auto" w:fill="auto"/>
          </w:tcPr>
          <w:p w:rsidR="000027D5" w:rsidRPr="00A2181B" w:rsidRDefault="000027D5" w:rsidP="00C83712">
            <w:pPr>
              <w:spacing w:after="0" w:line="240" w:lineRule="auto"/>
              <w:jc w:val="center"/>
              <w:rPr>
                <w:rFonts w:ascii="Times New Roman" w:hAnsi="Times New Roman"/>
                <w:sz w:val="26"/>
                <w:szCs w:val="26"/>
                <w:lang w:val="uk-UA"/>
              </w:rPr>
            </w:pPr>
            <w:r w:rsidRPr="00A2181B">
              <w:rPr>
                <w:rFonts w:ascii="Times New Roman" w:hAnsi="Times New Roman"/>
                <w:sz w:val="26"/>
                <w:szCs w:val="26"/>
                <w:lang w:val="uk-UA"/>
              </w:rPr>
              <w:t>70</w:t>
            </w:r>
          </w:p>
        </w:tc>
        <w:tc>
          <w:tcPr>
            <w:tcW w:w="992" w:type="dxa"/>
            <w:shd w:val="clear" w:color="auto" w:fill="auto"/>
          </w:tcPr>
          <w:p w:rsidR="000027D5" w:rsidRPr="00A2181B" w:rsidRDefault="000027D5" w:rsidP="00C83712">
            <w:pPr>
              <w:spacing w:after="0" w:line="240" w:lineRule="auto"/>
              <w:jc w:val="center"/>
              <w:rPr>
                <w:rFonts w:ascii="Times New Roman" w:hAnsi="Times New Roman"/>
                <w:sz w:val="26"/>
                <w:szCs w:val="26"/>
                <w:lang w:val="uk-UA"/>
              </w:rPr>
            </w:pPr>
            <w:r w:rsidRPr="00A2181B">
              <w:rPr>
                <w:rFonts w:ascii="Times New Roman" w:hAnsi="Times New Roman"/>
                <w:sz w:val="26"/>
                <w:szCs w:val="26"/>
                <w:lang w:val="uk-UA"/>
              </w:rPr>
              <w:t>80</w:t>
            </w:r>
          </w:p>
        </w:tc>
        <w:tc>
          <w:tcPr>
            <w:tcW w:w="851" w:type="dxa"/>
            <w:shd w:val="clear" w:color="auto" w:fill="auto"/>
          </w:tcPr>
          <w:p w:rsidR="000027D5" w:rsidRPr="00A2181B" w:rsidRDefault="000027D5" w:rsidP="00C83712">
            <w:pPr>
              <w:spacing w:after="0" w:line="240" w:lineRule="auto"/>
              <w:jc w:val="center"/>
              <w:rPr>
                <w:rFonts w:ascii="Times New Roman" w:hAnsi="Times New Roman"/>
                <w:sz w:val="26"/>
                <w:szCs w:val="26"/>
                <w:lang w:val="uk-UA"/>
              </w:rPr>
            </w:pPr>
            <w:r w:rsidRPr="00A2181B">
              <w:rPr>
                <w:rFonts w:ascii="Times New Roman" w:hAnsi="Times New Roman"/>
                <w:sz w:val="26"/>
                <w:szCs w:val="26"/>
                <w:lang w:val="uk-UA"/>
              </w:rPr>
              <w:t>90</w:t>
            </w:r>
          </w:p>
        </w:tc>
      </w:tr>
      <w:tr w:rsidR="000027D5" w:rsidRPr="00A70E05" w:rsidTr="00B62A7B">
        <w:trPr>
          <w:trHeight w:val="258"/>
          <w:jc w:val="center"/>
        </w:trPr>
        <w:tc>
          <w:tcPr>
            <w:tcW w:w="1844" w:type="dxa"/>
            <w:vMerge/>
          </w:tcPr>
          <w:p w:rsidR="000027D5" w:rsidRPr="00A2181B" w:rsidRDefault="000027D5" w:rsidP="00C83712">
            <w:pPr>
              <w:spacing w:after="0" w:line="240" w:lineRule="auto"/>
              <w:jc w:val="center"/>
              <w:rPr>
                <w:rFonts w:ascii="Times New Roman" w:hAnsi="Times New Roman"/>
                <w:sz w:val="26"/>
                <w:szCs w:val="26"/>
                <w:lang w:val="uk-UA"/>
              </w:rPr>
            </w:pPr>
          </w:p>
        </w:tc>
        <w:tc>
          <w:tcPr>
            <w:tcW w:w="5528" w:type="dxa"/>
          </w:tcPr>
          <w:p w:rsidR="000027D5" w:rsidRPr="00A2181B" w:rsidRDefault="000027D5" w:rsidP="00C83712">
            <w:pPr>
              <w:spacing w:after="0" w:line="240" w:lineRule="auto"/>
              <w:jc w:val="center"/>
              <w:rPr>
                <w:rFonts w:ascii="Times New Roman" w:hAnsi="Times New Roman"/>
                <w:sz w:val="26"/>
                <w:szCs w:val="26"/>
                <w:lang w:val="uk-UA"/>
              </w:rPr>
            </w:pPr>
            <w:r w:rsidRPr="00A2181B">
              <w:rPr>
                <w:rFonts w:ascii="Times New Roman" w:hAnsi="Times New Roman"/>
                <w:sz w:val="26"/>
                <w:szCs w:val="26"/>
                <w:lang w:val="uk-UA"/>
              </w:rPr>
              <w:t>Каховський, середньостиглий (ФАО 380)</w:t>
            </w:r>
          </w:p>
        </w:tc>
        <w:tc>
          <w:tcPr>
            <w:tcW w:w="851" w:type="dxa"/>
            <w:shd w:val="clear" w:color="auto" w:fill="auto"/>
          </w:tcPr>
          <w:p w:rsidR="000027D5" w:rsidRPr="00A2181B" w:rsidRDefault="000027D5" w:rsidP="00C83712">
            <w:pPr>
              <w:spacing w:after="0" w:line="240" w:lineRule="auto"/>
              <w:jc w:val="center"/>
              <w:rPr>
                <w:rFonts w:ascii="Times New Roman" w:hAnsi="Times New Roman"/>
                <w:sz w:val="26"/>
                <w:szCs w:val="26"/>
                <w:lang w:val="uk-UA"/>
              </w:rPr>
            </w:pPr>
            <w:r w:rsidRPr="00A2181B">
              <w:rPr>
                <w:rFonts w:ascii="Times New Roman" w:hAnsi="Times New Roman"/>
                <w:sz w:val="26"/>
                <w:szCs w:val="26"/>
                <w:lang w:val="uk-UA"/>
              </w:rPr>
              <w:t>70</w:t>
            </w:r>
          </w:p>
        </w:tc>
        <w:tc>
          <w:tcPr>
            <w:tcW w:w="992" w:type="dxa"/>
            <w:shd w:val="clear" w:color="auto" w:fill="auto"/>
          </w:tcPr>
          <w:p w:rsidR="000027D5" w:rsidRPr="00A2181B" w:rsidRDefault="000027D5" w:rsidP="00C83712">
            <w:pPr>
              <w:spacing w:after="0" w:line="240" w:lineRule="auto"/>
              <w:jc w:val="center"/>
              <w:rPr>
                <w:rFonts w:ascii="Times New Roman" w:hAnsi="Times New Roman"/>
                <w:sz w:val="26"/>
                <w:szCs w:val="26"/>
                <w:lang w:val="uk-UA"/>
              </w:rPr>
            </w:pPr>
            <w:r w:rsidRPr="00A2181B">
              <w:rPr>
                <w:rFonts w:ascii="Times New Roman" w:hAnsi="Times New Roman"/>
                <w:sz w:val="26"/>
                <w:szCs w:val="26"/>
                <w:lang w:val="uk-UA"/>
              </w:rPr>
              <w:t>80</w:t>
            </w:r>
          </w:p>
        </w:tc>
        <w:tc>
          <w:tcPr>
            <w:tcW w:w="851" w:type="dxa"/>
            <w:shd w:val="clear" w:color="auto" w:fill="auto"/>
          </w:tcPr>
          <w:p w:rsidR="000027D5" w:rsidRPr="00A2181B" w:rsidRDefault="000027D5" w:rsidP="00C83712">
            <w:pPr>
              <w:spacing w:after="0" w:line="240" w:lineRule="auto"/>
              <w:jc w:val="center"/>
              <w:rPr>
                <w:rFonts w:ascii="Times New Roman" w:hAnsi="Times New Roman"/>
                <w:sz w:val="26"/>
                <w:szCs w:val="26"/>
                <w:lang w:val="uk-UA"/>
              </w:rPr>
            </w:pPr>
            <w:r w:rsidRPr="00A2181B">
              <w:rPr>
                <w:rFonts w:ascii="Times New Roman" w:hAnsi="Times New Roman"/>
                <w:sz w:val="26"/>
                <w:szCs w:val="26"/>
                <w:lang w:val="uk-UA"/>
              </w:rPr>
              <w:t>90</w:t>
            </w:r>
          </w:p>
        </w:tc>
      </w:tr>
      <w:tr w:rsidR="000027D5" w:rsidRPr="00A70E05" w:rsidTr="00B62A7B">
        <w:trPr>
          <w:trHeight w:val="77"/>
          <w:jc w:val="center"/>
        </w:trPr>
        <w:tc>
          <w:tcPr>
            <w:tcW w:w="1844" w:type="dxa"/>
            <w:vMerge w:val="restart"/>
            <w:vAlign w:val="center"/>
          </w:tcPr>
          <w:p w:rsidR="000027D5" w:rsidRPr="00A2181B" w:rsidRDefault="000027D5" w:rsidP="00C83712">
            <w:pPr>
              <w:spacing w:after="0" w:line="240" w:lineRule="auto"/>
              <w:jc w:val="center"/>
              <w:rPr>
                <w:rFonts w:ascii="Times New Roman" w:hAnsi="Times New Roman"/>
                <w:sz w:val="26"/>
                <w:szCs w:val="26"/>
                <w:lang w:val="uk-UA"/>
              </w:rPr>
            </w:pPr>
            <w:r w:rsidRPr="00A2181B">
              <w:rPr>
                <w:rFonts w:ascii="Times New Roman" w:hAnsi="Times New Roman"/>
                <w:sz w:val="26"/>
                <w:szCs w:val="26"/>
                <w:lang w:val="uk-UA"/>
              </w:rPr>
              <w:t>І декада травня</w:t>
            </w:r>
          </w:p>
        </w:tc>
        <w:tc>
          <w:tcPr>
            <w:tcW w:w="5528" w:type="dxa"/>
            <w:vAlign w:val="center"/>
          </w:tcPr>
          <w:p w:rsidR="000027D5" w:rsidRPr="00A2181B" w:rsidRDefault="000027D5" w:rsidP="00C83712">
            <w:pPr>
              <w:spacing w:after="0" w:line="240" w:lineRule="auto"/>
              <w:jc w:val="center"/>
              <w:rPr>
                <w:rFonts w:ascii="Times New Roman" w:hAnsi="Times New Roman"/>
                <w:sz w:val="26"/>
                <w:szCs w:val="26"/>
                <w:lang w:val="uk-UA"/>
              </w:rPr>
            </w:pPr>
            <w:r w:rsidRPr="00A2181B">
              <w:rPr>
                <w:rFonts w:ascii="Times New Roman" w:hAnsi="Times New Roman"/>
                <w:sz w:val="26"/>
                <w:szCs w:val="26"/>
                <w:lang w:val="uk-UA"/>
              </w:rPr>
              <w:t>Тендра, ранньостиглий (ФАО 190)</w:t>
            </w:r>
          </w:p>
        </w:tc>
        <w:tc>
          <w:tcPr>
            <w:tcW w:w="851" w:type="dxa"/>
            <w:shd w:val="clear" w:color="auto" w:fill="auto"/>
          </w:tcPr>
          <w:p w:rsidR="000027D5" w:rsidRPr="00A2181B" w:rsidRDefault="000027D5" w:rsidP="00C83712">
            <w:pPr>
              <w:spacing w:after="0" w:line="240" w:lineRule="auto"/>
              <w:jc w:val="center"/>
              <w:rPr>
                <w:rFonts w:ascii="Times New Roman" w:hAnsi="Times New Roman"/>
                <w:sz w:val="26"/>
                <w:szCs w:val="26"/>
                <w:lang w:val="uk-UA"/>
              </w:rPr>
            </w:pPr>
            <w:r w:rsidRPr="00A2181B">
              <w:rPr>
                <w:rFonts w:ascii="Times New Roman" w:hAnsi="Times New Roman"/>
                <w:sz w:val="26"/>
                <w:szCs w:val="26"/>
                <w:lang w:val="uk-UA"/>
              </w:rPr>
              <w:t>70</w:t>
            </w:r>
          </w:p>
        </w:tc>
        <w:tc>
          <w:tcPr>
            <w:tcW w:w="992" w:type="dxa"/>
            <w:shd w:val="clear" w:color="auto" w:fill="auto"/>
          </w:tcPr>
          <w:p w:rsidR="000027D5" w:rsidRPr="00A2181B" w:rsidRDefault="000027D5" w:rsidP="00C83712">
            <w:pPr>
              <w:spacing w:after="0" w:line="240" w:lineRule="auto"/>
              <w:jc w:val="center"/>
              <w:rPr>
                <w:rFonts w:ascii="Times New Roman" w:hAnsi="Times New Roman"/>
                <w:sz w:val="26"/>
                <w:szCs w:val="26"/>
                <w:lang w:val="uk-UA"/>
              </w:rPr>
            </w:pPr>
            <w:r w:rsidRPr="00A2181B">
              <w:rPr>
                <w:rFonts w:ascii="Times New Roman" w:hAnsi="Times New Roman"/>
                <w:sz w:val="26"/>
                <w:szCs w:val="26"/>
                <w:lang w:val="uk-UA"/>
              </w:rPr>
              <w:t>80</w:t>
            </w:r>
          </w:p>
        </w:tc>
        <w:tc>
          <w:tcPr>
            <w:tcW w:w="851" w:type="dxa"/>
            <w:shd w:val="clear" w:color="auto" w:fill="auto"/>
          </w:tcPr>
          <w:p w:rsidR="000027D5" w:rsidRPr="00A2181B" w:rsidRDefault="000027D5" w:rsidP="00C83712">
            <w:pPr>
              <w:spacing w:after="0" w:line="240" w:lineRule="auto"/>
              <w:jc w:val="center"/>
              <w:rPr>
                <w:rFonts w:ascii="Times New Roman" w:hAnsi="Times New Roman"/>
                <w:sz w:val="26"/>
                <w:szCs w:val="26"/>
                <w:lang w:val="uk-UA"/>
              </w:rPr>
            </w:pPr>
            <w:r w:rsidRPr="00A2181B">
              <w:rPr>
                <w:rFonts w:ascii="Times New Roman" w:hAnsi="Times New Roman"/>
                <w:sz w:val="26"/>
                <w:szCs w:val="26"/>
                <w:lang w:val="uk-UA"/>
              </w:rPr>
              <w:t>90</w:t>
            </w:r>
          </w:p>
        </w:tc>
      </w:tr>
      <w:tr w:rsidR="000027D5" w:rsidRPr="00A70E05" w:rsidTr="00B62A7B">
        <w:trPr>
          <w:trHeight w:val="268"/>
          <w:jc w:val="center"/>
        </w:trPr>
        <w:tc>
          <w:tcPr>
            <w:tcW w:w="1844" w:type="dxa"/>
            <w:vMerge/>
          </w:tcPr>
          <w:p w:rsidR="000027D5" w:rsidRPr="00A2181B" w:rsidRDefault="000027D5" w:rsidP="00C83712">
            <w:pPr>
              <w:spacing w:after="0" w:line="240" w:lineRule="auto"/>
              <w:jc w:val="center"/>
              <w:rPr>
                <w:rFonts w:ascii="Times New Roman" w:hAnsi="Times New Roman"/>
                <w:sz w:val="26"/>
                <w:szCs w:val="26"/>
                <w:lang w:val="uk-UA"/>
              </w:rPr>
            </w:pPr>
          </w:p>
        </w:tc>
        <w:tc>
          <w:tcPr>
            <w:tcW w:w="5528" w:type="dxa"/>
            <w:vAlign w:val="center"/>
          </w:tcPr>
          <w:p w:rsidR="000027D5" w:rsidRPr="00A2181B" w:rsidRDefault="000027D5" w:rsidP="00C83712">
            <w:pPr>
              <w:spacing w:after="0" w:line="240" w:lineRule="auto"/>
              <w:jc w:val="center"/>
              <w:rPr>
                <w:rFonts w:ascii="Times New Roman" w:hAnsi="Times New Roman"/>
                <w:sz w:val="26"/>
                <w:szCs w:val="26"/>
                <w:lang w:val="uk-UA"/>
              </w:rPr>
            </w:pPr>
            <w:r w:rsidRPr="00A2181B">
              <w:rPr>
                <w:rFonts w:ascii="Times New Roman" w:hAnsi="Times New Roman"/>
                <w:sz w:val="26"/>
                <w:szCs w:val="26"/>
                <w:lang w:val="uk-UA"/>
              </w:rPr>
              <w:t>Скадовський, середньоранній (ФАО 290)</w:t>
            </w:r>
          </w:p>
        </w:tc>
        <w:tc>
          <w:tcPr>
            <w:tcW w:w="851" w:type="dxa"/>
            <w:shd w:val="clear" w:color="auto" w:fill="auto"/>
          </w:tcPr>
          <w:p w:rsidR="000027D5" w:rsidRPr="00A2181B" w:rsidRDefault="000027D5" w:rsidP="00C83712">
            <w:pPr>
              <w:spacing w:after="0" w:line="240" w:lineRule="auto"/>
              <w:jc w:val="center"/>
              <w:rPr>
                <w:rFonts w:ascii="Times New Roman" w:hAnsi="Times New Roman"/>
                <w:sz w:val="26"/>
                <w:szCs w:val="26"/>
                <w:lang w:val="uk-UA"/>
              </w:rPr>
            </w:pPr>
            <w:r w:rsidRPr="00A2181B">
              <w:rPr>
                <w:rFonts w:ascii="Times New Roman" w:hAnsi="Times New Roman"/>
                <w:sz w:val="26"/>
                <w:szCs w:val="26"/>
                <w:lang w:val="uk-UA"/>
              </w:rPr>
              <w:t>70</w:t>
            </w:r>
          </w:p>
        </w:tc>
        <w:tc>
          <w:tcPr>
            <w:tcW w:w="992" w:type="dxa"/>
            <w:shd w:val="clear" w:color="auto" w:fill="auto"/>
          </w:tcPr>
          <w:p w:rsidR="000027D5" w:rsidRPr="00A2181B" w:rsidRDefault="000027D5" w:rsidP="00C83712">
            <w:pPr>
              <w:spacing w:after="0" w:line="240" w:lineRule="auto"/>
              <w:jc w:val="center"/>
              <w:rPr>
                <w:rFonts w:ascii="Times New Roman" w:hAnsi="Times New Roman"/>
                <w:sz w:val="26"/>
                <w:szCs w:val="26"/>
                <w:lang w:val="uk-UA"/>
              </w:rPr>
            </w:pPr>
            <w:r w:rsidRPr="00A2181B">
              <w:rPr>
                <w:rFonts w:ascii="Times New Roman" w:hAnsi="Times New Roman"/>
                <w:sz w:val="26"/>
                <w:szCs w:val="26"/>
                <w:lang w:val="uk-UA"/>
              </w:rPr>
              <w:t>80</w:t>
            </w:r>
          </w:p>
        </w:tc>
        <w:tc>
          <w:tcPr>
            <w:tcW w:w="851" w:type="dxa"/>
            <w:shd w:val="clear" w:color="auto" w:fill="auto"/>
          </w:tcPr>
          <w:p w:rsidR="000027D5" w:rsidRPr="00A2181B" w:rsidRDefault="000027D5" w:rsidP="00C83712">
            <w:pPr>
              <w:spacing w:after="0" w:line="240" w:lineRule="auto"/>
              <w:jc w:val="center"/>
              <w:rPr>
                <w:rFonts w:ascii="Times New Roman" w:hAnsi="Times New Roman"/>
                <w:sz w:val="26"/>
                <w:szCs w:val="26"/>
                <w:lang w:val="uk-UA"/>
              </w:rPr>
            </w:pPr>
            <w:r w:rsidRPr="00A2181B">
              <w:rPr>
                <w:rFonts w:ascii="Times New Roman" w:hAnsi="Times New Roman"/>
                <w:sz w:val="26"/>
                <w:szCs w:val="26"/>
                <w:lang w:val="uk-UA"/>
              </w:rPr>
              <w:t>90</w:t>
            </w:r>
          </w:p>
        </w:tc>
      </w:tr>
      <w:tr w:rsidR="000027D5" w:rsidRPr="00A70E05" w:rsidTr="00B62A7B">
        <w:trPr>
          <w:trHeight w:val="83"/>
          <w:jc w:val="center"/>
        </w:trPr>
        <w:tc>
          <w:tcPr>
            <w:tcW w:w="1844" w:type="dxa"/>
            <w:vMerge/>
          </w:tcPr>
          <w:p w:rsidR="000027D5" w:rsidRPr="00A2181B" w:rsidRDefault="000027D5" w:rsidP="00C83712">
            <w:pPr>
              <w:spacing w:after="0" w:line="240" w:lineRule="auto"/>
              <w:jc w:val="center"/>
              <w:rPr>
                <w:rFonts w:ascii="Times New Roman" w:hAnsi="Times New Roman"/>
                <w:sz w:val="26"/>
                <w:szCs w:val="26"/>
                <w:lang w:val="uk-UA"/>
              </w:rPr>
            </w:pPr>
          </w:p>
        </w:tc>
        <w:tc>
          <w:tcPr>
            <w:tcW w:w="5528" w:type="dxa"/>
          </w:tcPr>
          <w:p w:rsidR="000027D5" w:rsidRPr="00A2181B" w:rsidRDefault="000027D5" w:rsidP="00C83712">
            <w:pPr>
              <w:spacing w:after="0" w:line="240" w:lineRule="auto"/>
              <w:jc w:val="center"/>
              <w:rPr>
                <w:rFonts w:ascii="Times New Roman" w:hAnsi="Times New Roman"/>
                <w:sz w:val="26"/>
                <w:szCs w:val="26"/>
                <w:lang w:val="uk-UA"/>
              </w:rPr>
            </w:pPr>
            <w:r w:rsidRPr="00A2181B">
              <w:rPr>
                <w:rFonts w:ascii="Times New Roman" w:hAnsi="Times New Roman"/>
                <w:sz w:val="26"/>
                <w:szCs w:val="26"/>
                <w:lang w:val="uk-UA"/>
              </w:rPr>
              <w:t>Каховський, середньостиглий (ФАО 380)</w:t>
            </w:r>
          </w:p>
        </w:tc>
        <w:tc>
          <w:tcPr>
            <w:tcW w:w="851" w:type="dxa"/>
            <w:shd w:val="clear" w:color="auto" w:fill="auto"/>
          </w:tcPr>
          <w:p w:rsidR="000027D5" w:rsidRPr="00A2181B" w:rsidRDefault="000027D5" w:rsidP="00C83712">
            <w:pPr>
              <w:spacing w:after="0" w:line="240" w:lineRule="auto"/>
              <w:jc w:val="center"/>
              <w:rPr>
                <w:rFonts w:ascii="Times New Roman" w:hAnsi="Times New Roman"/>
                <w:sz w:val="26"/>
                <w:szCs w:val="26"/>
                <w:lang w:val="uk-UA"/>
              </w:rPr>
            </w:pPr>
            <w:r w:rsidRPr="00A2181B">
              <w:rPr>
                <w:rFonts w:ascii="Times New Roman" w:hAnsi="Times New Roman"/>
                <w:sz w:val="26"/>
                <w:szCs w:val="26"/>
                <w:lang w:val="uk-UA"/>
              </w:rPr>
              <w:t>70</w:t>
            </w:r>
          </w:p>
        </w:tc>
        <w:tc>
          <w:tcPr>
            <w:tcW w:w="992" w:type="dxa"/>
            <w:shd w:val="clear" w:color="auto" w:fill="auto"/>
          </w:tcPr>
          <w:p w:rsidR="000027D5" w:rsidRPr="00A2181B" w:rsidRDefault="000027D5" w:rsidP="00C83712">
            <w:pPr>
              <w:spacing w:after="0" w:line="240" w:lineRule="auto"/>
              <w:jc w:val="center"/>
              <w:rPr>
                <w:rFonts w:ascii="Times New Roman" w:hAnsi="Times New Roman"/>
                <w:sz w:val="26"/>
                <w:szCs w:val="26"/>
                <w:lang w:val="uk-UA"/>
              </w:rPr>
            </w:pPr>
            <w:r w:rsidRPr="00A2181B">
              <w:rPr>
                <w:rFonts w:ascii="Times New Roman" w:hAnsi="Times New Roman"/>
                <w:sz w:val="26"/>
                <w:szCs w:val="26"/>
                <w:lang w:val="uk-UA"/>
              </w:rPr>
              <w:t>80</w:t>
            </w:r>
          </w:p>
        </w:tc>
        <w:tc>
          <w:tcPr>
            <w:tcW w:w="851" w:type="dxa"/>
            <w:shd w:val="clear" w:color="auto" w:fill="auto"/>
          </w:tcPr>
          <w:p w:rsidR="000027D5" w:rsidRPr="00A2181B" w:rsidRDefault="000027D5" w:rsidP="00C83712">
            <w:pPr>
              <w:spacing w:after="0" w:line="240" w:lineRule="auto"/>
              <w:jc w:val="center"/>
              <w:rPr>
                <w:rFonts w:ascii="Times New Roman" w:hAnsi="Times New Roman"/>
                <w:sz w:val="26"/>
                <w:szCs w:val="26"/>
                <w:lang w:val="uk-UA"/>
              </w:rPr>
            </w:pPr>
            <w:r w:rsidRPr="00A2181B">
              <w:rPr>
                <w:rFonts w:ascii="Times New Roman" w:hAnsi="Times New Roman"/>
                <w:sz w:val="26"/>
                <w:szCs w:val="26"/>
                <w:lang w:val="uk-UA"/>
              </w:rPr>
              <w:t>90</w:t>
            </w:r>
          </w:p>
        </w:tc>
      </w:tr>
    </w:tbl>
    <w:p w:rsidR="00251D34" w:rsidRDefault="00251D34" w:rsidP="00257C30">
      <w:pPr>
        <w:spacing w:after="0" w:line="240" w:lineRule="auto"/>
        <w:ind w:firstLine="709"/>
        <w:jc w:val="both"/>
        <w:rPr>
          <w:rFonts w:ascii="Times New Roman" w:hAnsi="Times New Roman"/>
          <w:spacing w:val="2"/>
          <w:sz w:val="28"/>
          <w:szCs w:val="28"/>
          <w:lang w:val="uk-UA"/>
        </w:rPr>
      </w:pPr>
    </w:p>
    <w:p w:rsidR="0050010A" w:rsidRDefault="0050010A" w:rsidP="00257C30">
      <w:pPr>
        <w:spacing w:after="0" w:line="240" w:lineRule="auto"/>
        <w:ind w:firstLine="709"/>
        <w:jc w:val="both"/>
        <w:rPr>
          <w:rFonts w:ascii="Times New Roman" w:hAnsi="Times New Roman"/>
          <w:spacing w:val="2"/>
          <w:sz w:val="28"/>
          <w:szCs w:val="28"/>
          <w:lang w:val="uk-UA"/>
        </w:rPr>
      </w:pPr>
      <w:r w:rsidRPr="0050010A">
        <w:rPr>
          <w:rFonts w:ascii="Times New Roman" w:hAnsi="Times New Roman"/>
          <w:spacing w:val="2"/>
          <w:sz w:val="28"/>
          <w:szCs w:val="28"/>
          <w:lang w:val="uk-UA"/>
        </w:rPr>
        <w:t xml:space="preserve">Вихідним матеріалом для проведення досліджень було використано сертифіковане насіння (F1) гібридів кукурудзи селекції ІЗЗ НААН: Тендра, Скадовський, Каховський, що занесені до Реєстру сортів рослин України та рекомендовані для вирощування. </w:t>
      </w:r>
    </w:p>
    <w:p w:rsidR="0050010A" w:rsidRDefault="00A238DF" w:rsidP="00257C30">
      <w:pPr>
        <w:spacing w:after="0" w:line="240" w:lineRule="auto"/>
        <w:ind w:firstLine="709"/>
        <w:jc w:val="both"/>
        <w:rPr>
          <w:lang w:val="uk-UA"/>
        </w:rPr>
      </w:pPr>
      <w:r w:rsidRPr="00A238DF">
        <w:rPr>
          <w:rFonts w:ascii="Times New Roman" w:hAnsi="Times New Roman"/>
          <w:spacing w:val="2"/>
          <w:sz w:val="28"/>
          <w:szCs w:val="28"/>
          <w:lang w:val="uk-UA"/>
        </w:rPr>
        <w:t>Дослідження проводили у чотириразовій повторності з розміщенням методом розщеплених ділянок, варіантів – способом рендомізації. Посівна площа ділянок – 70,0 м</w:t>
      </w:r>
      <w:r w:rsidRPr="00A238DF">
        <w:rPr>
          <w:rFonts w:ascii="Times New Roman" w:hAnsi="Times New Roman"/>
          <w:spacing w:val="2"/>
          <w:sz w:val="28"/>
          <w:szCs w:val="28"/>
          <w:vertAlign w:val="superscript"/>
          <w:lang w:val="uk-UA"/>
        </w:rPr>
        <w:t>2</w:t>
      </w:r>
      <w:r w:rsidRPr="00A238DF">
        <w:rPr>
          <w:rFonts w:ascii="Times New Roman" w:hAnsi="Times New Roman"/>
          <w:spacing w:val="2"/>
          <w:sz w:val="28"/>
          <w:szCs w:val="28"/>
          <w:lang w:val="uk-UA"/>
        </w:rPr>
        <w:t>, облікова – 50,0 м</w:t>
      </w:r>
      <w:r w:rsidRPr="00A238DF">
        <w:rPr>
          <w:rFonts w:ascii="Times New Roman" w:hAnsi="Times New Roman"/>
          <w:spacing w:val="2"/>
          <w:sz w:val="28"/>
          <w:szCs w:val="28"/>
          <w:vertAlign w:val="superscript"/>
          <w:lang w:val="uk-UA"/>
        </w:rPr>
        <w:t>2</w:t>
      </w:r>
      <w:r w:rsidRPr="00A238DF">
        <w:rPr>
          <w:rFonts w:ascii="Times New Roman" w:hAnsi="Times New Roman"/>
          <w:spacing w:val="2"/>
          <w:sz w:val="28"/>
          <w:szCs w:val="28"/>
          <w:lang w:val="uk-UA"/>
        </w:rPr>
        <w:t xml:space="preserve"> (Ушкаренко В. О., Вожегова Р. А., Голобородько С. П., Коковіхін С. В., 2013).</w:t>
      </w:r>
      <w:r w:rsidR="0050010A" w:rsidRPr="0050010A">
        <w:t xml:space="preserve"> </w:t>
      </w:r>
    </w:p>
    <w:p w:rsidR="000D65B1" w:rsidRDefault="00786F25" w:rsidP="00257C30">
      <w:pPr>
        <w:spacing w:after="0" w:line="240" w:lineRule="auto"/>
        <w:ind w:firstLine="709"/>
        <w:jc w:val="both"/>
        <w:rPr>
          <w:rFonts w:ascii="Times New Roman" w:hAnsi="Times New Roman"/>
          <w:spacing w:val="2"/>
          <w:sz w:val="28"/>
          <w:szCs w:val="28"/>
          <w:lang w:val="uk-UA"/>
        </w:rPr>
      </w:pPr>
      <w:r w:rsidRPr="00A70E05">
        <w:rPr>
          <w:rFonts w:ascii="Times New Roman" w:hAnsi="Times New Roman"/>
          <w:spacing w:val="2"/>
          <w:sz w:val="28"/>
          <w:szCs w:val="28"/>
          <w:lang w:val="uk-UA"/>
        </w:rPr>
        <w:t xml:space="preserve">Дозу добрив на запланований врожай визначали за допомогою розрахункового методу оптимальних параметрів, розробленого в Інституті </w:t>
      </w:r>
      <w:r w:rsidR="004A0C7A" w:rsidRPr="00A70E05">
        <w:rPr>
          <w:rFonts w:ascii="Times New Roman" w:hAnsi="Times New Roman"/>
          <w:spacing w:val="2"/>
          <w:sz w:val="28"/>
          <w:szCs w:val="28"/>
          <w:lang w:val="uk-UA"/>
        </w:rPr>
        <w:t xml:space="preserve">зрошуваного </w:t>
      </w:r>
      <w:r w:rsidRPr="00A70E05">
        <w:rPr>
          <w:rFonts w:ascii="Times New Roman" w:hAnsi="Times New Roman"/>
          <w:spacing w:val="2"/>
          <w:sz w:val="28"/>
          <w:szCs w:val="28"/>
          <w:lang w:val="uk-UA"/>
        </w:rPr>
        <w:t xml:space="preserve">землеробства НААН </w:t>
      </w:r>
      <w:r w:rsidR="00DE37EF">
        <w:rPr>
          <w:rFonts w:ascii="Times New Roman" w:hAnsi="Times New Roman"/>
          <w:spacing w:val="2"/>
          <w:sz w:val="28"/>
          <w:szCs w:val="28"/>
          <w:lang w:val="uk-UA"/>
        </w:rPr>
        <w:t>( Гамаюнова В. В., 1997).</w:t>
      </w:r>
    </w:p>
    <w:p w:rsidR="00B0426E" w:rsidRPr="000D65B1" w:rsidRDefault="002A4103" w:rsidP="00257C30">
      <w:pPr>
        <w:spacing w:after="0" w:line="240" w:lineRule="auto"/>
        <w:ind w:firstLine="709"/>
        <w:jc w:val="both"/>
        <w:rPr>
          <w:rFonts w:ascii="Times New Roman" w:hAnsi="Times New Roman"/>
          <w:snapToGrid w:val="0"/>
          <w:sz w:val="28"/>
          <w:szCs w:val="28"/>
          <w:lang w:val="uk-UA"/>
        </w:rPr>
      </w:pPr>
      <w:r w:rsidRPr="00A70E05">
        <w:rPr>
          <w:rFonts w:ascii="Times New Roman" w:hAnsi="Times New Roman"/>
          <w:snapToGrid w:val="0"/>
          <w:sz w:val="28"/>
          <w:szCs w:val="28"/>
          <w:lang w:val="uk-UA"/>
        </w:rPr>
        <w:t xml:space="preserve">Поливні норми, сумарне водоспоживання, </w:t>
      </w:r>
      <w:r w:rsidRPr="000D65B1">
        <w:rPr>
          <w:rFonts w:ascii="Times New Roman" w:hAnsi="Times New Roman"/>
          <w:snapToGrid w:val="0"/>
          <w:sz w:val="28"/>
          <w:szCs w:val="28"/>
          <w:lang w:val="uk-UA"/>
        </w:rPr>
        <w:t xml:space="preserve">коефіцієнт сумарного водоспоживання визначали </w:t>
      </w:r>
      <w:r w:rsidR="000D65B1" w:rsidRPr="000D65B1">
        <w:rPr>
          <w:rFonts w:ascii="Times New Roman" w:hAnsi="Times New Roman"/>
          <w:snapToGrid w:val="0"/>
          <w:sz w:val="28"/>
          <w:szCs w:val="28"/>
          <w:lang w:val="uk-UA"/>
        </w:rPr>
        <w:t>за методиками (</w:t>
      </w:r>
      <w:r w:rsidR="000D65B1" w:rsidRPr="001655AB">
        <w:rPr>
          <w:rFonts w:ascii="Times New Roman" w:hAnsi="Times New Roman"/>
          <w:iCs/>
          <w:sz w:val="28"/>
          <w:szCs w:val="28"/>
        </w:rPr>
        <w:t>Писаренко В.</w:t>
      </w:r>
      <w:r w:rsidR="000D65B1" w:rsidRPr="001655AB">
        <w:rPr>
          <w:rFonts w:ascii="Times New Roman" w:hAnsi="Times New Roman"/>
          <w:iCs/>
          <w:sz w:val="28"/>
          <w:szCs w:val="28"/>
          <w:lang w:val="uk-UA"/>
        </w:rPr>
        <w:t xml:space="preserve"> </w:t>
      </w:r>
      <w:proofErr w:type="gramStart"/>
      <w:r w:rsidR="000D65B1" w:rsidRPr="001655AB">
        <w:rPr>
          <w:rFonts w:ascii="Times New Roman" w:hAnsi="Times New Roman"/>
          <w:iCs/>
          <w:sz w:val="28"/>
          <w:szCs w:val="28"/>
        </w:rPr>
        <w:t>А., Коковіхін С.</w:t>
      </w:r>
      <w:r w:rsidR="000D65B1" w:rsidRPr="001655AB">
        <w:rPr>
          <w:rFonts w:ascii="Times New Roman" w:hAnsi="Times New Roman"/>
          <w:iCs/>
          <w:sz w:val="28"/>
          <w:szCs w:val="28"/>
          <w:lang w:val="uk-UA"/>
        </w:rPr>
        <w:t xml:space="preserve"> </w:t>
      </w:r>
      <w:r w:rsidR="000D65B1" w:rsidRPr="001655AB">
        <w:rPr>
          <w:rFonts w:ascii="Times New Roman" w:hAnsi="Times New Roman"/>
          <w:iCs/>
          <w:sz w:val="28"/>
          <w:szCs w:val="28"/>
        </w:rPr>
        <w:t>В., Писаренко П.</w:t>
      </w:r>
      <w:r w:rsidR="000D65B1" w:rsidRPr="001655AB">
        <w:rPr>
          <w:rFonts w:ascii="Times New Roman" w:hAnsi="Times New Roman"/>
          <w:iCs/>
          <w:sz w:val="28"/>
          <w:szCs w:val="28"/>
          <w:lang w:val="uk-UA"/>
        </w:rPr>
        <w:t xml:space="preserve"> </w:t>
      </w:r>
      <w:r w:rsidR="000D65B1" w:rsidRPr="001655AB">
        <w:rPr>
          <w:rFonts w:ascii="Times New Roman" w:hAnsi="Times New Roman"/>
          <w:iCs/>
          <w:sz w:val="28"/>
          <w:szCs w:val="28"/>
        </w:rPr>
        <w:t>В.</w:t>
      </w:r>
      <w:r w:rsidR="00045469">
        <w:rPr>
          <w:rFonts w:ascii="Times New Roman" w:hAnsi="Times New Roman"/>
          <w:iCs/>
          <w:sz w:val="28"/>
          <w:szCs w:val="28"/>
          <w:lang w:val="uk-UA"/>
        </w:rPr>
        <w:t>, 2005</w:t>
      </w:r>
      <w:r w:rsidR="000D65B1" w:rsidRPr="001655AB">
        <w:rPr>
          <w:rFonts w:ascii="Times New Roman" w:hAnsi="Times New Roman"/>
          <w:iCs/>
          <w:sz w:val="28"/>
          <w:szCs w:val="28"/>
          <w:lang w:val="uk-UA"/>
        </w:rPr>
        <w:t>).</w:t>
      </w:r>
      <w:proofErr w:type="gramEnd"/>
    </w:p>
    <w:p w:rsidR="0016499A" w:rsidRPr="00A70E05" w:rsidRDefault="0016499A" w:rsidP="00257C30">
      <w:pPr>
        <w:spacing w:after="0" w:line="240" w:lineRule="auto"/>
        <w:ind w:firstLine="709"/>
        <w:jc w:val="both"/>
        <w:rPr>
          <w:rFonts w:ascii="Times New Roman" w:hAnsi="Times New Roman"/>
          <w:sz w:val="28"/>
          <w:szCs w:val="28"/>
          <w:lang w:val="uk-UA"/>
        </w:rPr>
      </w:pPr>
      <w:r w:rsidRPr="00A70E05">
        <w:rPr>
          <w:rFonts w:ascii="Times New Roman" w:hAnsi="Times New Roman"/>
          <w:sz w:val="28"/>
          <w:szCs w:val="28"/>
          <w:lang w:val="uk-UA"/>
        </w:rPr>
        <w:t>Результати обліку врожаю обробляли методами дисперсійного, кореляційного та статистичного аналізу з використанням персонального комп'ютера та пр</w:t>
      </w:r>
      <w:r w:rsidR="00045469">
        <w:rPr>
          <w:rFonts w:ascii="Times New Roman" w:hAnsi="Times New Roman"/>
          <w:sz w:val="28"/>
          <w:szCs w:val="28"/>
          <w:lang w:val="uk-UA"/>
        </w:rPr>
        <w:t>ограмно-інформаційного комплексів</w:t>
      </w:r>
      <w:r w:rsidRPr="00A70E05">
        <w:rPr>
          <w:rFonts w:ascii="Times New Roman" w:hAnsi="Times New Roman"/>
          <w:sz w:val="28"/>
          <w:szCs w:val="28"/>
          <w:lang w:val="uk-UA"/>
        </w:rPr>
        <w:t xml:space="preserve"> MS «Exel» та "Agrostat</w:t>
      </w:r>
      <w:r w:rsidR="001655AB">
        <w:rPr>
          <w:rFonts w:ascii="Times New Roman" w:hAnsi="Times New Roman"/>
          <w:sz w:val="28"/>
          <w:szCs w:val="28"/>
          <w:lang w:val="uk-UA"/>
        </w:rPr>
        <w:t>" (</w:t>
      </w:r>
      <w:r w:rsidR="001655AB" w:rsidRPr="00B65011">
        <w:rPr>
          <w:rFonts w:ascii="Times New Roman" w:hAnsi="Times New Roman"/>
          <w:color w:val="242424"/>
          <w:sz w:val="28"/>
          <w:szCs w:val="28"/>
          <w:lang w:val="uk-UA"/>
        </w:rPr>
        <w:t>У</w:t>
      </w:r>
      <w:r w:rsidR="00045469">
        <w:rPr>
          <w:rFonts w:ascii="Times New Roman" w:hAnsi="Times New Roman"/>
          <w:color w:val="242424"/>
          <w:sz w:val="28"/>
          <w:szCs w:val="28"/>
          <w:lang w:val="uk-UA"/>
        </w:rPr>
        <w:t>шкаренко В. О.,</w:t>
      </w:r>
      <w:r w:rsidR="0013610B">
        <w:rPr>
          <w:rFonts w:ascii="Times New Roman" w:hAnsi="Times New Roman"/>
          <w:color w:val="242424"/>
          <w:sz w:val="28"/>
          <w:szCs w:val="28"/>
          <w:lang w:val="uk-UA"/>
        </w:rPr>
        <w:t xml:space="preserve"> </w:t>
      </w:r>
      <w:r w:rsidR="00045469">
        <w:rPr>
          <w:rFonts w:ascii="Times New Roman" w:hAnsi="Times New Roman"/>
          <w:color w:val="242424"/>
          <w:sz w:val="28"/>
          <w:szCs w:val="28"/>
          <w:lang w:val="uk-UA"/>
        </w:rPr>
        <w:t xml:space="preserve">Вожегова Р. А., </w:t>
      </w:r>
      <w:r w:rsidR="001655AB" w:rsidRPr="00B65011">
        <w:rPr>
          <w:rFonts w:ascii="Times New Roman" w:hAnsi="Times New Roman"/>
          <w:color w:val="242424"/>
          <w:sz w:val="28"/>
          <w:szCs w:val="28"/>
          <w:lang w:val="uk-UA"/>
        </w:rPr>
        <w:t>Голобородько С. П., Коковіхін С. В.</w:t>
      </w:r>
      <w:r w:rsidR="001655AB">
        <w:rPr>
          <w:rFonts w:ascii="Times New Roman" w:hAnsi="Times New Roman"/>
          <w:color w:val="242424"/>
          <w:sz w:val="28"/>
          <w:szCs w:val="28"/>
          <w:lang w:val="uk-UA"/>
        </w:rPr>
        <w:t>, 2013).</w:t>
      </w:r>
    </w:p>
    <w:p w:rsidR="001655AB" w:rsidRDefault="0016499A" w:rsidP="00257C30">
      <w:pPr>
        <w:spacing w:after="0" w:line="240" w:lineRule="auto"/>
        <w:ind w:firstLine="709"/>
        <w:jc w:val="both"/>
        <w:rPr>
          <w:rFonts w:ascii="Times New Roman" w:hAnsi="Times New Roman"/>
          <w:sz w:val="28"/>
          <w:szCs w:val="28"/>
          <w:lang w:val="uk-UA"/>
        </w:rPr>
      </w:pPr>
      <w:r w:rsidRPr="00A70E05">
        <w:rPr>
          <w:rFonts w:ascii="Times New Roman" w:hAnsi="Times New Roman"/>
          <w:sz w:val="28"/>
          <w:szCs w:val="28"/>
          <w:lang w:val="uk-UA"/>
        </w:rPr>
        <w:t xml:space="preserve">Економічну ефективність різних варіантів польових дослідів проводили згідно з методиками. Розрахунки здійснювали за фактичними витратами, передбаченими технологіями вирощування сільськогосподарських культур в умовах півдня України. Для оцінки економічної ефективності використовували основні показники: </w:t>
      </w:r>
      <w:r w:rsidRPr="00A70E05">
        <w:rPr>
          <w:rFonts w:ascii="Times New Roman" w:hAnsi="Times New Roman"/>
          <w:sz w:val="28"/>
          <w:szCs w:val="28"/>
          <w:lang w:val="uk-UA"/>
        </w:rPr>
        <w:lastRenderedPageBreak/>
        <w:t>собівартість, умовний чистий прибуток, рівень рентаб</w:t>
      </w:r>
      <w:r w:rsidR="001655AB">
        <w:rPr>
          <w:rFonts w:ascii="Times New Roman" w:hAnsi="Times New Roman"/>
          <w:sz w:val="28"/>
          <w:szCs w:val="28"/>
          <w:lang w:val="uk-UA"/>
        </w:rPr>
        <w:t>ельності, продуктивність праці (</w:t>
      </w:r>
      <w:r w:rsidR="001655AB" w:rsidRPr="00B65011">
        <w:rPr>
          <w:rFonts w:ascii="Times New Roman" w:hAnsi="Times New Roman"/>
          <w:sz w:val="28"/>
          <w:szCs w:val="28"/>
          <w:lang w:val="uk-UA"/>
        </w:rPr>
        <w:t>Вожегова</w:t>
      </w:r>
      <w:r w:rsidR="001655AB" w:rsidRPr="001655AB">
        <w:rPr>
          <w:rFonts w:ascii="Times New Roman" w:hAnsi="Times New Roman"/>
          <w:sz w:val="28"/>
          <w:szCs w:val="28"/>
          <w:lang w:val="uk-UA"/>
        </w:rPr>
        <w:t xml:space="preserve"> </w:t>
      </w:r>
      <w:r w:rsidR="001655AB" w:rsidRPr="00B65011">
        <w:rPr>
          <w:rFonts w:ascii="Times New Roman" w:hAnsi="Times New Roman"/>
          <w:sz w:val="28"/>
          <w:szCs w:val="28"/>
          <w:lang w:val="uk-UA"/>
        </w:rPr>
        <w:t>Р. А., Димов</w:t>
      </w:r>
      <w:r w:rsidR="001655AB" w:rsidRPr="001655AB">
        <w:rPr>
          <w:rFonts w:ascii="Times New Roman" w:hAnsi="Times New Roman"/>
          <w:sz w:val="28"/>
          <w:szCs w:val="28"/>
          <w:lang w:val="uk-UA"/>
        </w:rPr>
        <w:t xml:space="preserve"> </w:t>
      </w:r>
      <w:r w:rsidR="001655AB" w:rsidRPr="00B65011">
        <w:rPr>
          <w:rFonts w:ascii="Times New Roman" w:hAnsi="Times New Roman"/>
          <w:sz w:val="28"/>
          <w:szCs w:val="28"/>
          <w:lang w:val="uk-UA"/>
        </w:rPr>
        <w:t xml:space="preserve">О. М., </w:t>
      </w:r>
      <w:r w:rsidR="001655AB">
        <w:rPr>
          <w:rFonts w:ascii="Times New Roman" w:hAnsi="Times New Roman"/>
          <w:sz w:val="28"/>
          <w:szCs w:val="28"/>
          <w:lang w:val="uk-UA"/>
        </w:rPr>
        <w:t>Грановська</w:t>
      </w:r>
      <w:r w:rsidR="001655AB" w:rsidRPr="001655AB">
        <w:rPr>
          <w:rFonts w:ascii="Times New Roman" w:hAnsi="Times New Roman"/>
          <w:sz w:val="28"/>
          <w:szCs w:val="28"/>
          <w:lang w:val="uk-UA"/>
        </w:rPr>
        <w:t xml:space="preserve"> </w:t>
      </w:r>
      <w:r w:rsidR="001655AB" w:rsidRPr="00B65011">
        <w:rPr>
          <w:rFonts w:ascii="Times New Roman" w:hAnsi="Times New Roman"/>
          <w:sz w:val="28"/>
          <w:szCs w:val="28"/>
          <w:lang w:val="uk-UA"/>
        </w:rPr>
        <w:t>Л. М</w:t>
      </w:r>
      <w:r w:rsidR="001655AB">
        <w:rPr>
          <w:rFonts w:ascii="Times New Roman" w:hAnsi="Times New Roman"/>
          <w:sz w:val="28"/>
          <w:szCs w:val="28"/>
          <w:lang w:val="uk-UA"/>
        </w:rPr>
        <w:t>., 2014).</w:t>
      </w:r>
    </w:p>
    <w:p w:rsidR="0016499A" w:rsidRPr="00A70E05" w:rsidRDefault="0016499A" w:rsidP="00257C30">
      <w:pPr>
        <w:spacing w:after="0" w:line="240" w:lineRule="auto"/>
        <w:ind w:firstLine="709"/>
        <w:jc w:val="both"/>
        <w:rPr>
          <w:rFonts w:ascii="Times New Roman" w:hAnsi="Times New Roman"/>
          <w:sz w:val="28"/>
          <w:szCs w:val="28"/>
          <w:lang w:val="uk-UA"/>
        </w:rPr>
      </w:pPr>
      <w:r w:rsidRPr="00A70E05">
        <w:rPr>
          <w:rFonts w:ascii="Times New Roman" w:hAnsi="Times New Roman"/>
          <w:sz w:val="28"/>
          <w:szCs w:val="28"/>
          <w:lang w:val="uk-UA"/>
        </w:rPr>
        <w:t>Вартість одержаної продукції та агроресурсів обрані за цінами, що фактично склалися у господарствах південного рег</w:t>
      </w:r>
      <w:r w:rsidR="005C3262">
        <w:rPr>
          <w:rFonts w:ascii="Times New Roman" w:hAnsi="Times New Roman"/>
          <w:sz w:val="28"/>
          <w:szCs w:val="28"/>
          <w:lang w:val="uk-UA"/>
        </w:rPr>
        <w:t>іону України на 1 січня 2017 р.</w:t>
      </w:r>
    </w:p>
    <w:p w:rsidR="0016499A" w:rsidRPr="001655AB" w:rsidRDefault="0016499A" w:rsidP="00257C30">
      <w:pPr>
        <w:spacing w:after="0" w:line="240" w:lineRule="auto"/>
        <w:ind w:firstLine="709"/>
        <w:jc w:val="both"/>
        <w:rPr>
          <w:rFonts w:ascii="Times New Roman" w:hAnsi="Times New Roman"/>
          <w:sz w:val="28"/>
          <w:szCs w:val="28"/>
          <w:lang w:val="uk-UA"/>
        </w:rPr>
      </w:pPr>
      <w:r w:rsidRPr="00A70E05">
        <w:rPr>
          <w:rFonts w:ascii="Times New Roman" w:hAnsi="Times New Roman"/>
          <w:sz w:val="28"/>
          <w:szCs w:val="28"/>
          <w:lang w:val="uk-UA"/>
        </w:rPr>
        <w:t xml:space="preserve">Біоенергетичну оцінку досліджуваних агрозаходів проводили використовуючи методичні рекомендації по біоенергетичній оцінці технологій вирощування кукурудзи </w:t>
      </w:r>
      <w:r w:rsidR="001655AB">
        <w:rPr>
          <w:rFonts w:ascii="Times New Roman" w:hAnsi="Times New Roman"/>
          <w:sz w:val="28"/>
          <w:szCs w:val="28"/>
          <w:lang w:val="uk-UA"/>
        </w:rPr>
        <w:t>(</w:t>
      </w:r>
      <w:r w:rsidR="001655AB" w:rsidRPr="00A34810">
        <w:rPr>
          <w:rFonts w:ascii="Times New Roman" w:hAnsi="Times New Roman"/>
          <w:sz w:val="28"/>
          <w:szCs w:val="28"/>
          <w:lang w:val="uk-UA"/>
        </w:rPr>
        <w:t>В.</w:t>
      </w:r>
      <w:r w:rsidR="00045469">
        <w:rPr>
          <w:rFonts w:ascii="Times New Roman" w:hAnsi="Times New Roman"/>
          <w:sz w:val="28"/>
          <w:szCs w:val="28"/>
          <w:lang w:val="uk-UA"/>
        </w:rPr>
        <w:t xml:space="preserve"> </w:t>
      </w:r>
      <w:r w:rsidR="001655AB" w:rsidRPr="00A34810">
        <w:rPr>
          <w:rFonts w:ascii="Times New Roman" w:hAnsi="Times New Roman"/>
          <w:sz w:val="28"/>
          <w:szCs w:val="28"/>
          <w:lang w:val="uk-UA"/>
        </w:rPr>
        <w:t>Е. Кириченко, М.</w:t>
      </w:r>
      <w:r w:rsidR="001655AB" w:rsidRPr="00B65011">
        <w:rPr>
          <w:rFonts w:ascii="Times New Roman" w:hAnsi="Times New Roman"/>
          <w:sz w:val="28"/>
          <w:szCs w:val="28"/>
          <w:lang w:val="uk-UA"/>
        </w:rPr>
        <w:t xml:space="preserve"> </w:t>
      </w:r>
      <w:r w:rsidR="001655AB" w:rsidRPr="00A34810">
        <w:rPr>
          <w:rFonts w:ascii="Times New Roman" w:hAnsi="Times New Roman"/>
          <w:sz w:val="28"/>
          <w:szCs w:val="28"/>
          <w:lang w:val="uk-UA"/>
        </w:rPr>
        <w:t>В. Орешкин, М.</w:t>
      </w:r>
      <w:r w:rsidR="001655AB" w:rsidRPr="00B65011">
        <w:rPr>
          <w:rFonts w:ascii="Times New Roman" w:hAnsi="Times New Roman"/>
          <w:sz w:val="28"/>
          <w:szCs w:val="28"/>
          <w:lang w:val="uk-UA"/>
        </w:rPr>
        <w:t xml:space="preserve"> </w:t>
      </w:r>
      <w:r w:rsidR="001655AB" w:rsidRPr="00A34810">
        <w:rPr>
          <w:rFonts w:ascii="Times New Roman" w:hAnsi="Times New Roman"/>
          <w:sz w:val="28"/>
          <w:szCs w:val="28"/>
          <w:lang w:val="uk-UA"/>
        </w:rPr>
        <w:t>В. Болотских</w:t>
      </w:r>
      <w:r w:rsidR="001655AB">
        <w:rPr>
          <w:rFonts w:ascii="Times New Roman" w:hAnsi="Times New Roman"/>
          <w:sz w:val="28"/>
          <w:szCs w:val="28"/>
          <w:lang w:val="uk-UA"/>
        </w:rPr>
        <w:t>, 2004;</w:t>
      </w:r>
      <w:r w:rsidR="0013610B">
        <w:rPr>
          <w:rFonts w:ascii="Times New Roman" w:hAnsi="Times New Roman"/>
          <w:sz w:val="28"/>
          <w:szCs w:val="28"/>
          <w:lang w:val="uk-UA"/>
        </w:rPr>
        <w:t xml:space="preserve"> </w:t>
      </w:r>
      <w:r w:rsidR="001655AB">
        <w:rPr>
          <w:rFonts w:ascii="Times New Roman" w:hAnsi="Times New Roman"/>
          <w:sz w:val="28"/>
          <w:szCs w:val="28"/>
          <w:lang w:val="uk-UA"/>
        </w:rPr>
        <w:t xml:space="preserve">В. О. Ушкаренко, </w:t>
      </w:r>
      <w:r w:rsidR="0050010A">
        <w:rPr>
          <w:rFonts w:ascii="Times New Roman" w:hAnsi="Times New Roman"/>
          <w:sz w:val="28"/>
          <w:szCs w:val="28"/>
          <w:lang w:val="uk-UA"/>
        </w:rPr>
        <w:t xml:space="preserve">                  </w:t>
      </w:r>
      <w:r w:rsidR="00045469">
        <w:rPr>
          <w:rFonts w:ascii="Times New Roman" w:hAnsi="Times New Roman"/>
          <w:sz w:val="28"/>
          <w:szCs w:val="28"/>
          <w:lang w:val="uk-UA"/>
        </w:rPr>
        <w:t>П. Н. Лазе</w:t>
      </w:r>
      <w:r w:rsidR="001655AB" w:rsidRPr="00B65011">
        <w:rPr>
          <w:rFonts w:ascii="Times New Roman" w:hAnsi="Times New Roman"/>
          <w:sz w:val="28"/>
          <w:szCs w:val="28"/>
          <w:lang w:val="uk-UA"/>
        </w:rPr>
        <w:t>р, А. І. О</w:t>
      </w:r>
      <w:r w:rsidR="00257C30">
        <w:rPr>
          <w:rFonts w:ascii="Times New Roman" w:hAnsi="Times New Roman"/>
          <w:sz w:val="28"/>
          <w:szCs w:val="28"/>
          <w:lang w:val="uk-UA"/>
        </w:rPr>
        <w:t xml:space="preserve">стапенко, </w:t>
      </w:r>
      <w:r w:rsidR="001655AB">
        <w:rPr>
          <w:rFonts w:ascii="Times New Roman" w:hAnsi="Times New Roman"/>
          <w:sz w:val="28"/>
          <w:szCs w:val="28"/>
          <w:lang w:val="uk-UA"/>
        </w:rPr>
        <w:t>І. О. Бойко, 1997).</w:t>
      </w:r>
    </w:p>
    <w:p w:rsidR="004A0C7A" w:rsidRPr="0042016D" w:rsidRDefault="00C11BC3" w:rsidP="0042016D">
      <w:pPr>
        <w:spacing w:after="0" w:line="240" w:lineRule="auto"/>
        <w:ind w:firstLine="709"/>
        <w:jc w:val="both"/>
        <w:rPr>
          <w:rFonts w:ascii="Times New Roman" w:hAnsi="Times New Roman"/>
          <w:sz w:val="28"/>
          <w:szCs w:val="28"/>
          <w:lang w:val="uk-UA"/>
        </w:rPr>
      </w:pPr>
      <w:r w:rsidRPr="00A70E05">
        <w:rPr>
          <w:rFonts w:ascii="Times New Roman" w:hAnsi="Times New Roman"/>
          <w:sz w:val="28"/>
          <w:szCs w:val="28"/>
          <w:lang w:val="uk-UA"/>
        </w:rPr>
        <w:t>Агротехніка вирощування культури в дослідах була загальноприйнятою для умов зрошення Південного Степу України</w:t>
      </w:r>
      <w:r w:rsidR="00AD37BE" w:rsidRPr="00A70E05">
        <w:rPr>
          <w:rFonts w:ascii="Times New Roman" w:hAnsi="Times New Roman"/>
          <w:sz w:val="28"/>
          <w:szCs w:val="28"/>
          <w:lang w:val="uk-UA"/>
        </w:rPr>
        <w:t xml:space="preserve"> </w:t>
      </w:r>
      <w:r w:rsidRPr="00A70E05">
        <w:rPr>
          <w:rFonts w:ascii="Times New Roman" w:hAnsi="Times New Roman"/>
          <w:sz w:val="28"/>
          <w:szCs w:val="28"/>
          <w:lang w:val="uk-UA"/>
        </w:rPr>
        <w:t xml:space="preserve">за </w:t>
      </w:r>
      <w:r w:rsidR="00AD37BE" w:rsidRPr="00A70E05">
        <w:rPr>
          <w:rFonts w:ascii="Times New Roman" w:hAnsi="Times New Roman"/>
          <w:sz w:val="28"/>
          <w:szCs w:val="28"/>
          <w:lang w:val="uk-UA"/>
        </w:rPr>
        <w:t>виключенням факторів, поставлен</w:t>
      </w:r>
      <w:r w:rsidRPr="00A70E05">
        <w:rPr>
          <w:rFonts w:ascii="Times New Roman" w:hAnsi="Times New Roman"/>
          <w:sz w:val="28"/>
          <w:szCs w:val="28"/>
          <w:lang w:val="uk-UA"/>
        </w:rPr>
        <w:t>их на вивчення.</w:t>
      </w:r>
      <w:r w:rsidR="004A0C7A" w:rsidRPr="00A70E05">
        <w:rPr>
          <w:sz w:val="28"/>
          <w:szCs w:val="28"/>
        </w:rPr>
        <w:t xml:space="preserve"> </w:t>
      </w:r>
      <w:r w:rsidR="004A0C7A" w:rsidRPr="00A70E05">
        <w:rPr>
          <w:rFonts w:ascii="Times New Roman" w:hAnsi="Times New Roman"/>
          <w:sz w:val="28"/>
          <w:szCs w:val="28"/>
          <w:lang w:val="uk-UA"/>
        </w:rPr>
        <w:t xml:space="preserve">Сівбу виконували відповідно до схеми досліду. Гібриди кукурудзи Тендра, Скадовський, Каховський висівали у ІІ декаду квітня, III декаду квітня та у </w:t>
      </w:r>
      <w:r w:rsidR="00281003">
        <w:rPr>
          <w:rFonts w:ascii="Times New Roman" w:hAnsi="Times New Roman"/>
          <w:sz w:val="28"/>
          <w:szCs w:val="28"/>
          <w:lang w:val="uk-UA"/>
        </w:rPr>
        <w:t xml:space="preserve"> </w:t>
      </w:r>
      <w:r w:rsidR="004A0C7A" w:rsidRPr="00A70E05">
        <w:rPr>
          <w:rFonts w:ascii="Times New Roman" w:hAnsi="Times New Roman"/>
          <w:sz w:val="28"/>
          <w:szCs w:val="28"/>
          <w:lang w:val="uk-UA"/>
        </w:rPr>
        <w:t xml:space="preserve">І декаду травня. </w:t>
      </w:r>
      <w:r w:rsidR="00267986">
        <w:rPr>
          <w:rFonts w:ascii="Times New Roman" w:eastAsia="Times New Roman" w:hAnsi="Times New Roman"/>
          <w:snapToGrid w:val="0"/>
          <w:sz w:val="28"/>
          <w:szCs w:val="28"/>
          <w:lang w:val="uk-UA" w:eastAsia="ru-RU"/>
        </w:rPr>
        <w:t>З</w:t>
      </w:r>
      <w:r w:rsidR="004A0C7A" w:rsidRPr="00A70E05">
        <w:rPr>
          <w:rFonts w:ascii="Times New Roman" w:eastAsia="Times New Roman" w:hAnsi="Times New Roman"/>
          <w:snapToGrid w:val="0"/>
          <w:sz w:val="28"/>
          <w:szCs w:val="28"/>
          <w:lang w:val="uk-UA" w:eastAsia="ru-RU"/>
        </w:rPr>
        <w:t xml:space="preserve">рошувальна </w:t>
      </w:r>
      <w:r w:rsidR="00281003">
        <w:rPr>
          <w:rFonts w:ascii="Times New Roman" w:eastAsia="Times New Roman" w:hAnsi="Times New Roman"/>
          <w:snapToGrid w:val="0"/>
          <w:sz w:val="28"/>
          <w:szCs w:val="28"/>
          <w:lang w:val="uk-UA" w:eastAsia="ru-RU"/>
        </w:rPr>
        <w:t xml:space="preserve">норма для гібриду Тендра склала </w:t>
      </w:r>
      <w:r w:rsidR="004A0C7A" w:rsidRPr="00A70E05">
        <w:rPr>
          <w:rFonts w:ascii="Times New Roman" w:eastAsia="Times New Roman" w:hAnsi="Times New Roman"/>
          <w:snapToGrid w:val="0"/>
          <w:sz w:val="28"/>
          <w:szCs w:val="28"/>
          <w:lang w:val="uk-UA" w:eastAsia="ru-RU"/>
        </w:rPr>
        <w:t>2000-3000</w:t>
      </w:r>
      <w:r w:rsidR="004A0C7A" w:rsidRPr="00A70E05">
        <w:rPr>
          <w:rFonts w:ascii="Times New Roman" w:eastAsia="Times New Roman" w:hAnsi="Times New Roman"/>
          <w:bCs/>
          <w:sz w:val="28"/>
          <w:szCs w:val="28"/>
          <w:lang w:val="uk-UA" w:eastAsia="ru-RU"/>
        </w:rPr>
        <w:t xml:space="preserve"> м</w:t>
      </w:r>
      <w:r w:rsidR="004A0C7A" w:rsidRPr="00A70E05">
        <w:rPr>
          <w:rFonts w:ascii="Times New Roman" w:eastAsia="Times New Roman" w:hAnsi="Times New Roman"/>
          <w:bCs/>
          <w:sz w:val="28"/>
          <w:szCs w:val="28"/>
          <w:vertAlign w:val="superscript"/>
          <w:lang w:val="uk-UA" w:eastAsia="ru-RU"/>
        </w:rPr>
        <w:t>3</w:t>
      </w:r>
      <w:r w:rsidR="004A0C7A" w:rsidRPr="00A70E05">
        <w:rPr>
          <w:rFonts w:ascii="Times New Roman" w:eastAsia="Times New Roman" w:hAnsi="Times New Roman"/>
          <w:bCs/>
          <w:sz w:val="28"/>
          <w:szCs w:val="28"/>
          <w:lang w:val="uk-UA" w:eastAsia="ru-RU"/>
        </w:rPr>
        <w:t>/га,</w:t>
      </w:r>
      <w:r w:rsidR="004A0C7A" w:rsidRPr="00A70E05">
        <w:rPr>
          <w:rFonts w:ascii="Times New Roman" w:eastAsia="Times New Roman" w:hAnsi="Times New Roman"/>
          <w:bCs/>
          <w:sz w:val="28"/>
          <w:szCs w:val="28"/>
          <w:vertAlign w:val="superscript"/>
          <w:lang w:val="uk-UA" w:eastAsia="ru-RU"/>
        </w:rPr>
        <w:t xml:space="preserve"> </w:t>
      </w:r>
      <w:r w:rsidR="004A0C7A" w:rsidRPr="00A70E05">
        <w:rPr>
          <w:rFonts w:ascii="Times New Roman" w:eastAsia="Times New Roman" w:hAnsi="Times New Roman"/>
          <w:bCs/>
          <w:sz w:val="28"/>
          <w:szCs w:val="28"/>
          <w:lang w:val="uk-UA" w:eastAsia="ru-RU"/>
        </w:rPr>
        <w:t xml:space="preserve">для гібриду Скадовський – </w:t>
      </w:r>
      <w:r w:rsidR="004A0C7A" w:rsidRPr="00A70E05">
        <w:rPr>
          <w:rFonts w:ascii="Times New Roman" w:eastAsia="Times New Roman" w:hAnsi="Times New Roman"/>
          <w:snapToGrid w:val="0"/>
          <w:sz w:val="28"/>
          <w:szCs w:val="28"/>
          <w:lang w:val="uk-UA" w:eastAsia="ru-RU"/>
        </w:rPr>
        <w:t>2500-3500</w:t>
      </w:r>
      <w:r w:rsidR="004A0C7A" w:rsidRPr="00A70E05">
        <w:rPr>
          <w:rFonts w:ascii="Times New Roman" w:eastAsia="Times New Roman" w:hAnsi="Times New Roman"/>
          <w:bCs/>
          <w:sz w:val="28"/>
          <w:szCs w:val="28"/>
          <w:lang w:val="uk-UA" w:eastAsia="ru-RU"/>
        </w:rPr>
        <w:t xml:space="preserve"> м</w:t>
      </w:r>
      <w:r w:rsidR="004A0C7A" w:rsidRPr="00A70E05">
        <w:rPr>
          <w:rFonts w:ascii="Times New Roman" w:eastAsia="Times New Roman" w:hAnsi="Times New Roman"/>
          <w:bCs/>
          <w:sz w:val="28"/>
          <w:szCs w:val="28"/>
          <w:vertAlign w:val="superscript"/>
          <w:lang w:val="uk-UA" w:eastAsia="ru-RU"/>
        </w:rPr>
        <w:t>3/</w:t>
      </w:r>
      <w:r w:rsidR="004A0C7A" w:rsidRPr="00A70E05">
        <w:rPr>
          <w:rFonts w:ascii="Times New Roman" w:eastAsia="Times New Roman" w:hAnsi="Times New Roman"/>
          <w:bCs/>
          <w:sz w:val="28"/>
          <w:szCs w:val="28"/>
          <w:lang w:val="uk-UA" w:eastAsia="ru-RU"/>
        </w:rPr>
        <w:t>га</w:t>
      </w:r>
      <w:r w:rsidR="004A0C7A" w:rsidRPr="00A70E05">
        <w:rPr>
          <w:rFonts w:ascii="Times New Roman" w:eastAsia="Times New Roman" w:hAnsi="Times New Roman"/>
          <w:sz w:val="28"/>
          <w:szCs w:val="28"/>
          <w:lang w:val="uk-UA" w:eastAsia="ru-RU"/>
        </w:rPr>
        <w:t xml:space="preserve">, для гібриду Каховський – </w:t>
      </w:r>
      <w:r w:rsidR="004A0C7A" w:rsidRPr="00A70E05">
        <w:rPr>
          <w:rFonts w:ascii="Times New Roman" w:eastAsia="Times New Roman" w:hAnsi="Times New Roman"/>
          <w:sz w:val="28"/>
          <w:szCs w:val="28"/>
          <w:vertAlign w:val="superscript"/>
          <w:lang w:val="uk-UA" w:eastAsia="ru-RU"/>
        </w:rPr>
        <w:t xml:space="preserve"> </w:t>
      </w:r>
      <w:r w:rsidR="004A0C7A" w:rsidRPr="00A70E05">
        <w:rPr>
          <w:rFonts w:ascii="Times New Roman" w:eastAsia="Times New Roman" w:hAnsi="Times New Roman"/>
          <w:snapToGrid w:val="0"/>
          <w:sz w:val="28"/>
          <w:szCs w:val="28"/>
          <w:lang w:val="uk-UA" w:eastAsia="ru-RU"/>
        </w:rPr>
        <w:t>2500-4000</w:t>
      </w:r>
      <w:r w:rsidR="004A0C7A" w:rsidRPr="00A70E05">
        <w:rPr>
          <w:rFonts w:ascii="Times New Roman" w:eastAsia="Times New Roman" w:hAnsi="Times New Roman"/>
          <w:bCs/>
          <w:sz w:val="28"/>
          <w:szCs w:val="28"/>
          <w:lang w:val="uk-UA" w:eastAsia="ru-RU"/>
        </w:rPr>
        <w:t xml:space="preserve"> м</w:t>
      </w:r>
      <w:r w:rsidR="004A0C7A" w:rsidRPr="00A70E05">
        <w:rPr>
          <w:rFonts w:ascii="Times New Roman" w:eastAsia="Times New Roman" w:hAnsi="Times New Roman"/>
          <w:bCs/>
          <w:sz w:val="28"/>
          <w:szCs w:val="28"/>
          <w:vertAlign w:val="superscript"/>
          <w:lang w:val="uk-UA" w:eastAsia="ru-RU"/>
        </w:rPr>
        <w:t>3/</w:t>
      </w:r>
      <w:r w:rsidR="004A0C7A" w:rsidRPr="00A70E05">
        <w:rPr>
          <w:rFonts w:ascii="Times New Roman" w:eastAsia="Times New Roman" w:hAnsi="Times New Roman"/>
          <w:bCs/>
          <w:sz w:val="28"/>
          <w:szCs w:val="28"/>
          <w:lang w:val="uk-UA" w:eastAsia="ru-RU"/>
        </w:rPr>
        <w:t>га</w:t>
      </w:r>
      <w:r w:rsidR="004A0C7A" w:rsidRPr="00A70E05">
        <w:rPr>
          <w:rFonts w:ascii="Times New Roman" w:eastAsia="Times New Roman" w:hAnsi="Times New Roman"/>
          <w:sz w:val="28"/>
          <w:szCs w:val="28"/>
          <w:lang w:val="uk-UA" w:eastAsia="ru-RU"/>
        </w:rPr>
        <w:t>.</w:t>
      </w:r>
    </w:p>
    <w:p w:rsidR="00DD690D" w:rsidRPr="00A70E05" w:rsidRDefault="00DD690D" w:rsidP="00257C30">
      <w:pPr>
        <w:spacing w:after="0" w:line="240" w:lineRule="auto"/>
        <w:ind w:firstLine="709"/>
        <w:jc w:val="both"/>
        <w:rPr>
          <w:rFonts w:ascii="Times New Roman" w:hAnsi="Times New Roman"/>
          <w:b/>
          <w:sz w:val="28"/>
          <w:szCs w:val="28"/>
          <w:lang w:val="uk-UA"/>
        </w:rPr>
      </w:pPr>
    </w:p>
    <w:p w:rsidR="00DD690D" w:rsidRPr="00257C30" w:rsidRDefault="00DD690D" w:rsidP="00257C30">
      <w:pPr>
        <w:spacing w:after="0" w:line="240" w:lineRule="auto"/>
        <w:ind w:firstLine="709"/>
        <w:jc w:val="center"/>
        <w:rPr>
          <w:rFonts w:ascii="Times New Roman" w:hAnsi="Times New Roman"/>
          <w:b/>
          <w:sz w:val="28"/>
          <w:szCs w:val="28"/>
          <w:lang w:val="uk-UA"/>
        </w:rPr>
      </w:pPr>
      <w:r w:rsidRPr="00257C30">
        <w:rPr>
          <w:rFonts w:ascii="Times New Roman" w:hAnsi="Times New Roman"/>
          <w:b/>
          <w:sz w:val="28"/>
          <w:szCs w:val="28"/>
          <w:lang w:val="uk-UA"/>
        </w:rPr>
        <w:t>ВПЛИВ СТРОКІВ СІВБИ ТА ГУСТОТИ СТОЯННЯ РОСЛИН</w:t>
      </w:r>
    </w:p>
    <w:p w:rsidR="00DD690D" w:rsidRPr="00257C30" w:rsidRDefault="00DD690D" w:rsidP="00257C30">
      <w:pPr>
        <w:spacing w:after="0" w:line="240" w:lineRule="auto"/>
        <w:ind w:firstLine="709"/>
        <w:jc w:val="center"/>
        <w:rPr>
          <w:rFonts w:ascii="Times New Roman" w:hAnsi="Times New Roman"/>
          <w:b/>
          <w:sz w:val="28"/>
          <w:szCs w:val="28"/>
          <w:lang w:val="uk-UA"/>
        </w:rPr>
      </w:pPr>
      <w:r w:rsidRPr="00257C30">
        <w:rPr>
          <w:rFonts w:ascii="Times New Roman" w:hAnsi="Times New Roman"/>
          <w:b/>
          <w:sz w:val="28"/>
          <w:szCs w:val="28"/>
          <w:lang w:val="uk-UA"/>
        </w:rPr>
        <w:t>НА ОСНОВНІ МОРФО-ФІЗІОЛОГІЧНІ ТА БІОМЕТРИЧНІ ПОКАЗНИКИ РОСЛИН КУКУРУДЗИ</w:t>
      </w:r>
    </w:p>
    <w:p w:rsidR="006A537E" w:rsidRPr="00267986" w:rsidRDefault="006A537E" w:rsidP="00267986">
      <w:pPr>
        <w:spacing w:after="0" w:line="240" w:lineRule="auto"/>
        <w:ind w:firstLine="709"/>
        <w:jc w:val="both"/>
        <w:rPr>
          <w:rFonts w:ascii="Times New Roman" w:hAnsi="Times New Roman"/>
          <w:b/>
          <w:sz w:val="28"/>
          <w:szCs w:val="28"/>
          <w:lang w:val="uk-UA"/>
        </w:rPr>
      </w:pPr>
      <w:r w:rsidRPr="00257C30">
        <w:rPr>
          <w:rFonts w:ascii="Times New Roman" w:hAnsi="Times New Roman"/>
          <w:b/>
          <w:sz w:val="28"/>
          <w:szCs w:val="28"/>
          <w:lang w:val="uk-UA"/>
        </w:rPr>
        <w:t>Фази росту й розвитку гібридів кукурудзи.</w:t>
      </w:r>
      <w:r w:rsidR="00144859" w:rsidRPr="00257C30">
        <w:rPr>
          <w:rFonts w:ascii="Times New Roman" w:hAnsi="Times New Roman"/>
          <w:sz w:val="28"/>
          <w:szCs w:val="28"/>
          <w:lang w:val="uk-UA"/>
        </w:rPr>
        <w:t xml:space="preserve"> </w:t>
      </w:r>
      <w:r w:rsidRPr="00257C30">
        <w:rPr>
          <w:rFonts w:ascii="Times New Roman" w:hAnsi="Times New Roman"/>
          <w:sz w:val="28"/>
          <w:szCs w:val="28"/>
          <w:lang w:val="uk-UA"/>
        </w:rPr>
        <w:t>Дослідженнями встановлено, що тривал</w:t>
      </w:r>
      <w:r w:rsidR="0025251B">
        <w:rPr>
          <w:rFonts w:ascii="Times New Roman" w:hAnsi="Times New Roman"/>
          <w:sz w:val="28"/>
          <w:szCs w:val="28"/>
          <w:lang w:val="uk-UA"/>
        </w:rPr>
        <w:t>ість проходження періоду «сходи–</w:t>
      </w:r>
      <w:r w:rsidRPr="00257C30">
        <w:rPr>
          <w:rFonts w:ascii="Times New Roman" w:hAnsi="Times New Roman"/>
          <w:sz w:val="28"/>
          <w:szCs w:val="28"/>
          <w:lang w:val="uk-UA"/>
        </w:rPr>
        <w:t>фізіологічна стиглість» максимальною була за сівби у ІІ декаду квітня, як в середньому за 2014-2016 рр</w:t>
      </w:r>
      <w:r w:rsidR="00B52923">
        <w:rPr>
          <w:rFonts w:ascii="Times New Roman" w:hAnsi="Times New Roman"/>
          <w:sz w:val="28"/>
          <w:szCs w:val="28"/>
          <w:lang w:val="uk-UA"/>
        </w:rPr>
        <w:t>.</w:t>
      </w:r>
      <w:r w:rsidRPr="00257C30">
        <w:rPr>
          <w:rFonts w:ascii="Times New Roman" w:hAnsi="Times New Roman"/>
          <w:sz w:val="28"/>
          <w:szCs w:val="28"/>
          <w:lang w:val="uk-UA"/>
        </w:rPr>
        <w:t xml:space="preserve">, так і окремо за роками досліджень і становила, </w:t>
      </w:r>
      <w:r w:rsidRPr="00267986">
        <w:rPr>
          <w:rFonts w:ascii="Times New Roman" w:hAnsi="Times New Roman"/>
          <w:sz w:val="28"/>
          <w:szCs w:val="28"/>
          <w:lang w:val="uk-UA"/>
        </w:rPr>
        <w:t>відповідно, – 118,3; 115</w:t>
      </w:r>
      <w:r w:rsidR="00144859" w:rsidRPr="00267986">
        <w:rPr>
          <w:rFonts w:ascii="Times New Roman" w:hAnsi="Times New Roman"/>
          <w:sz w:val="28"/>
          <w:szCs w:val="28"/>
          <w:lang w:val="uk-UA"/>
        </w:rPr>
        <w:t>,0; 121,7 та 118,3 діб</w:t>
      </w:r>
      <w:r w:rsidR="00267986" w:rsidRPr="00267986">
        <w:rPr>
          <w:rFonts w:ascii="Times New Roman" w:hAnsi="Times New Roman"/>
          <w:sz w:val="28"/>
          <w:szCs w:val="28"/>
          <w:lang w:val="uk-UA"/>
        </w:rPr>
        <w:t xml:space="preserve">. </w:t>
      </w:r>
      <w:r w:rsidR="00267986" w:rsidRPr="00A34810">
        <w:rPr>
          <w:rFonts w:ascii="Times New Roman" w:hAnsi="Times New Roman"/>
          <w:sz w:val="28"/>
          <w:szCs w:val="28"/>
          <w:lang w:val="uk-UA"/>
        </w:rPr>
        <w:t>В</w:t>
      </w:r>
      <w:r w:rsidRPr="00A34810">
        <w:rPr>
          <w:rFonts w:ascii="Times New Roman" w:hAnsi="Times New Roman"/>
          <w:sz w:val="28"/>
          <w:szCs w:val="28"/>
          <w:lang w:val="uk-UA"/>
        </w:rPr>
        <w:t>изначено, що тривалість періоду мала суттєві відмінності в м</w:t>
      </w:r>
      <w:r w:rsidR="00D37499">
        <w:rPr>
          <w:rFonts w:ascii="Times New Roman" w:hAnsi="Times New Roman"/>
          <w:sz w:val="28"/>
          <w:szCs w:val="28"/>
          <w:lang w:val="uk-UA"/>
        </w:rPr>
        <w:t>ежах груп стиглості гібридів – це</w:t>
      </w:r>
      <w:r w:rsidRPr="00A34810">
        <w:rPr>
          <w:rFonts w:ascii="Times New Roman" w:hAnsi="Times New Roman"/>
          <w:sz w:val="28"/>
          <w:szCs w:val="28"/>
          <w:lang w:val="uk-UA"/>
        </w:rPr>
        <w:t xml:space="preserve"> пояснюється їх біологічними особливостями</w:t>
      </w:r>
      <w:r w:rsidR="00267986" w:rsidRPr="00A34810">
        <w:rPr>
          <w:rFonts w:ascii="Times New Roman" w:hAnsi="Times New Roman"/>
          <w:sz w:val="28"/>
          <w:szCs w:val="28"/>
          <w:lang w:val="uk-UA"/>
        </w:rPr>
        <w:t xml:space="preserve"> (рис. 1</w:t>
      </w:r>
      <w:r w:rsidRPr="00A34810">
        <w:rPr>
          <w:rFonts w:ascii="Times New Roman" w:hAnsi="Times New Roman"/>
          <w:sz w:val="28"/>
          <w:szCs w:val="28"/>
          <w:lang w:val="uk-UA"/>
        </w:rPr>
        <w:t>).</w:t>
      </w:r>
    </w:p>
    <w:p w:rsidR="006A537E" w:rsidRPr="006A537E" w:rsidRDefault="006A537E" w:rsidP="00257C30">
      <w:pPr>
        <w:pStyle w:val="a6"/>
        <w:ind w:firstLine="709"/>
        <w:rPr>
          <w:sz w:val="24"/>
          <w:szCs w:val="24"/>
        </w:rPr>
      </w:pPr>
    </w:p>
    <w:p w:rsidR="006A537E" w:rsidRPr="00154B1E" w:rsidRDefault="006A537E" w:rsidP="00257C30">
      <w:pPr>
        <w:pStyle w:val="a6"/>
        <w:tabs>
          <w:tab w:val="left" w:pos="8505"/>
          <w:tab w:val="left" w:pos="9639"/>
        </w:tabs>
        <w:ind w:left="-142" w:firstLine="709"/>
        <w:rPr>
          <w:sz w:val="27"/>
          <w:szCs w:val="27"/>
        </w:rPr>
      </w:pPr>
      <w:r>
        <w:rPr>
          <w:noProof/>
          <w:sz w:val="28"/>
          <w:szCs w:val="28"/>
          <w:lang w:val="ru-RU"/>
        </w:rPr>
        <w:drawing>
          <wp:inline distT="0" distB="0" distL="0" distR="0" wp14:anchorId="4031ECDC" wp14:editId="56587AA7">
            <wp:extent cx="5701832" cy="2732314"/>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rcRect/>
                    <a:stretch>
                      <a:fillRect/>
                    </a:stretch>
                  </pic:blipFill>
                  <pic:spPr bwMode="auto">
                    <a:xfrm>
                      <a:off x="0" y="0"/>
                      <a:ext cx="5707514" cy="2735037"/>
                    </a:xfrm>
                    <a:prstGeom prst="rect">
                      <a:avLst/>
                    </a:prstGeom>
                    <a:noFill/>
                    <a:ln w="9525">
                      <a:noFill/>
                      <a:miter lim="800000"/>
                      <a:headEnd/>
                      <a:tailEnd/>
                    </a:ln>
                  </pic:spPr>
                </pic:pic>
              </a:graphicData>
            </a:graphic>
          </wp:inline>
        </w:drawing>
      </w:r>
    </w:p>
    <w:p w:rsidR="005846EB" w:rsidRPr="00257C30" w:rsidRDefault="00144859" w:rsidP="00257C30">
      <w:pPr>
        <w:tabs>
          <w:tab w:val="left" w:pos="993"/>
        </w:tabs>
        <w:spacing w:after="0" w:line="240" w:lineRule="auto"/>
        <w:jc w:val="center"/>
        <w:rPr>
          <w:rFonts w:ascii="Times New Roman" w:hAnsi="Times New Roman"/>
          <w:b/>
          <w:sz w:val="28"/>
          <w:szCs w:val="28"/>
          <w:lang w:val="uk-UA"/>
        </w:rPr>
      </w:pPr>
      <w:r w:rsidRPr="00257C30">
        <w:rPr>
          <w:rFonts w:ascii="Times New Roman" w:hAnsi="Times New Roman"/>
          <w:b/>
          <w:sz w:val="28"/>
          <w:szCs w:val="28"/>
          <w:lang w:val="uk-UA"/>
        </w:rPr>
        <w:t>Р</w:t>
      </w:r>
      <w:r w:rsidR="00267986">
        <w:rPr>
          <w:rFonts w:ascii="Times New Roman" w:hAnsi="Times New Roman"/>
          <w:b/>
          <w:sz w:val="28"/>
          <w:szCs w:val="28"/>
          <w:lang w:val="uk-UA"/>
        </w:rPr>
        <w:t>ис. 1</w:t>
      </w:r>
      <w:r w:rsidR="005F61BA" w:rsidRPr="00257C30">
        <w:rPr>
          <w:rFonts w:ascii="Times New Roman" w:hAnsi="Times New Roman"/>
          <w:b/>
          <w:sz w:val="28"/>
          <w:szCs w:val="28"/>
          <w:lang w:val="uk-UA"/>
        </w:rPr>
        <w:t xml:space="preserve">. Тривалість </w:t>
      </w:r>
      <w:bookmarkStart w:id="0" w:name="_Hlk507573903"/>
      <w:r w:rsidR="005F61BA" w:rsidRPr="00257C30">
        <w:rPr>
          <w:rFonts w:ascii="Times New Roman" w:hAnsi="Times New Roman"/>
          <w:b/>
          <w:sz w:val="28"/>
          <w:szCs w:val="28"/>
          <w:lang w:val="uk-UA"/>
        </w:rPr>
        <w:t xml:space="preserve">періоду </w:t>
      </w:r>
      <w:bookmarkStart w:id="1" w:name="_Hlk507572448"/>
      <w:r w:rsidR="0025251B">
        <w:rPr>
          <w:rFonts w:ascii="Times New Roman" w:hAnsi="Times New Roman"/>
          <w:b/>
          <w:sz w:val="28"/>
          <w:szCs w:val="28"/>
          <w:lang w:val="uk-UA"/>
        </w:rPr>
        <w:t>«сходи–</w:t>
      </w:r>
      <w:r w:rsidR="005F61BA" w:rsidRPr="00257C30">
        <w:rPr>
          <w:rFonts w:ascii="Times New Roman" w:hAnsi="Times New Roman"/>
          <w:b/>
          <w:sz w:val="28"/>
          <w:szCs w:val="28"/>
          <w:lang w:val="uk-UA"/>
        </w:rPr>
        <w:t xml:space="preserve">фізіологічна стиглість» </w:t>
      </w:r>
      <w:bookmarkEnd w:id="0"/>
      <w:bookmarkEnd w:id="1"/>
      <w:r w:rsidR="005F61BA" w:rsidRPr="00257C30">
        <w:rPr>
          <w:rFonts w:ascii="Times New Roman" w:hAnsi="Times New Roman"/>
          <w:b/>
          <w:sz w:val="28"/>
          <w:szCs w:val="28"/>
          <w:lang w:val="uk-UA"/>
        </w:rPr>
        <w:t xml:space="preserve">рослин кукурудзи </w:t>
      </w:r>
    </w:p>
    <w:p w:rsidR="005F61BA" w:rsidRPr="00257C30" w:rsidRDefault="005F61BA" w:rsidP="00257C30">
      <w:pPr>
        <w:tabs>
          <w:tab w:val="left" w:pos="993"/>
        </w:tabs>
        <w:spacing w:after="0" w:line="240" w:lineRule="auto"/>
        <w:jc w:val="center"/>
        <w:rPr>
          <w:rFonts w:ascii="Times New Roman" w:hAnsi="Times New Roman"/>
          <w:b/>
          <w:sz w:val="28"/>
          <w:szCs w:val="28"/>
          <w:lang w:val="uk-UA"/>
        </w:rPr>
      </w:pPr>
      <w:r w:rsidRPr="00257C30">
        <w:rPr>
          <w:rFonts w:ascii="Times New Roman" w:hAnsi="Times New Roman"/>
          <w:b/>
          <w:sz w:val="28"/>
          <w:szCs w:val="28"/>
          <w:lang w:val="uk-UA"/>
        </w:rPr>
        <w:t>залежно від гібридного складу, діб (2014-2016 рр.)</w:t>
      </w:r>
    </w:p>
    <w:p w:rsidR="005846EB" w:rsidRPr="00282AC0" w:rsidRDefault="005846EB" w:rsidP="00257C30">
      <w:pPr>
        <w:tabs>
          <w:tab w:val="left" w:pos="993"/>
        </w:tabs>
        <w:spacing w:after="0" w:line="240" w:lineRule="auto"/>
        <w:jc w:val="center"/>
        <w:rPr>
          <w:rFonts w:ascii="Times New Roman" w:hAnsi="Times New Roman"/>
          <w:b/>
          <w:sz w:val="28"/>
          <w:szCs w:val="28"/>
          <w:lang w:val="uk-UA"/>
        </w:rPr>
      </w:pPr>
    </w:p>
    <w:p w:rsidR="005846EB" w:rsidRPr="00282AC0" w:rsidRDefault="0025251B" w:rsidP="00257C30">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eastAsia="ru-RU"/>
        </w:rPr>
        <w:t>В середньому</w:t>
      </w:r>
      <w:r>
        <w:rPr>
          <w:rFonts w:ascii="Times New Roman" w:eastAsia="Times New Roman" w:hAnsi="Times New Roman"/>
          <w:sz w:val="28"/>
          <w:szCs w:val="28"/>
          <w:lang w:val="uk-UA" w:eastAsia="ru-RU"/>
        </w:rPr>
        <w:t xml:space="preserve">, </w:t>
      </w:r>
      <w:r w:rsidR="00B52923">
        <w:rPr>
          <w:rFonts w:ascii="Times New Roman" w:eastAsia="Times New Roman" w:hAnsi="Times New Roman"/>
          <w:sz w:val="28"/>
          <w:szCs w:val="28"/>
          <w:lang w:val="uk-UA" w:eastAsia="ru-RU"/>
        </w:rPr>
        <w:t>н</w:t>
      </w:r>
      <w:r w:rsidR="005846EB" w:rsidRPr="00282AC0">
        <w:rPr>
          <w:rFonts w:ascii="Times New Roman" w:eastAsia="Times New Roman" w:hAnsi="Times New Roman"/>
          <w:sz w:val="28"/>
          <w:szCs w:val="28"/>
          <w:lang w:eastAsia="ru-RU"/>
        </w:rPr>
        <w:t xml:space="preserve">айкоротший термін проходження періоду встановлений у </w:t>
      </w:r>
      <w:proofErr w:type="gramStart"/>
      <w:r w:rsidR="005846EB" w:rsidRPr="00282AC0">
        <w:rPr>
          <w:rFonts w:ascii="Times New Roman" w:eastAsia="Times New Roman" w:hAnsi="Times New Roman"/>
          <w:sz w:val="28"/>
          <w:szCs w:val="28"/>
          <w:lang w:eastAsia="ru-RU"/>
        </w:rPr>
        <w:t>г</w:t>
      </w:r>
      <w:proofErr w:type="gramEnd"/>
      <w:r w:rsidR="005846EB" w:rsidRPr="00282AC0">
        <w:rPr>
          <w:rFonts w:ascii="Times New Roman" w:eastAsia="Times New Roman" w:hAnsi="Times New Roman"/>
          <w:sz w:val="28"/>
          <w:szCs w:val="28"/>
          <w:lang w:eastAsia="ru-RU"/>
        </w:rPr>
        <w:t xml:space="preserve">ібриду Тендра. </w:t>
      </w:r>
      <w:proofErr w:type="gramStart"/>
      <w:r w:rsidR="005846EB" w:rsidRPr="00282AC0">
        <w:rPr>
          <w:rFonts w:ascii="Times New Roman" w:eastAsia="Times New Roman" w:hAnsi="Times New Roman"/>
          <w:sz w:val="28"/>
          <w:szCs w:val="28"/>
          <w:lang w:eastAsia="ru-RU"/>
        </w:rPr>
        <w:t xml:space="preserve">Його тривалість становила 102,7; 109,0 та 105,7 діб у 2014, 2015 та 2016 роках </w:t>
      </w:r>
      <w:r w:rsidR="00B52923">
        <w:rPr>
          <w:rFonts w:ascii="Times New Roman" w:eastAsia="Times New Roman" w:hAnsi="Times New Roman"/>
          <w:sz w:val="28"/>
          <w:szCs w:val="28"/>
          <w:lang w:eastAsia="ru-RU"/>
        </w:rPr>
        <w:t>відповідно, а, в середньому, за</w:t>
      </w:r>
      <w:r w:rsidR="00B52923">
        <w:rPr>
          <w:rFonts w:ascii="Times New Roman" w:eastAsia="Times New Roman" w:hAnsi="Times New Roman"/>
          <w:sz w:val="28"/>
          <w:szCs w:val="28"/>
          <w:lang w:val="uk-UA" w:eastAsia="ru-RU"/>
        </w:rPr>
        <w:t xml:space="preserve"> </w:t>
      </w:r>
      <w:r w:rsidR="005846EB" w:rsidRPr="00282AC0">
        <w:rPr>
          <w:rFonts w:ascii="Times New Roman" w:eastAsia="Times New Roman" w:hAnsi="Times New Roman"/>
          <w:sz w:val="28"/>
          <w:szCs w:val="28"/>
          <w:lang w:eastAsia="ru-RU"/>
        </w:rPr>
        <w:t xml:space="preserve">2014-2016 рр. </w:t>
      </w:r>
      <w:r w:rsidR="00B52923">
        <w:rPr>
          <w:rFonts w:ascii="Times New Roman" w:eastAsia="Times New Roman" w:hAnsi="Times New Roman"/>
          <w:sz w:val="28"/>
          <w:szCs w:val="28"/>
          <w:lang w:val="uk-UA" w:eastAsia="ru-RU"/>
        </w:rPr>
        <w:t xml:space="preserve">– </w:t>
      </w:r>
      <w:r w:rsidR="005846EB" w:rsidRPr="00282AC0">
        <w:rPr>
          <w:rFonts w:ascii="Times New Roman" w:eastAsia="Times New Roman" w:hAnsi="Times New Roman"/>
          <w:sz w:val="28"/>
          <w:szCs w:val="28"/>
          <w:lang w:eastAsia="ru-RU"/>
        </w:rPr>
        <w:t xml:space="preserve">105,8 діб. Тривалість проходження </w:t>
      </w:r>
      <w:r w:rsidR="005846EB" w:rsidRPr="00282AC0">
        <w:rPr>
          <w:rFonts w:ascii="Times New Roman" w:eastAsia="Times New Roman" w:hAnsi="Times New Roman"/>
          <w:sz w:val="28"/>
          <w:szCs w:val="28"/>
          <w:lang w:eastAsia="ru-RU"/>
        </w:rPr>
        <w:lastRenderedPageBreak/>
        <w:t xml:space="preserve">періоду </w:t>
      </w:r>
      <w:r w:rsidR="00E775CE">
        <w:rPr>
          <w:rFonts w:ascii="Times New Roman" w:eastAsia="Times New Roman" w:hAnsi="Times New Roman"/>
          <w:sz w:val="28"/>
          <w:szCs w:val="28"/>
          <w:lang w:val="uk-UA" w:eastAsia="ru-RU"/>
        </w:rPr>
        <w:t>«сходи–</w:t>
      </w:r>
      <w:r w:rsidR="005846EB" w:rsidRPr="00282AC0">
        <w:rPr>
          <w:rFonts w:ascii="Times New Roman" w:eastAsia="Times New Roman" w:hAnsi="Times New Roman"/>
          <w:sz w:val="28"/>
          <w:szCs w:val="28"/>
          <w:lang w:val="uk-UA" w:eastAsia="ru-RU"/>
        </w:rPr>
        <w:t>фізіологічна стиглість» для рослин гібриду Скадовськи</w:t>
      </w:r>
      <w:r w:rsidR="005042B7">
        <w:rPr>
          <w:rFonts w:ascii="Times New Roman" w:eastAsia="Times New Roman" w:hAnsi="Times New Roman"/>
          <w:sz w:val="28"/>
          <w:szCs w:val="28"/>
          <w:lang w:val="uk-UA" w:eastAsia="ru-RU"/>
        </w:rPr>
        <w:t>й становила</w:t>
      </w:r>
      <w:r w:rsidR="005846EB" w:rsidRPr="00282AC0">
        <w:rPr>
          <w:rFonts w:ascii="Times New Roman" w:eastAsia="Times New Roman" w:hAnsi="Times New Roman"/>
          <w:sz w:val="28"/>
          <w:szCs w:val="28"/>
          <w:lang w:val="uk-UA" w:eastAsia="ru-RU"/>
        </w:rPr>
        <w:t xml:space="preserve"> 111,3-115,4 діб, Каховський – 120,9-126,8 діб.</w:t>
      </w:r>
      <w:proofErr w:type="gramEnd"/>
    </w:p>
    <w:p w:rsidR="0025251B" w:rsidRPr="00E775CE" w:rsidRDefault="009B5917" w:rsidP="00E775CE">
      <w:pPr>
        <w:tabs>
          <w:tab w:val="left" w:pos="851"/>
          <w:tab w:val="left" w:pos="993"/>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В</w:t>
      </w:r>
      <w:r w:rsidRPr="00282AC0">
        <w:rPr>
          <w:rFonts w:ascii="Times New Roman" w:hAnsi="Times New Roman"/>
          <w:sz w:val="28"/>
          <w:szCs w:val="28"/>
          <w:lang w:val="uk-UA"/>
        </w:rPr>
        <w:t>плив густоти стояння на тривалість даної фази росту рослин був незначним. Н</w:t>
      </w:r>
      <w:r w:rsidR="0025251B">
        <w:rPr>
          <w:rFonts w:ascii="Times New Roman" w:hAnsi="Times New Roman"/>
          <w:sz w:val="28"/>
          <w:szCs w:val="28"/>
          <w:lang w:val="uk-UA"/>
        </w:rPr>
        <w:t>айбільше коротким період «сходи–</w:t>
      </w:r>
      <w:r w:rsidRPr="00282AC0">
        <w:rPr>
          <w:rFonts w:ascii="Times New Roman" w:hAnsi="Times New Roman"/>
          <w:sz w:val="28"/>
          <w:szCs w:val="28"/>
          <w:lang w:val="uk-UA"/>
        </w:rPr>
        <w:t>фізіологічна стиг</w:t>
      </w:r>
      <w:r>
        <w:rPr>
          <w:rFonts w:ascii="Times New Roman" w:hAnsi="Times New Roman"/>
          <w:sz w:val="28"/>
          <w:szCs w:val="28"/>
          <w:lang w:val="uk-UA"/>
        </w:rPr>
        <w:t xml:space="preserve">лість» був за густоти стояння </w:t>
      </w:r>
      <w:r w:rsidR="008834C7">
        <w:rPr>
          <w:rFonts w:ascii="Times New Roman" w:hAnsi="Times New Roman"/>
          <w:sz w:val="28"/>
          <w:szCs w:val="28"/>
          <w:lang w:val="uk-UA"/>
        </w:rPr>
        <w:t xml:space="preserve">      </w:t>
      </w:r>
      <w:r w:rsidR="0025251B">
        <w:rPr>
          <w:rFonts w:ascii="Times New Roman" w:hAnsi="Times New Roman"/>
          <w:sz w:val="28"/>
          <w:szCs w:val="28"/>
          <w:lang w:val="uk-UA"/>
        </w:rPr>
        <w:t xml:space="preserve">70 тис. шт./га – 114,6 діб, </w:t>
      </w:r>
      <w:r w:rsidRPr="00282AC0">
        <w:rPr>
          <w:rFonts w:ascii="Times New Roman" w:hAnsi="Times New Roman"/>
          <w:sz w:val="28"/>
          <w:szCs w:val="28"/>
          <w:lang w:val="uk-UA"/>
        </w:rPr>
        <w:t>най</w:t>
      </w:r>
      <w:r w:rsidR="0097623F">
        <w:rPr>
          <w:rFonts w:ascii="Times New Roman" w:hAnsi="Times New Roman"/>
          <w:sz w:val="28"/>
          <w:szCs w:val="28"/>
          <w:lang w:val="uk-UA"/>
        </w:rPr>
        <w:t>тривалішим</w:t>
      </w:r>
      <w:r w:rsidRPr="00282AC0">
        <w:rPr>
          <w:rFonts w:ascii="Times New Roman" w:hAnsi="Times New Roman"/>
          <w:sz w:val="28"/>
          <w:szCs w:val="28"/>
          <w:lang w:val="uk-UA"/>
        </w:rPr>
        <w:t xml:space="preserve"> за густоти </w:t>
      </w:r>
      <w:r w:rsidR="00E775CE">
        <w:rPr>
          <w:rFonts w:ascii="Times New Roman" w:hAnsi="Times New Roman"/>
          <w:sz w:val="28"/>
          <w:szCs w:val="28"/>
          <w:lang w:val="uk-UA"/>
        </w:rPr>
        <w:t xml:space="preserve">стояння </w:t>
      </w:r>
      <w:r w:rsidRPr="00282AC0">
        <w:rPr>
          <w:rFonts w:ascii="Times New Roman" w:hAnsi="Times New Roman"/>
          <w:sz w:val="28"/>
          <w:szCs w:val="28"/>
          <w:lang w:val="uk-UA"/>
        </w:rPr>
        <w:t>90 тис. шт.</w:t>
      </w:r>
      <w:r w:rsidR="00E775CE">
        <w:rPr>
          <w:rFonts w:ascii="Times New Roman" w:hAnsi="Times New Roman"/>
          <w:sz w:val="28"/>
          <w:szCs w:val="28"/>
          <w:lang w:val="uk-UA"/>
        </w:rPr>
        <w:t>/га – 115,0 діб.</w:t>
      </w:r>
      <w:bookmarkStart w:id="2" w:name="_Hlk507692103"/>
    </w:p>
    <w:bookmarkEnd w:id="2"/>
    <w:p w:rsidR="00361E29" w:rsidRPr="00E775CE" w:rsidRDefault="005846EB" w:rsidP="00E775CE">
      <w:pPr>
        <w:pStyle w:val="a6"/>
        <w:ind w:firstLine="709"/>
        <w:rPr>
          <w:sz w:val="28"/>
          <w:szCs w:val="28"/>
        </w:rPr>
      </w:pPr>
      <w:r w:rsidRPr="00282AC0">
        <w:rPr>
          <w:b/>
          <w:sz w:val="28"/>
          <w:szCs w:val="28"/>
        </w:rPr>
        <w:t>Висота рослин кукурудзи.</w:t>
      </w:r>
      <w:r w:rsidR="00D61D8B">
        <w:rPr>
          <w:b/>
          <w:sz w:val="28"/>
          <w:szCs w:val="28"/>
        </w:rPr>
        <w:t xml:space="preserve"> </w:t>
      </w:r>
      <w:r w:rsidR="00E775CE">
        <w:rPr>
          <w:sz w:val="28"/>
          <w:szCs w:val="28"/>
          <w:lang w:eastAsia="uk-UA"/>
        </w:rPr>
        <w:t>В</w:t>
      </w:r>
      <w:r w:rsidR="00D61D8B" w:rsidRPr="00282AC0">
        <w:rPr>
          <w:sz w:val="28"/>
          <w:szCs w:val="28"/>
          <w:lang w:eastAsia="uk-UA"/>
        </w:rPr>
        <w:t xml:space="preserve">становлено, </w:t>
      </w:r>
      <w:r w:rsidR="00D61D8B">
        <w:rPr>
          <w:sz w:val="28"/>
          <w:szCs w:val="28"/>
          <w:lang w:eastAsia="uk-UA"/>
        </w:rPr>
        <w:t xml:space="preserve">що </w:t>
      </w:r>
      <w:r w:rsidR="009B5917">
        <w:rPr>
          <w:sz w:val="28"/>
          <w:szCs w:val="28"/>
          <w:lang w:eastAsia="uk-UA"/>
        </w:rPr>
        <w:t xml:space="preserve">рослини </w:t>
      </w:r>
      <w:r w:rsidR="00D61D8B" w:rsidRPr="00D61D8B">
        <w:rPr>
          <w:sz w:val="28"/>
          <w:szCs w:val="28"/>
        </w:rPr>
        <w:t>гібриду Тендра максимальну висоту мали за першого строку сівби, за другого строку цей показник зменшився і найменшим був за третього строку сівби. Висота рослин гібриду Скадовський максимальною була за другого строку сівби, найменшою – за третього. Найвищу висоту рослини гібриду Каховський мали за сівби у тре</w:t>
      </w:r>
      <w:r w:rsidR="00E775CE">
        <w:rPr>
          <w:sz w:val="28"/>
          <w:szCs w:val="28"/>
        </w:rPr>
        <w:t>тій строк, найменшу – у другий (табл. 2).</w:t>
      </w:r>
    </w:p>
    <w:p w:rsidR="00E775CE" w:rsidRDefault="00E775CE" w:rsidP="00257C30">
      <w:pPr>
        <w:spacing w:after="0" w:line="240" w:lineRule="auto"/>
        <w:jc w:val="right"/>
        <w:rPr>
          <w:rFonts w:ascii="Times New Roman" w:hAnsi="Times New Roman"/>
          <w:i/>
          <w:sz w:val="28"/>
          <w:szCs w:val="28"/>
          <w:lang w:val="uk-UA"/>
        </w:rPr>
      </w:pPr>
    </w:p>
    <w:p w:rsidR="00144859" w:rsidRPr="0025448A" w:rsidRDefault="00144859" w:rsidP="00257C30">
      <w:pPr>
        <w:spacing w:after="0" w:line="240" w:lineRule="auto"/>
        <w:jc w:val="right"/>
        <w:rPr>
          <w:rFonts w:ascii="Times New Roman" w:hAnsi="Times New Roman"/>
          <w:i/>
          <w:sz w:val="28"/>
          <w:szCs w:val="28"/>
          <w:lang w:val="uk-UA"/>
        </w:rPr>
      </w:pPr>
      <w:r w:rsidRPr="0025448A">
        <w:rPr>
          <w:rFonts w:ascii="Times New Roman" w:hAnsi="Times New Roman"/>
          <w:i/>
          <w:sz w:val="28"/>
          <w:szCs w:val="28"/>
          <w:lang w:val="uk-UA"/>
        </w:rPr>
        <w:t>Таблиця 2</w:t>
      </w:r>
    </w:p>
    <w:p w:rsidR="00144859" w:rsidRPr="0025448A" w:rsidRDefault="00144859" w:rsidP="00257C30">
      <w:pPr>
        <w:spacing w:after="0" w:line="240" w:lineRule="auto"/>
        <w:ind w:left="-426"/>
        <w:jc w:val="center"/>
        <w:rPr>
          <w:rFonts w:ascii="Times New Roman" w:hAnsi="Times New Roman"/>
          <w:b/>
          <w:sz w:val="28"/>
          <w:szCs w:val="28"/>
          <w:lang w:val="uk-UA"/>
        </w:rPr>
      </w:pPr>
      <w:r w:rsidRPr="0025448A">
        <w:rPr>
          <w:rFonts w:ascii="Times New Roman" w:hAnsi="Times New Roman"/>
          <w:b/>
          <w:sz w:val="28"/>
          <w:szCs w:val="28"/>
          <w:lang w:val="uk-UA"/>
        </w:rPr>
        <w:t xml:space="preserve">Динаміка висоти рослин кукурудзи за фазами розвитку, </w:t>
      </w:r>
    </w:p>
    <w:p w:rsidR="00144859" w:rsidRPr="0025448A" w:rsidRDefault="00144859" w:rsidP="00257C30">
      <w:pPr>
        <w:spacing w:after="0" w:line="240" w:lineRule="auto"/>
        <w:ind w:left="-426"/>
        <w:jc w:val="center"/>
        <w:rPr>
          <w:rFonts w:ascii="Times New Roman" w:hAnsi="Times New Roman"/>
          <w:b/>
          <w:bCs/>
          <w:sz w:val="28"/>
          <w:szCs w:val="28"/>
          <w:lang w:val="uk-UA"/>
        </w:rPr>
      </w:pPr>
      <w:r w:rsidRPr="0025448A">
        <w:rPr>
          <w:rFonts w:ascii="Times New Roman" w:hAnsi="Times New Roman"/>
          <w:b/>
          <w:sz w:val="28"/>
          <w:szCs w:val="28"/>
          <w:lang w:val="uk-UA"/>
        </w:rPr>
        <w:t>залежно</w:t>
      </w:r>
      <w:r w:rsidRPr="0025448A">
        <w:rPr>
          <w:rFonts w:ascii="Times New Roman" w:hAnsi="Times New Roman"/>
          <w:b/>
          <w:bCs/>
          <w:sz w:val="28"/>
          <w:szCs w:val="28"/>
          <w:lang w:val="uk-UA"/>
        </w:rPr>
        <w:t xml:space="preserve"> від факторів досліду, см (середнє за 2014-2016 рр.)</w:t>
      </w: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8"/>
        <w:gridCol w:w="1701"/>
        <w:gridCol w:w="1984"/>
        <w:gridCol w:w="1134"/>
        <w:gridCol w:w="1134"/>
        <w:gridCol w:w="1134"/>
        <w:gridCol w:w="1418"/>
      </w:tblGrid>
      <w:tr w:rsidR="00144859" w:rsidRPr="0025448A" w:rsidTr="00267986">
        <w:trPr>
          <w:cantSplit/>
          <w:trHeight w:hRule="exact" w:val="624"/>
        </w:trPr>
        <w:tc>
          <w:tcPr>
            <w:tcW w:w="1418" w:type="dxa"/>
            <w:vMerge w:val="restart"/>
            <w:tcBorders>
              <w:right w:val="single" w:sz="4" w:space="0" w:color="auto"/>
            </w:tcBorders>
            <w:vAlign w:val="center"/>
          </w:tcPr>
          <w:p w:rsidR="00144859" w:rsidRPr="0025448A" w:rsidRDefault="00144859" w:rsidP="0025448A">
            <w:pPr>
              <w:pStyle w:val="a6"/>
              <w:jc w:val="center"/>
              <w:rPr>
                <w:rFonts w:eastAsia="Times New Roman"/>
                <w:bCs/>
                <w:sz w:val="26"/>
                <w:szCs w:val="26"/>
              </w:rPr>
            </w:pPr>
            <w:r w:rsidRPr="0025448A">
              <w:rPr>
                <w:rFonts w:eastAsia="Times New Roman"/>
                <w:bCs/>
                <w:sz w:val="26"/>
                <w:szCs w:val="26"/>
              </w:rPr>
              <w:t>Фактор А,</w:t>
            </w:r>
          </w:p>
          <w:p w:rsidR="00144859" w:rsidRPr="0025448A" w:rsidRDefault="00144859" w:rsidP="0025448A">
            <w:pPr>
              <w:pStyle w:val="a6"/>
              <w:jc w:val="center"/>
              <w:rPr>
                <w:rFonts w:eastAsia="Times New Roman"/>
                <w:sz w:val="26"/>
                <w:szCs w:val="26"/>
              </w:rPr>
            </w:pPr>
            <w:r w:rsidRPr="0025448A">
              <w:rPr>
                <w:rFonts w:eastAsia="Times New Roman"/>
                <w:bCs/>
                <w:sz w:val="26"/>
                <w:szCs w:val="26"/>
              </w:rPr>
              <w:t>строк сівби</w:t>
            </w:r>
          </w:p>
        </w:tc>
        <w:tc>
          <w:tcPr>
            <w:tcW w:w="1701" w:type="dxa"/>
            <w:vMerge w:val="restart"/>
            <w:tcBorders>
              <w:left w:val="single" w:sz="4" w:space="0" w:color="auto"/>
              <w:right w:val="single" w:sz="4" w:space="0" w:color="auto"/>
            </w:tcBorders>
            <w:vAlign w:val="center"/>
          </w:tcPr>
          <w:p w:rsidR="00144859" w:rsidRPr="0025448A" w:rsidRDefault="009B5917" w:rsidP="0025448A">
            <w:pPr>
              <w:pStyle w:val="a8"/>
              <w:spacing w:line="240" w:lineRule="auto"/>
              <w:ind w:left="0"/>
              <w:jc w:val="center"/>
              <w:rPr>
                <w:rFonts w:ascii="Times New Roman" w:hAnsi="Times New Roman"/>
                <w:bCs/>
                <w:sz w:val="26"/>
                <w:szCs w:val="26"/>
                <w:lang w:val="uk-UA"/>
              </w:rPr>
            </w:pPr>
            <w:r w:rsidRPr="0025448A">
              <w:rPr>
                <w:rFonts w:ascii="Times New Roman" w:hAnsi="Times New Roman"/>
                <w:bCs/>
                <w:sz w:val="26"/>
                <w:szCs w:val="26"/>
                <w:lang w:val="uk-UA"/>
              </w:rPr>
              <w:t xml:space="preserve">Фактор В, </w:t>
            </w:r>
            <w:r w:rsidR="00144859" w:rsidRPr="0025448A">
              <w:rPr>
                <w:rFonts w:ascii="Times New Roman" w:hAnsi="Times New Roman"/>
                <w:bCs/>
                <w:sz w:val="26"/>
                <w:szCs w:val="26"/>
                <w:lang w:val="uk-UA"/>
              </w:rPr>
              <w:t>гібрид</w:t>
            </w:r>
          </w:p>
        </w:tc>
        <w:tc>
          <w:tcPr>
            <w:tcW w:w="1984" w:type="dxa"/>
            <w:vMerge w:val="restart"/>
            <w:tcBorders>
              <w:left w:val="single" w:sz="4" w:space="0" w:color="auto"/>
            </w:tcBorders>
            <w:vAlign w:val="center"/>
          </w:tcPr>
          <w:p w:rsidR="00144859" w:rsidRPr="0025448A" w:rsidRDefault="00144859" w:rsidP="0025448A">
            <w:pPr>
              <w:pStyle w:val="a6"/>
              <w:jc w:val="center"/>
              <w:rPr>
                <w:rFonts w:eastAsia="Times New Roman"/>
                <w:sz w:val="26"/>
                <w:szCs w:val="26"/>
              </w:rPr>
            </w:pPr>
            <w:r w:rsidRPr="0025448A">
              <w:rPr>
                <w:rFonts w:eastAsia="Times New Roman"/>
                <w:sz w:val="26"/>
                <w:szCs w:val="26"/>
              </w:rPr>
              <w:t>Фактор С,</w:t>
            </w:r>
          </w:p>
          <w:p w:rsidR="00144859" w:rsidRPr="0025448A" w:rsidRDefault="00144859" w:rsidP="0025448A">
            <w:pPr>
              <w:pStyle w:val="a6"/>
              <w:jc w:val="center"/>
              <w:rPr>
                <w:rFonts w:eastAsia="Times New Roman"/>
                <w:sz w:val="26"/>
                <w:szCs w:val="26"/>
              </w:rPr>
            </w:pPr>
            <w:r w:rsidRPr="0025448A">
              <w:rPr>
                <w:rFonts w:eastAsia="Times New Roman"/>
                <w:sz w:val="26"/>
                <w:szCs w:val="26"/>
              </w:rPr>
              <w:t>густота стояння,</w:t>
            </w:r>
          </w:p>
          <w:p w:rsidR="00144859" w:rsidRPr="0025448A" w:rsidRDefault="00144859" w:rsidP="0025448A">
            <w:pPr>
              <w:pStyle w:val="a8"/>
              <w:spacing w:line="240" w:lineRule="auto"/>
              <w:ind w:left="0"/>
              <w:jc w:val="center"/>
              <w:rPr>
                <w:rFonts w:ascii="Times New Roman" w:hAnsi="Times New Roman"/>
                <w:b/>
                <w:bCs/>
                <w:sz w:val="26"/>
                <w:szCs w:val="26"/>
                <w:lang w:val="uk-UA"/>
              </w:rPr>
            </w:pPr>
            <w:r w:rsidRPr="0025448A">
              <w:rPr>
                <w:rFonts w:ascii="Times New Roman" w:hAnsi="Times New Roman"/>
                <w:sz w:val="26"/>
                <w:szCs w:val="26"/>
              </w:rPr>
              <w:t>тис</w:t>
            </w:r>
            <w:proofErr w:type="gramStart"/>
            <w:r w:rsidRPr="0025448A">
              <w:rPr>
                <w:rFonts w:ascii="Times New Roman" w:hAnsi="Times New Roman"/>
                <w:sz w:val="26"/>
                <w:szCs w:val="26"/>
              </w:rPr>
              <w:t>.</w:t>
            </w:r>
            <w:proofErr w:type="gramEnd"/>
            <w:r w:rsidRPr="0025448A">
              <w:rPr>
                <w:rFonts w:ascii="Times New Roman" w:hAnsi="Times New Roman"/>
                <w:sz w:val="26"/>
                <w:szCs w:val="26"/>
                <w:lang w:val="uk-UA"/>
              </w:rPr>
              <w:t xml:space="preserve"> </w:t>
            </w:r>
            <w:proofErr w:type="gramStart"/>
            <w:r w:rsidRPr="0025448A">
              <w:rPr>
                <w:rFonts w:ascii="Times New Roman" w:hAnsi="Times New Roman"/>
                <w:sz w:val="26"/>
                <w:szCs w:val="26"/>
                <w:lang w:val="uk-UA"/>
              </w:rPr>
              <w:t>ш</w:t>
            </w:r>
            <w:proofErr w:type="gramEnd"/>
            <w:r w:rsidRPr="0025448A">
              <w:rPr>
                <w:rFonts w:ascii="Times New Roman" w:hAnsi="Times New Roman"/>
                <w:sz w:val="26"/>
                <w:szCs w:val="26"/>
              </w:rPr>
              <w:t>т./га</w:t>
            </w:r>
          </w:p>
        </w:tc>
        <w:tc>
          <w:tcPr>
            <w:tcW w:w="4820" w:type="dxa"/>
            <w:gridSpan w:val="4"/>
            <w:tcBorders>
              <w:bottom w:val="single" w:sz="4" w:space="0" w:color="auto"/>
              <w:right w:val="single" w:sz="4" w:space="0" w:color="auto"/>
            </w:tcBorders>
          </w:tcPr>
          <w:p w:rsidR="00793331" w:rsidRPr="0025448A" w:rsidRDefault="00793331" w:rsidP="0025448A">
            <w:pPr>
              <w:pStyle w:val="a8"/>
              <w:spacing w:after="0" w:line="240" w:lineRule="auto"/>
              <w:ind w:left="0"/>
              <w:jc w:val="center"/>
              <w:rPr>
                <w:rFonts w:ascii="Times New Roman" w:hAnsi="Times New Roman"/>
                <w:bCs/>
                <w:sz w:val="26"/>
                <w:szCs w:val="26"/>
                <w:lang w:val="uk-UA"/>
              </w:rPr>
            </w:pPr>
            <w:r w:rsidRPr="0025448A">
              <w:rPr>
                <w:rFonts w:ascii="Times New Roman" w:hAnsi="Times New Roman"/>
                <w:bCs/>
                <w:sz w:val="26"/>
                <w:szCs w:val="26"/>
                <w:lang w:val="uk-UA"/>
              </w:rPr>
              <w:t>Фази розвитку рослин</w:t>
            </w:r>
          </w:p>
          <w:p w:rsidR="00144859" w:rsidRPr="0025448A" w:rsidRDefault="00144859" w:rsidP="0025448A">
            <w:pPr>
              <w:pStyle w:val="a8"/>
              <w:spacing w:after="0" w:line="240" w:lineRule="auto"/>
              <w:ind w:left="0"/>
              <w:jc w:val="center"/>
              <w:rPr>
                <w:rFonts w:ascii="Times New Roman" w:hAnsi="Times New Roman"/>
                <w:sz w:val="26"/>
                <w:szCs w:val="26"/>
                <w:lang w:val="uk-UA"/>
              </w:rPr>
            </w:pPr>
          </w:p>
        </w:tc>
      </w:tr>
      <w:tr w:rsidR="009B5917" w:rsidRPr="0025448A" w:rsidTr="00267986">
        <w:trPr>
          <w:cantSplit/>
          <w:trHeight w:hRule="exact" w:val="624"/>
        </w:trPr>
        <w:tc>
          <w:tcPr>
            <w:tcW w:w="1418" w:type="dxa"/>
            <w:vMerge/>
            <w:tcBorders>
              <w:bottom w:val="single" w:sz="4" w:space="0" w:color="auto"/>
              <w:right w:val="single" w:sz="4" w:space="0" w:color="auto"/>
            </w:tcBorders>
          </w:tcPr>
          <w:p w:rsidR="00144859" w:rsidRPr="0025448A" w:rsidRDefault="00144859" w:rsidP="0025448A">
            <w:pPr>
              <w:pStyle w:val="a6"/>
              <w:jc w:val="center"/>
              <w:rPr>
                <w:rFonts w:eastAsia="Times New Roman"/>
                <w:bCs/>
                <w:sz w:val="26"/>
                <w:szCs w:val="26"/>
              </w:rPr>
            </w:pPr>
          </w:p>
        </w:tc>
        <w:tc>
          <w:tcPr>
            <w:tcW w:w="1701" w:type="dxa"/>
            <w:vMerge/>
            <w:tcBorders>
              <w:left w:val="single" w:sz="4" w:space="0" w:color="auto"/>
              <w:bottom w:val="single" w:sz="4" w:space="0" w:color="auto"/>
              <w:right w:val="single" w:sz="4" w:space="0" w:color="auto"/>
            </w:tcBorders>
          </w:tcPr>
          <w:p w:rsidR="00144859" w:rsidRPr="0025448A" w:rsidRDefault="00144859" w:rsidP="0025448A">
            <w:pPr>
              <w:pStyle w:val="a8"/>
              <w:spacing w:line="240" w:lineRule="auto"/>
              <w:ind w:left="0"/>
              <w:jc w:val="center"/>
              <w:rPr>
                <w:rFonts w:ascii="Times New Roman" w:hAnsi="Times New Roman"/>
                <w:bCs/>
                <w:sz w:val="26"/>
                <w:szCs w:val="26"/>
                <w:lang w:val="uk-UA"/>
              </w:rPr>
            </w:pPr>
          </w:p>
        </w:tc>
        <w:tc>
          <w:tcPr>
            <w:tcW w:w="1984" w:type="dxa"/>
            <w:vMerge/>
            <w:tcBorders>
              <w:left w:val="single" w:sz="4" w:space="0" w:color="auto"/>
              <w:bottom w:val="single" w:sz="4" w:space="0" w:color="auto"/>
            </w:tcBorders>
          </w:tcPr>
          <w:p w:rsidR="00144859" w:rsidRPr="0025448A" w:rsidRDefault="00144859" w:rsidP="0025448A">
            <w:pPr>
              <w:pStyle w:val="a6"/>
              <w:jc w:val="center"/>
              <w:rPr>
                <w:rFonts w:eastAsia="Times New Roman"/>
                <w:sz w:val="26"/>
                <w:szCs w:val="26"/>
              </w:rPr>
            </w:pPr>
          </w:p>
        </w:tc>
        <w:tc>
          <w:tcPr>
            <w:tcW w:w="1134" w:type="dxa"/>
            <w:tcBorders>
              <w:top w:val="single" w:sz="4" w:space="0" w:color="auto"/>
              <w:bottom w:val="single" w:sz="4" w:space="0" w:color="auto"/>
            </w:tcBorders>
          </w:tcPr>
          <w:p w:rsidR="00144859" w:rsidRPr="0025448A" w:rsidRDefault="00144859" w:rsidP="0025448A">
            <w:pPr>
              <w:pStyle w:val="a6"/>
              <w:jc w:val="center"/>
              <w:rPr>
                <w:rFonts w:eastAsia="Times New Roman"/>
                <w:sz w:val="26"/>
                <w:szCs w:val="26"/>
              </w:rPr>
            </w:pPr>
            <w:r w:rsidRPr="0025448A">
              <w:rPr>
                <w:rFonts w:eastAsia="Times New Roman"/>
                <w:sz w:val="26"/>
                <w:szCs w:val="26"/>
              </w:rPr>
              <w:t>7 листків</w:t>
            </w:r>
          </w:p>
        </w:tc>
        <w:tc>
          <w:tcPr>
            <w:tcW w:w="1134" w:type="dxa"/>
            <w:tcBorders>
              <w:top w:val="single" w:sz="4" w:space="0" w:color="auto"/>
              <w:bottom w:val="single" w:sz="4" w:space="0" w:color="auto"/>
              <w:right w:val="single" w:sz="4" w:space="0" w:color="auto"/>
            </w:tcBorders>
          </w:tcPr>
          <w:p w:rsidR="00144859" w:rsidRPr="0025448A" w:rsidRDefault="00144859" w:rsidP="0025448A">
            <w:pPr>
              <w:pStyle w:val="a6"/>
              <w:jc w:val="center"/>
              <w:rPr>
                <w:rFonts w:eastAsia="Times New Roman"/>
                <w:sz w:val="26"/>
                <w:szCs w:val="26"/>
              </w:rPr>
            </w:pPr>
            <w:r w:rsidRPr="0025448A">
              <w:rPr>
                <w:rFonts w:eastAsia="Times New Roman"/>
                <w:sz w:val="26"/>
                <w:szCs w:val="26"/>
              </w:rPr>
              <w:t>12-13 листків</w:t>
            </w:r>
          </w:p>
        </w:tc>
        <w:tc>
          <w:tcPr>
            <w:tcW w:w="1134" w:type="dxa"/>
            <w:tcBorders>
              <w:top w:val="single" w:sz="4" w:space="0" w:color="auto"/>
              <w:left w:val="single" w:sz="4" w:space="0" w:color="auto"/>
              <w:bottom w:val="single" w:sz="4" w:space="0" w:color="auto"/>
            </w:tcBorders>
          </w:tcPr>
          <w:p w:rsidR="00144859" w:rsidRPr="0025448A" w:rsidRDefault="00144859" w:rsidP="0025448A">
            <w:pPr>
              <w:pStyle w:val="a6"/>
              <w:jc w:val="center"/>
              <w:rPr>
                <w:rFonts w:eastAsia="Times New Roman"/>
                <w:sz w:val="26"/>
                <w:szCs w:val="26"/>
              </w:rPr>
            </w:pPr>
            <w:r w:rsidRPr="0025448A">
              <w:rPr>
                <w:rFonts w:eastAsia="Times New Roman"/>
                <w:sz w:val="26"/>
                <w:szCs w:val="26"/>
              </w:rPr>
              <w:t>цвітіння качанів</w:t>
            </w:r>
          </w:p>
        </w:tc>
        <w:tc>
          <w:tcPr>
            <w:tcW w:w="1418" w:type="dxa"/>
            <w:tcBorders>
              <w:top w:val="single" w:sz="4" w:space="0" w:color="auto"/>
              <w:bottom w:val="single" w:sz="4" w:space="0" w:color="auto"/>
              <w:right w:val="single" w:sz="4" w:space="0" w:color="auto"/>
            </w:tcBorders>
          </w:tcPr>
          <w:p w:rsidR="00144859" w:rsidRPr="0025448A" w:rsidRDefault="00144859" w:rsidP="0025448A">
            <w:pPr>
              <w:pStyle w:val="a8"/>
              <w:spacing w:after="0" w:line="240" w:lineRule="auto"/>
              <w:ind w:left="0"/>
              <w:jc w:val="center"/>
              <w:rPr>
                <w:rFonts w:ascii="Times New Roman" w:hAnsi="Times New Roman"/>
                <w:sz w:val="26"/>
                <w:szCs w:val="26"/>
                <w:lang w:val="uk-UA"/>
              </w:rPr>
            </w:pPr>
            <w:r w:rsidRPr="0025448A">
              <w:rPr>
                <w:rFonts w:ascii="Times New Roman" w:hAnsi="Times New Roman"/>
                <w:sz w:val="26"/>
                <w:szCs w:val="26"/>
                <w:lang w:val="uk-UA"/>
              </w:rPr>
              <w:t>молочна стиглість</w:t>
            </w:r>
          </w:p>
          <w:p w:rsidR="00144859" w:rsidRPr="0025448A" w:rsidRDefault="00144859" w:rsidP="0025448A">
            <w:pPr>
              <w:pStyle w:val="a8"/>
              <w:spacing w:after="0" w:line="240" w:lineRule="auto"/>
              <w:ind w:left="0"/>
              <w:jc w:val="center"/>
              <w:rPr>
                <w:rFonts w:ascii="Times New Roman" w:hAnsi="Times New Roman"/>
                <w:sz w:val="26"/>
                <w:szCs w:val="26"/>
                <w:lang w:val="uk-UA"/>
              </w:rPr>
            </w:pPr>
            <w:r w:rsidRPr="0025448A">
              <w:rPr>
                <w:rFonts w:ascii="Times New Roman" w:hAnsi="Times New Roman"/>
                <w:sz w:val="26"/>
                <w:szCs w:val="26"/>
                <w:lang w:val="uk-UA"/>
              </w:rPr>
              <w:t>зерна</w:t>
            </w:r>
          </w:p>
        </w:tc>
      </w:tr>
      <w:tr w:rsidR="009B5917" w:rsidRPr="0025448A" w:rsidTr="0025448A">
        <w:trPr>
          <w:cantSplit/>
          <w:trHeight w:hRule="exact" w:val="283"/>
        </w:trPr>
        <w:tc>
          <w:tcPr>
            <w:tcW w:w="1418" w:type="dxa"/>
            <w:vMerge w:val="restart"/>
          </w:tcPr>
          <w:p w:rsidR="00144859" w:rsidRPr="0025448A" w:rsidRDefault="00144859" w:rsidP="0025448A">
            <w:pPr>
              <w:tabs>
                <w:tab w:val="left" w:pos="3617"/>
                <w:tab w:val="right" w:pos="9496"/>
              </w:tabs>
              <w:spacing w:after="0" w:line="240" w:lineRule="auto"/>
              <w:jc w:val="center"/>
              <w:rPr>
                <w:rFonts w:ascii="Times New Roman" w:hAnsi="Times New Roman"/>
                <w:b/>
                <w:bCs/>
                <w:sz w:val="26"/>
                <w:szCs w:val="26"/>
                <w:lang w:val="uk-UA"/>
              </w:rPr>
            </w:pPr>
          </w:p>
          <w:p w:rsidR="00144859" w:rsidRPr="0025448A" w:rsidRDefault="00144859" w:rsidP="0025448A">
            <w:pPr>
              <w:tabs>
                <w:tab w:val="left" w:pos="3617"/>
                <w:tab w:val="right" w:pos="9496"/>
              </w:tabs>
              <w:spacing w:after="0" w:line="240" w:lineRule="auto"/>
              <w:rPr>
                <w:rFonts w:ascii="Times New Roman" w:hAnsi="Times New Roman"/>
                <w:b/>
                <w:bCs/>
                <w:sz w:val="26"/>
                <w:szCs w:val="26"/>
                <w:lang w:val="uk-UA"/>
              </w:rPr>
            </w:pPr>
          </w:p>
          <w:p w:rsidR="003F72FE" w:rsidRPr="0025448A" w:rsidRDefault="003F72FE" w:rsidP="0025448A">
            <w:pPr>
              <w:tabs>
                <w:tab w:val="left" w:pos="3617"/>
                <w:tab w:val="right" w:pos="9496"/>
              </w:tabs>
              <w:spacing w:after="0" w:line="240" w:lineRule="auto"/>
              <w:rPr>
                <w:rFonts w:ascii="Times New Roman" w:hAnsi="Times New Roman"/>
                <w:b/>
                <w:bCs/>
                <w:sz w:val="26"/>
                <w:szCs w:val="26"/>
                <w:lang w:val="uk-UA"/>
              </w:rPr>
            </w:pPr>
          </w:p>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ІІ декада квітня</w:t>
            </w:r>
          </w:p>
        </w:tc>
        <w:tc>
          <w:tcPr>
            <w:tcW w:w="1701" w:type="dxa"/>
            <w:vMerge w:val="restart"/>
            <w:tcBorders>
              <w:right w:val="single" w:sz="4" w:space="0" w:color="auto"/>
            </w:tcBorders>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Тендра</w:t>
            </w:r>
          </w:p>
        </w:tc>
        <w:tc>
          <w:tcPr>
            <w:tcW w:w="1984" w:type="dxa"/>
            <w:tcBorders>
              <w:left w:val="single" w:sz="4" w:space="0" w:color="auto"/>
            </w:tcBorders>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70</w:t>
            </w:r>
          </w:p>
        </w:tc>
        <w:tc>
          <w:tcPr>
            <w:tcW w:w="1134" w:type="dxa"/>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31,4</w:t>
            </w:r>
          </w:p>
        </w:tc>
        <w:tc>
          <w:tcPr>
            <w:tcW w:w="1134" w:type="dxa"/>
            <w:tcBorders>
              <w:right w:val="single" w:sz="4" w:space="0" w:color="auto"/>
            </w:tcBorders>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135,3</w:t>
            </w:r>
          </w:p>
        </w:tc>
        <w:tc>
          <w:tcPr>
            <w:tcW w:w="1134" w:type="dxa"/>
            <w:tcBorders>
              <w:left w:val="single" w:sz="4" w:space="0" w:color="auto"/>
            </w:tcBorders>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216,2</w:t>
            </w:r>
          </w:p>
        </w:tc>
        <w:tc>
          <w:tcPr>
            <w:tcW w:w="1418" w:type="dxa"/>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222,7</w:t>
            </w:r>
          </w:p>
        </w:tc>
      </w:tr>
      <w:tr w:rsidR="009B5917" w:rsidRPr="0025448A" w:rsidTr="0025448A">
        <w:trPr>
          <w:cantSplit/>
          <w:trHeight w:hRule="exact" w:val="283"/>
        </w:trPr>
        <w:tc>
          <w:tcPr>
            <w:tcW w:w="1418" w:type="dxa"/>
            <w:vMerge/>
          </w:tcPr>
          <w:p w:rsidR="00144859" w:rsidRPr="0025448A" w:rsidRDefault="00144859" w:rsidP="0025448A">
            <w:pPr>
              <w:tabs>
                <w:tab w:val="left" w:pos="3617"/>
                <w:tab w:val="right" w:pos="9496"/>
              </w:tabs>
              <w:spacing w:after="0" w:line="240" w:lineRule="auto"/>
              <w:rPr>
                <w:rFonts w:ascii="Times New Roman" w:hAnsi="Times New Roman"/>
                <w:bCs/>
                <w:sz w:val="26"/>
                <w:szCs w:val="26"/>
                <w:lang w:val="uk-UA"/>
              </w:rPr>
            </w:pPr>
          </w:p>
        </w:tc>
        <w:tc>
          <w:tcPr>
            <w:tcW w:w="1701" w:type="dxa"/>
            <w:vMerge/>
            <w:tcBorders>
              <w:right w:val="single" w:sz="4" w:space="0" w:color="auto"/>
            </w:tcBorders>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p>
        </w:tc>
        <w:tc>
          <w:tcPr>
            <w:tcW w:w="1984" w:type="dxa"/>
            <w:tcBorders>
              <w:left w:val="single" w:sz="4" w:space="0" w:color="auto"/>
            </w:tcBorders>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80</w:t>
            </w:r>
          </w:p>
        </w:tc>
        <w:tc>
          <w:tcPr>
            <w:tcW w:w="1134" w:type="dxa"/>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33,5</w:t>
            </w:r>
          </w:p>
        </w:tc>
        <w:tc>
          <w:tcPr>
            <w:tcW w:w="1134" w:type="dxa"/>
            <w:tcBorders>
              <w:right w:val="single" w:sz="4" w:space="0" w:color="auto"/>
            </w:tcBorders>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137,0</w:t>
            </w:r>
          </w:p>
        </w:tc>
        <w:tc>
          <w:tcPr>
            <w:tcW w:w="1134" w:type="dxa"/>
            <w:tcBorders>
              <w:left w:val="single" w:sz="4" w:space="0" w:color="auto"/>
            </w:tcBorders>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217,3</w:t>
            </w:r>
          </w:p>
        </w:tc>
        <w:tc>
          <w:tcPr>
            <w:tcW w:w="1418" w:type="dxa"/>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223,9</w:t>
            </w:r>
          </w:p>
        </w:tc>
      </w:tr>
      <w:tr w:rsidR="009B5917" w:rsidRPr="0025448A" w:rsidTr="0025448A">
        <w:trPr>
          <w:cantSplit/>
          <w:trHeight w:hRule="exact" w:val="283"/>
        </w:trPr>
        <w:tc>
          <w:tcPr>
            <w:tcW w:w="1418" w:type="dxa"/>
            <w:vMerge/>
          </w:tcPr>
          <w:p w:rsidR="00144859" w:rsidRPr="0025448A" w:rsidRDefault="00144859" w:rsidP="0025448A">
            <w:pPr>
              <w:tabs>
                <w:tab w:val="left" w:pos="3617"/>
                <w:tab w:val="right" w:pos="9496"/>
              </w:tabs>
              <w:spacing w:after="0" w:line="240" w:lineRule="auto"/>
              <w:rPr>
                <w:rFonts w:ascii="Times New Roman" w:hAnsi="Times New Roman"/>
                <w:bCs/>
                <w:sz w:val="26"/>
                <w:szCs w:val="26"/>
                <w:lang w:val="uk-UA"/>
              </w:rPr>
            </w:pPr>
          </w:p>
        </w:tc>
        <w:tc>
          <w:tcPr>
            <w:tcW w:w="1701" w:type="dxa"/>
            <w:vMerge/>
            <w:tcBorders>
              <w:right w:val="single" w:sz="4" w:space="0" w:color="auto"/>
            </w:tcBorders>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p>
        </w:tc>
        <w:tc>
          <w:tcPr>
            <w:tcW w:w="1984" w:type="dxa"/>
            <w:tcBorders>
              <w:left w:val="single" w:sz="4" w:space="0" w:color="auto"/>
            </w:tcBorders>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90</w:t>
            </w:r>
          </w:p>
        </w:tc>
        <w:tc>
          <w:tcPr>
            <w:tcW w:w="1134" w:type="dxa"/>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34,0</w:t>
            </w:r>
          </w:p>
        </w:tc>
        <w:tc>
          <w:tcPr>
            <w:tcW w:w="1134" w:type="dxa"/>
            <w:tcBorders>
              <w:right w:val="single" w:sz="4" w:space="0" w:color="auto"/>
            </w:tcBorders>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138,8</w:t>
            </w:r>
          </w:p>
        </w:tc>
        <w:tc>
          <w:tcPr>
            <w:tcW w:w="1134" w:type="dxa"/>
            <w:tcBorders>
              <w:left w:val="single" w:sz="4" w:space="0" w:color="auto"/>
            </w:tcBorders>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218,6</w:t>
            </w:r>
          </w:p>
        </w:tc>
        <w:tc>
          <w:tcPr>
            <w:tcW w:w="1418" w:type="dxa"/>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224,1</w:t>
            </w:r>
          </w:p>
        </w:tc>
      </w:tr>
      <w:tr w:rsidR="009B5917" w:rsidRPr="0025448A" w:rsidTr="0025448A">
        <w:trPr>
          <w:cantSplit/>
          <w:trHeight w:hRule="exact" w:val="283"/>
        </w:trPr>
        <w:tc>
          <w:tcPr>
            <w:tcW w:w="1418" w:type="dxa"/>
            <w:vMerge/>
          </w:tcPr>
          <w:p w:rsidR="00144859" w:rsidRPr="0025448A" w:rsidRDefault="00144859" w:rsidP="0025448A">
            <w:pPr>
              <w:tabs>
                <w:tab w:val="left" w:pos="3617"/>
                <w:tab w:val="right" w:pos="9496"/>
              </w:tabs>
              <w:spacing w:after="0" w:line="240" w:lineRule="auto"/>
              <w:rPr>
                <w:rFonts w:ascii="Times New Roman" w:hAnsi="Times New Roman"/>
                <w:bCs/>
                <w:sz w:val="26"/>
                <w:szCs w:val="26"/>
                <w:lang w:val="uk-UA"/>
              </w:rPr>
            </w:pPr>
          </w:p>
        </w:tc>
        <w:tc>
          <w:tcPr>
            <w:tcW w:w="1701" w:type="dxa"/>
            <w:vMerge w:val="restart"/>
            <w:shd w:val="clear" w:color="auto" w:fill="auto"/>
          </w:tcPr>
          <w:p w:rsidR="00144859" w:rsidRPr="0025448A" w:rsidRDefault="00144859" w:rsidP="0025448A">
            <w:pPr>
              <w:tabs>
                <w:tab w:val="left" w:pos="3617"/>
                <w:tab w:val="right" w:pos="9496"/>
              </w:tabs>
              <w:spacing w:line="240" w:lineRule="auto"/>
              <w:jc w:val="center"/>
              <w:rPr>
                <w:rFonts w:ascii="Times New Roman" w:hAnsi="Times New Roman"/>
                <w:bCs/>
                <w:sz w:val="26"/>
                <w:szCs w:val="26"/>
                <w:lang w:val="uk-UA"/>
              </w:rPr>
            </w:pPr>
            <w:r w:rsidRPr="0025448A">
              <w:rPr>
                <w:rFonts w:ascii="Times New Roman" w:hAnsi="Times New Roman"/>
                <w:bCs/>
                <w:sz w:val="26"/>
                <w:szCs w:val="26"/>
                <w:lang w:val="uk-UA"/>
              </w:rPr>
              <w:t>Скадовський</w:t>
            </w:r>
          </w:p>
        </w:tc>
        <w:tc>
          <w:tcPr>
            <w:tcW w:w="1984" w:type="dxa"/>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70</w:t>
            </w:r>
          </w:p>
        </w:tc>
        <w:tc>
          <w:tcPr>
            <w:tcW w:w="1134" w:type="dxa"/>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45,2</w:t>
            </w:r>
          </w:p>
        </w:tc>
        <w:tc>
          <w:tcPr>
            <w:tcW w:w="1134" w:type="dxa"/>
            <w:tcBorders>
              <w:right w:val="single" w:sz="4" w:space="0" w:color="auto"/>
            </w:tcBorders>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152,2</w:t>
            </w:r>
          </w:p>
        </w:tc>
        <w:tc>
          <w:tcPr>
            <w:tcW w:w="1134" w:type="dxa"/>
            <w:tcBorders>
              <w:left w:val="single" w:sz="4" w:space="0" w:color="auto"/>
            </w:tcBorders>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239,7</w:t>
            </w:r>
          </w:p>
        </w:tc>
        <w:tc>
          <w:tcPr>
            <w:tcW w:w="1418" w:type="dxa"/>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247,6</w:t>
            </w:r>
          </w:p>
        </w:tc>
      </w:tr>
      <w:tr w:rsidR="009B5917" w:rsidRPr="0025448A" w:rsidTr="0025448A">
        <w:trPr>
          <w:cantSplit/>
          <w:trHeight w:hRule="exact" w:val="283"/>
        </w:trPr>
        <w:tc>
          <w:tcPr>
            <w:tcW w:w="1418" w:type="dxa"/>
            <w:vMerge/>
          </w:tcPr>
          <w:p w:rsidR="00144859" w:rsidRPr="0025448A" w:rsidRDefault="00144859" w:rsidP="0025448A">
            <w:pPr>
              <w:tabs>
                <w:tab w:val="left" w:pos="3617"/>
                <w:tab w:val="right" w:pos="9496"/>
              </w:tabs>
              <w:spacing w:after="0" w:line="240" w:lineRule="auto"/>
              <w:rPr>
                <w:rFonts w:ascii="Times New Roman" w:hAnsi="Times New Roman"/>
                <w:bCs/>
                <w:sz w:val="26"/>
                <w:szCs w:val="26"/>
                <w:lang w:val="uk-UA"/>
              </w:rPr>
            </w:pPr>
          </w:p>
        </w:tc>
        <w:tc>
          <w:tcPr>
            <w:tcW w:w="1701" w:type="dxa"/>
            <w:vMerge/>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p>
        </w:tc>
        <w:tc>
          <w:tcPr>
            <w:tcW w:w="1984" w:type="dxa"/>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80</w:t>
            </w:r>
          </w:p>
        </w:tc>
        <w:tc>
          <w:tcPr>
            <w:tcW w:w="1134" w:type="dxa"/>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47,1</w:t>
            </w:r>
          </w:p>
        </w:tc>
        <w:tc>
          <w:tcPr>
            <w:tcW w:w="1134" w:type="dxa"/>
            <w:tcBorders>
              <w:right w:val="single" w:sz="4" w:space="0" w:color="auto"/>
            </w:tcBorders>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154,5</w:t>
            </w:r>
          </w:p>
        </w:tc>
        <w:tc>
          <w:tcPr>
            <w:tcW w:w="1134" w:type="dxa"/>
            <w:tcBorders>
              <w:left w:val="single" w:sz="4" w:space="0" w:color="auto"/>
            </w:tcBorders>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241,4</w:t>
            </w:r>
          </w:p>
        </w:tc>
        <w:tc>
          <w:tcPr>
            <w:tcW w:w="1418" w:type="dxa"/>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249,8</w:t>
            </w:r>
          </w:p>
        </w:tc>
      </w:tr>
      <w:tr w:rsidR="009B5917" w:rsidRPr="0025448A" w:rsidTr="0025448A">
        <w:trPr>
          <w:cantSplit/>
          <w:trHeight w:hRule="exact" w:val="283"/>
        </w:trPr>
        <w:tc>
          <w:tcPr>
            <w:tcW w:w="1418" w:type="dxa"/>
            <w:vMerge/>
          </w:tcPr>
          <w:p w:rsidR="00144859" w:rsidRPr="0025448A" w:rsidRDefault="00144859" w:rsidP="0025448A">
            <w:pPr>
              <w:tabs>
                <w:tab w:val="left" w:pos="3617"/>
                <w:tab w:val="right" w:pos="9496"/>
              </w:tabs>
              <w:spacing w:after="0" w:line="240" w:lineRule="auto"/>
              <w:rPr>
                <w:rFonts w:ascii="Times New Roman" w:hAnsi="Times New Roman"/>
                <w:bCs/>
                <w:sz w:val="26"/>
                <w:szCs w:val="26"/>
                <w:lang w:val="uk-UA"/>
              </w:rPr>
            </w:pPr>
          </w:p>
        </w:tc>
        <w:tc>
          <w:tcPr>
            <w:tcW w:w="1701" w:type="dxa"/>
            <w:vMerge/>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p>
        </w:tc>
        <w:tc>
          <w:tcPr>
            <w:tcW w:w="1984" w:type="dxa"/>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90</w:t>
            </w:r>
          </w:p>
        </w:tc>
        <w:tc>
          <w:tcPr>
            <w:tcW w:w="1134" w:type="dxa"/>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49,0</w:t>
            </w:r>
          </w:p>
        </w:tc>
        <w:tc>
          <w:tcPr>
            <w:tcW w:w="1134" w:type="dxa"/>
            <w:tcBorders>
              <w:right w:val="single" w:sz="4" w:space="0" w:color="auto"/>
            </w:tcBorders>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156,4</w:t>
            </w:r>
          </w:p>
        </w:tc>
        <w:tc>
          <w:tcPr>
            <w:tcW w:w="1134" w:type="dxa"/>
            <w:tcBorders>
              <w:left w:val="single" w:sz="4" w:space="0" w:color="auto"/>
            </w:tcBorders>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244,0</w:t>
            </w:r>
          </w:p>
        </w:tc>
        <w:tc>
          <w:tcPr>
            <w:tcW w:w="1418" w:type="dxa"/>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251,3</w:t>
            </w:r>
          </w:p>
        </w:tc>
      </w:tr>
      <w:tr w:rsidR="009B5917" w:rsidRPr="0025448A" w:rsidTr="0025448A">
        <w:trPr>
          <w:cantSplit/>
          <w:trHeight w:hRule="exact" w:val="283"/>
        </w:trPr>
        <w:tc>
          <w:tcPr>
            <w:tcW w:w="1418" w:type="dxa"/>
            <w:vMerge/>
          </w:tcPr>
          <w:p w:rsidR="00144859" w:rsidRPr="0025448A" w:rsidRDefault="00144859" w:rsidP="0025448A">
            <w:pPr>
              <w:tabs>
                <w:tab w:val="left" w:pos="3617"/>
                <w:tab w:val="right" w:pos="9496"/>
              </w:tabs>
              <w:spacing w:after="0" w:line="240" w:lineRule="auto"/>
              <w:rPr>
                <w:rFonts w:ascii="Times New Roman" w:hAnsi="Times New Roman"/>
                <w:bCs/>
                <w:sz w:val="26"/>
                <w:szCs w:val="26"/>
                <w:lang w:val="uk-UA"/>
              </w:rPr>
            </w:pPr>
          </w:p>
        </w:tc>
        <w:tc>
          <w:tcPr>
            <w:tcW w:w="1701" w:type="dxa"/>
            <w:vMerge w:val="restart"/>
            <w:shd w:val="clear" w:color="auto" w:fill="auto"/>
          </w:tcPr>
          <w:p w:rsidR="00144859" w:rsidRPr="0025448A" w:rsidRDefault="00144859" w:rsidP="0025448A">
            <w:pPr>
              <w:tabs>
                <w:tab w:val="left" w:pos="3617"/>
                <w:tab w:val="right" w:pos="9496"/>
              </w:tabs>
              <w:spacing w:line="240" w:lineRule="auto"/>
              <w:jc w:val="center"/>
              <w:rPr>
                <w:rFonts w:ascii="Times New Roman" w:hAnsi="Times New Roman"/>
                <w:bCs/>
                <w:sz w:val="26"/>
                <w:szCs w:val="26"/>
                <w:lang w:val="uk-UA"/>
              </w:rPr>
            </w:pPr>
            <w:r w:rsidRPr="0025448A">
              <w:rPr>
                <w:rFonts w:ascii="Times New Roman" w:hAnsi="Times New Roman"/>
                <w:bCs/>
                <w:sz w:val="26"/>
                <w:szCs w:val="26"/>
                <w:lang w:val="uk-UA"/>
              </w:rPr>
              <w:t>Каховський</w:t>
            </w:r>
          </w:p>
        </w:tc>
        <w:tc>
          <w:tcPr>
            <w:tcW w:w="1984" w:type="dxa"/>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70</w:t>
            </w:r>
          </w:p>
        </w:tc>
        <w:tc>
          <w:tcPr>
            <w:tcW w:w="1134" w:type="dxa"/>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46,6</w:t>
            </w:r>
          </w:p>
        </w:tc>
        <w:tc>
          <w:tcPr>
            <w:tcW w:w="1134" w:type="dxa"/>
            <w:tcBorders>
              <w:right w:val="single" w:sz="4" w:space="0" w:color="auto"/>
            </w:tcBorders>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148,7</w:t>
            </w:r>
          </w:p>
        </w:tc>
        <w:tc>
          <w:tcPr>
            <w:tcW w:w="1134" w:type="dxa"/>
            <w:tcBorders>
              <w:left w:val="single" w:sz="4" w:space="0" w:color="auto"/>
            </w:tcBorders>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243,1</w:t>
            </w:r>
          </w:p>
        </w:tc>
        <w:tc>
          <w:tcPr>
            <w:tcW w:w="1418" w:type="dxa"/>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249,9</w:t>
            </w:r>
          </w:p>
        </w:tc>
      </w:tr>
      <w:tr w:rsidR="009B5917" w:rsidRPr="0025448A" w:rsidTr="0025448A">
        <w:trPr>
          <w:cantSplit/>
          <w:trHeight w:hRule="exact" w:val="283"/>
        </w:trPr>
        <w:tc>
          <w:tcPr>
            <w:tcW w:w="1418" w:type="dxa"/>
            <w:vMerge/>
          </w:tcPr>
          <w:p w:rsidR="00144859" w:rsidRPr="0025448A" w:rsidRDefault="00144859" w:rsidP="0025448A">
            <w:pPr>
              <w:tabs>
                <w:tab w:val="left" w:pos="3617"/>
                <w:tab w:val="right" w:pos="9496"/>
              </w:tabs>
              <w:spacing w:after="0" w:line="240" w:lineRule="auto"/>
              <w:rPr>
                <w:rFonts w:ascii="Times New Roman" w:hAnsi="Times New Roman"/>
                <w:bCs/>
                <w:sz w:val="26"/>
                <w:szCs w:val="26"/>
                <w:lang w:val="uk-UA"/>
              </w:rPr>
            </w:pPr>
          </w:p>
        </w:tc>
        <w:tc>
          <w:tcPr>
            <w:tcW w:w="1701" w:type="dxa"/>
            <w:vMerge/>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p>
        </w:tc>
        <w:tc>
          <w:tcPr>
            <w:tcW w:w="1984" w:type="dxa"/>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80</w:t>
            </w:r>
          </w:p>
        </w:tc>
        <w:tc>
          <w:tcPr>
            <w:tcW w:w="1134" w:type="dxa"/>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47,3</w:t>
            </w:r>
          </w:p>
        </w:tc>
        <w:tc>
          <w:tcPr>
            <w:tcW w:w="1134" w:type="dxa"/>
            <w:tcBorders>
              <w:right w:val="single" w:sz="4" w:space="0" w:color="auto"/>
            </w:tcBorders>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150,2</w:t>
            </w:r>
          </w:p>
        </w:tc>
        <w:tc>
          <w:tcPr>
            <w:tcW w:w="1134" w:type="dxa"/>
            <w:tcBorders>
              <w:left w:val="single" w:sz="4" w:space="0" w:color="auto"/>
            </w:tcBorders>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245,9</w:t>
            </w:r>
          </w:p>
        </w:tc>
        <w:tc>
          <w:tcPr>
            <w:tcW w:w="1418" w:type="dxa"/>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252,0</w:t>
            </w:r>
          </w:p>
        </w:tc>
      </w:tr>
      <w:tr w:rsidR="009B5917" w:rsidRPr="0025448A" w:rsidTr="0025448A">
        <w:trPr>
          <w:cantSplit/>
          <w:trHeight w:hRule="exact" w:val="283"/>
        </w:trPr>
        <w:tc>
          <w:tcPr>
            <w:tcW w:w="1418" w:type="dxa"/>
            <w:vMerge/>
          </w:tcPr>
          <w:p w:rsidR="00144859" w:rsidRPr="0025448A" w:rsidRDefault="00144859" w:rsidP="0025448A">
            <w:pPr>
              <w:tabs>
                <w:tab w:val="left" w:pos="3617"/>
                <w:tab w:val="right" w:pos="9496"/>
              </w:tabs>
              <w:spacing w:after="0" w:line="240" w:lineRule="auto"/>
              <w:rPr>
                <w:rFonts w:ascii="Times New Roman" w:hAnsi="Times New Roman"/>
                <w:bCs/>
                <w:sz w:val="26"/>
                <w:szCs w:val="26"/>
                <w:lang w:val="uk-UA"/>
              </w:rPr>
            </w:pPr>
          </w:p>
        </w:tc>
        <w:tc>
          <w:tcPr>
            <w:tcW w:w="1701" w:type="dxa"/>
            <w:vMerge/>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p>
        </w:tc>
        <w:tc>
          <w:tcPr>
            <w:tcW w:w="1984" w:type="dxa"/>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90</w:t>
            </w:r>
          </w:p>
        </w:tc>
        <w:tc>
          <w:tcPr>
            <w:tcW w:w="1134" w:type="dxa"/>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48,5</w:t>
            </w:r>
          </w:p>
        </w:tc>
        <w:tc>
          <w:tcPr>
            <w:tcW w:w="1134" w:type="dxa"/>
            <w:tcBorders>
              <w:right w:val="single" w:sz="4" w:space="0" w:color="auto"/>
            </w:tcBorders>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151,9</w:t>
            </w:r>
          </w:p>
        </w:tc>
        <w:tc>
          <w:tcPr>
            <w:tcW w:w="1134" w:type="dxa"/>
            <w:tcBorders>
              <w:left w:val="single" w:sz="4" w:space="0" w:color="auto"/>
            </w:tcBorders>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246,7</w:t>
            </w:r>
          </w:p>
        </w:tc>
        <w:tc>
          <w:tcPr>
            <w:tcW w:w="1418" w:type="dxa"/>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253,1</w:t>
            </w:r>
          </w:p>
        </w:tc>
      </w:tr>
      <w:tr w:rsidR="009B5917" w:rsidRPr="0025448A" w:rsidTr="0025448A">
        <w:trPr>
          <w:cantSplit/>
          <w:trHeight w:hRule="exact" w:val="283"/>
        </w:trPr>
        <w:tc>
          <w:tcPr>
            <w:tcW w:w="1418" w:type="dxa"/>
            <w:vMerge w:val="restart"/>
          </w:tcPr>
          <w:p w:rsidR="00144859" w:rsidRPr="0025448A" w:rsidRDefault="00144859" w:rsidP="0025448A">
            <w:pPr>
              <w:pStyle w:val="a6"/>
              <w:jc w:val="center"/>
              <w:rPr>
                <w:rFonts w:eastAsia="Times New Roman"/>
                <w:sz w:val="26"/>
                <w:szCs w:val="26"/>
              </w:rPr>
            </w:pPr>
          </w:p>
          <w:p w:rsidR="00144859" w:rsidRPr="0025448A" w:rsidRDefault="00144859" w:rsidP="0025448A">
            <w:pPr>
              <w:pStyle w:val="a6"/>
              <w:jc w:val="center"/>
              <w:rPr>
                <w:rFonts w:eastAsia="Times New Roman"/>
                <w:sz w:val="26"/>
                <w:szCs w:val="26"/>
              </w:rPr>
            </w:pPr>
          </w:p>
          <w:p w:rsidR="00144859" w:rsidRPr="0025448A" w:rsidRDefault="00144859" w:rsidP="0025448A">
            <w:pPr>
              <w:pStyle w:val="a6"/>
              <w:rPr>
                <w:rFonts w:eastAsia="Times New Roman"/>
                <w:sz w:val="26"/>
                <w:szCs w:val="26"/>
              </w:rPr>
            </w:pPr>
          </w:p>
          <w:p w:rsidR="00144859" w:rsidRPr="0025448A" w:rsidRDefault="00144859" w:rsidP="0025448A">
            <w:pPr>
              <w:pStyle w:val="a6"/>
              <w:jc w:val="center"/>
              <w:rPr>
                <w:rFonts w:eastAsia="Times New Roman"/>
                <w:sz w:val="26"/>
                <w:szCs w:val="26"/>
              </w:rPr>
            </w:pPr>
            <w:r w:rsidRPr="0025448A">
              <w:rPr>
                <w:rFonts w:eastAsia="Times New Roman"/>
                <w:sz w:val="26"/>
                <w:szCs w:val="26"/>
              </w:rPr>
              <w:t>ІІІ декада квітня</w:t>
            </w:r>
          </w:p>
        </w:tc>
        <w:tc>
          <w:tcPr>
            <w:tcW w:w="1701" w:type="dxa"/>
            <w:vMerge w:val="restart"/>
            <w:shd w:val="clear" w:color="auto" w:fill="auto"/>
          </w:tcPr>
          <w:p w:rsidR="00144859" w:rsidRPr="0025448A" w:rsidRDefault="00144859" w:rsidP="0025448A">
            <w:pPr>
              <w:pStyle w:val="a8"/>
              <w:spacing w:line="240" w:lineRule="auto"/>
              <w:ind w:left="0"/>
              <w:jc w:val="center"/>
              <w:rPr>
                <w:rFonts w:ascii="Times New Roman" w:hAnsi="Times New Roman"/>
                <w:sz w:val="26"/>
                <w:szCs w:val="26"/>
                <w:lang w:val="uk-UA" w:eastAsia="ru-RU"/>
              </w:rPr>
            </w:pPr>
            <w:r w:rsidRPr="0025448A">
              <w:rPr>
                <w:rFonts w:ascii="Times New Roman" w:hAnsi="Times New Roman"/>
                <w:sz w:val="26"/>
                <w:szCs w:val="26"/>
                <w:lang w:val="uk-UA" w:eastAsia="ru-RU"/>
              </w:rPr>
              <w:t>Тендра</w:t>
            </w:r>
          </w:p>
          <w:p w:rsidR="00144859" w:rsidRPr="0025448A" w:rsidRDefault="00144859" w:rsidP="0025448A">
            <w:pPr>
              <w:tabs>
                <w:tab w:val="left" w:pos="3617"/>
                <w:tab w:val="right" w:pos="9496"/>
              </w:tabs>
              <w:spacing w:line="240" w:lineRule="auto"/>
              <w:jc w:val="center"/>
              <w:rPr>
                <w:rFonts w:ascii="Times New Roman" w:hAnsi="Times New Roman"/>
                <w:bCs/>
                <w:sz w:val="26"/>
                <w:szCs w:val="26"/>
                <w:lang w:val="uk-UA"/>
              </w:rPr>
            </w:pPr>
          </w:p>
        </w:tc>
        <w:tc>
          <w:tcPr>
            <w:tcW w:w="1984" w:type="dxa"/>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70</w:t>
            </w:r>
          </w:p>
        </w:tc>
        <w:tc>
          <w:tcPr>
            <w:tcW w:w="1134" w:type="dxa"/>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32,8</w:t>
            </w:r>
          </w:p>
        </w:tc>
        <w:tc>
          <w:tcPr>
            <w:tcW w:w="1134" w:type="dxa"/>
            <w:tcBorders>
              <w:right w:val="single" w:sz="4" w:space="0" w:color="auto"/>
            </w:tcBorders>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137,6</w:t>
            </w:r>
          </w:p>
        </w:tc>
        <w:tc>
          <w:tcPr>
            <w:tcW w:w="1134" w:type="dxa"/>
            <w:tcBorders>
              <w:left w:val="single" w:sz="4" w:space="0" w:color="auto"/>
            </w:tcBorders>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216,7</w:t>
            </w:r>
          </w:p>
        </w:tc>
        <w:tc>
          <w:tcPr>
            <w:tcW w:w="1418" w:type="dxa"/>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222,2</w:t>
            </w:r>
          </w:p>
        </w:tc>
      </w:tr>
      <w:tr w:rsidR="009B5917" w:rsidRPr="0025448A" w:rsidTr="0025448A">
        <w:trPr>
          <w:cantSplit/>
          <w:trHeight w:hRule="exact" w:val="283"/>
        </w:trPr>
        <w:tc>
          <w:tcPr>
            <w:tcW w:w="1418" w:type="dxa"/>
            <w:vMerge/>
          </w:tcPr>
          <w:p w:rsidR="00144859" w:rsidRPr="0025448A" w:rsidRDefault="00144859" w:rsidP="0025448A">
            <w:pPr>
              <w:tabs>
                <w:tab w:val="left" w:pos="3617"/>
                <w:tab w:val="right" w:pos="9496"/>
              </w:tabs>
              <w:spacing w:after="0" w:line="240" w:lineRule="auto"/>
              <w:rPr>
                <w:rFonts w:ascii="Times New Roman" w:hAnsi="Times New Roman"/>
                <w:bCs/>
                <w:sz w:val="26"/>
                <w:szCs w:val="26"/>
                <w:lang w:val="uk-UA"/>
              </w:rPr>
            </w:pPr>
          </w:p>
        </w:tc>
        <w:tc>
          <w:tcPr>
            <w:tcW w:w="1701" w:type="dxa"/>
            <w:vMerge/>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p>
        </w:tc>
        <w:tc>
          <w:tcPr>
            <w:tcW w:w="1984" w:type="dxa"/>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80</w:t>
            </w:r>
          </w:p>
        </w:tc>
        <w:tc>
          <w:tcPr>
            <w:tcW w:w="1134" w:type="dxa"/>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34,2</w:t>
            </w:r>
          </w:p>
        </w:tc>
        <w:tc>
          <w:tcPr>
            <w:tcW w:w="1134" w:type="dxa"/>
            <w:tcBorders>
              <w:right w:val="single" w:sz="4" w:space="0" w:color="auto"/>
            </w:tcBorders>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138,3</w:t>
            </w:r>
          </w:p>
        </w:tc>
        <w:tc>
          <w:tcPr>
            <w:tcW w:w="1134" w:type="dxa"/>
            <w:tcBorders>
              <w:left w:val="single" w:sz="4" w:space="0" w:color="auto"/>
            </w:tcBorders>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218,0</w:t>
            </w:r>
          </w:p>
        </w:tc>
        <w:tc>
          <w:tcPr>
            <w:tcW w:w="1418" w:type="dxa"/>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225,1</w:t>
            </w:r>
          </w:p>
        </w:tc>
      </w:tr>
      <w:tr w:rsidR="009B5917" w:rsidRPr="0025448A" w:rsidTr="0025448A">
        <w:trPr>
          <w:cantSplit/>
          <w:trHeight w:hRule="exact" w:val="283"/>
        </w:trPr>
        <w:tc>
          <w:tcPr>
            <w:tcW w:w="1418" w:type="dxa"/>
            <w:vMerge/>
          </w:tcPr>
          <w:p w:rsidR="00144859" w:rsidRPr="0025448A" w:rsidRDefault="00144859" w:rsidP="0025448A">
            <w:pPr>
              <w:tabs>
                <w:tab w:val="left" w:pos="3617"/>
                <w:tab w:val="right" w:pos="9496"/>
              </w:tabs>
              <w:spacing w:after="0" w:line="240" w:lineRule="auto"/>
              <w:rPr>
                <w:rFonts w:ascii="Times New Roman" w:hAnsi="Times New Roman"/>
                <w:bCs/>
                <w:sz w:val="26"/>
                <w:szCs w:val="26"/>
                <w:lang w:val="uk-UA"/>
              </w:rPr>
            </w:pPr>
          </w:p>
        </w:tc>
        <w:tc>
          <w:tcPr>
            <w:tcW w:w="1701" w:type="dxa"/>
            <w:vMerge/>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p>
        </w:tc>
        <w:tc>
          <w:tcPr>
            <w:tcW w:w="1984" w:type="dxa"/>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90</w:t>
            </w:r>
          </w:p>
        </w:tc>
        <w:tc>
          <w:tcPr>
            <w:tcW w:w="1134" w:type="dxa"/>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34,9</w:t>
            </w:r>
          </w:p>
        </w:tc>
        <w:tc>
          <w:tcPr>
            <w:tcW w:w="1134" w:type="dxa"/>
            <w:tcBorders>
              <w:right w:val="single" w:sz="4" w:space="0" w:color="auto"/>
            </w:tcBorders>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139,5</w:t>
            </w:r>
          </w:p>
        </w:tc>
        <w:tc>
          <w:tcPr>
            <w:tcW w:w="1134" w:type="dxa"/>
            <w:tcBorders>
              <w:left w:val="single" w:sz="4" w:space="0" w:color="auto"/>
            </w:tcBorders>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219,1</w:t>
            </w:r>
          </w:p>
        </w:tc>
        <w:tc>
          <w:tcPr>
            <w:tcW w:w="1418" w:type="dxa"/>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226,3</w:t>
            </w:r>
          </w:p>
        </w:tc>
      </w:tr>
      <w:tr w:rsidR="009B5917" w:rsidRPr="0025448A" w:rsidTr="0025448A">
        <w:trPr>
          <w:cantSplit/>
          <w:trHeight w:hRule="exact" w:val="283"/>
        </w:trPr>
        <w:tc>
          <w:tcPr>
            <w:tcW w:w="1418" w:type="dxa"/>
            <w:vMerge/>
          </w:tcPr>
          <w:p w:rsidR="00144859" w:rsidRPr="0025448A" w:rsidRDefault="00144859" w:rsidP="0025448A">
            <w:pPr>
              <w:tabs>
                <w:tab w:val="left" w:pos="3617"/>
                <w:tab w:val="right" w:pos="9496"/>
              </w:tabs>
              <w:spacing w:after="0" w:line="240" w:lineRule="auto"/>
              <w:rPr>
                <w:rFonts w:ascii="Times New Roman" w:hAnsi="Times New Roman"/>
                <w:bCs/>
                <w:sz w:val="26"/>
                <w:szCs w:val="26"/>
                <w:lang w:val="uk-UA"/>
              </w:rPr>
            </w:pPr>
          </w:p>
        </w:tc>
        <w:tc>
          <w:tcPr>
            <w:tcW w:w="1701" w:type="dxa"/>
            <w:vMerge w:val="restart"/>
            <w:shd w:val="clear" w:color="auto" w:fill="auto"/>
          </w:tcPr>
          <w:p w:rsidR="00144859" w:rsidRPr="0025448A" w:rsidRDefault="00144859" w:rsidP="0025448A">
            <w:pPr>
              <w:tabs>
                <w:tab w:val="left" w:pos="3617"/>
                <w:tab w:val="right" w:pos="9496"/>
              </w:tabs>
              <w:spacing w:line="240" w:lineRule="auto"/>
              <w:jc w:val="center"/>
              <w:rPr>
                <w:rFonts w:ascii="Times New Roman" w:hAnsi="Times New Roman"/>
                <w:bCs/>
                <w:sz w:val="26"/>
                <w:szCs w:val="26"/>
                <w:lang w:val="uk-UA"/>
              </w:rPr>
            </w:pPr>
            <w:r w:rsidRPr="0025448A">
              <w:rPr>
                <w:rFonts w:ascii="Times New Roman" w:hAnsi="Times New Roman"/>
                <w:bCs/>
                <w:sz w:val="26"/>
                <w:szCs w:val="26"/>
                <w:lang w:val="uk-UA"/>
              </w:rPr>
              <w:t>Скадовський</w:t>
            </w:r>
          </w:p>
        </w:tc>
        <w:tc>
          <w:tcPr>
            <w:tcW w:w="1984" w:type="dxa"/>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70</w:t>
            </w:r>
          </w:p>
        </w:tc>
        <w:tc>
          <w:tcPr>
            <w:tcW w:w="1134" w:type="dxa"/>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47,4</w:t>
            </w:r>
          </w:p>
        </w:tc>
        <w:tc>
          <w:tcPr>
            <w:tcW w:w="1134" w:type="dxa"/>
            <w:tcBorders>
              <w:right w:val="single" w:sz="4" w:space="0" w:color="auto"/>
            </w:tcBorders>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156,0</w:t>
            </w:r>
          </w:p>
        </w:tc>
        <w:tc>
          <w:tcPr>
            <w:tcW w:w="1134" w:type="dxa"/>
            <w:tcBorders>
              <w:left w:val="single" w:sz="4" w:space="0" w:color="auto"/>
            </w:tcBorders>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243,5</w:t>
            </w:r>
          </w:p>
        </w:tc>
        <w:tc>
          <w:tcPr>
            <w:tcW w:w="1418" w:type="dxa"/>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250,9</w:t>
            </w:r>
          </w:p>
        </w:tc>
      </w:tr>
      <w:tr w:rsidR="009B5917" w:rsidRPr="0025448A" w:rsidTr="0025448A">
        <w:trPr>
          <w:cantSplit/>
          <w:trHeight w:hRule="exact" w:val="283"/>
        </w:trPr>
        <w:tc>
          <w:tcPr>
            <w:tcW w:w="1418" w:type="dxa"/>
            <w:vMerge/>
          </w:tcPr>
          <w:p w:rsidR="00144859" w:rsidRPr="0025448A" w:rsidRDefault="00144859" w:rsidP="0025448A">
            <w:pPr>
              <w:tabs>
                <w:tab w:val="left" w:pos="3617"/>
                <w:tab w:val="right" w:pos="9496"/>
              </w:tabs>
              <w:spacing w:after="0" w:line="240" w:lineRule="auto"/>
              <w:rPr>
                <w:rFonts w:ascii="Times New Roman" w:hAnsi="Times New Roman"/>
                <w:bCs/>
                <w:sz w:val="26"/>
                <w:szCs w:val="26"/>
                <w:lang w:val="uk-UA"/>
              </w:rPr>
            </w:pPr>
          </w:p>
        </w:tc>
        <w:tc>
          <w:tcPr>
            <w:tcW w:w="1701" w:type="dxa"/>
            <w:vMerge/>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p>
        </w:tc>
        <w:tc>
          <w:tcPr>
            <w:tcW w:w="1984" w:type="dxa"/>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80</w:t>
            </w:r>
          </w:p>
        </w:tc>
        <w:tc>
          <w:tcPr>
            <w:tcW w:w="1134" w:type="dxa"/>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50,0</w:t>
            </w:r>
          </w:p>
        </w:tc>
        <w:tc>
          <w:tcPr>
            <w:tcW w:w="1134" w:type="dxa"/>
            <w:tcBorders>
              <w:right w:val="single" w:sz="4" w:space="0" w:color="auto"/>
            </w:tcBorders>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158,7</w:t>
            </w:r>
          </w:p>
        </w:tc>
        <w:tc>
          <w:tcPr>
            <w:tcW w:w="1134" w:type="dxa"/>
            <w:tcBorders>
              <w:left w:val="single" w:sz="4" w:space="0" w:color="auto"/>
            </w:tcBorders>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246,8</w:t>
            </w:r>
          </w:p>
        </w:tc>
        <w:tc>
          <w:tcPr>
            <w:tcW w:w="1418" w:type="dxa"/>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254,3</w:t>
            </w:r>
          </w:p>
        </w:tc>
      </w:tr>
      <w:tr w:rsidR="009B5917" w:rsidRPr="0025448A" w:rsidTr="0025448A">
        <w:trPr>
          <w:cantSplit/>
          <w:trHeight w:hRule="exact" w:val="283"/>
        </w:trPr>
        <w:tc>
          <w:tcPr>
            <w:tcW w:w="1418" w:type="dxa"/>
            <w:vMerge/>
          </w:tcPr>
          <w:p w:rsidR="00144859" w:rsidRPr="0025448A" w:rsidRDefault="00144859" w:rsidP="0025448A">
            <w:pPr>
              <w:tabs>
                <w:tab w:val="left" w:pos="3617"/>
                <w:tab w:val="right" w:pos="9496"/>
              </w:tabs>
              <w:spacing w:after="0" w:line="240" w:lineRule="auto"/>
              <w:rPr>
                <w:rFonts w:ascii="Times New Roman" w:hAnsi="Times New Roman"/>
                <w:bCs/>
                <w:sz w:val="26"/>
                <w:szCs w:val="26"/>
                <w:lang w:val="uk-UA"/>
              </w:rPr>
            </w:pPr>
          </w:p>
        </w:tc>
        <w:tc>
          <w:tcPr>
            <w:tcW w:w="1701" w:type="dxa"/>
            <w:vMerge/>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p>
        </w:tc>
        <w:tc>
          <w:tcPr>
            <w:tcW w:w="1984" w:type="dxa"/>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90</w:t>
            </w:r>
          </w:p>
        </w:tc>
        <w:tc>
          <w:tcPr>
            <w:tcW w:w="1134" w:type="dxa"/>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51,1</w:t>
            </w:r>
          </w:p>
        </w:tc>
        <w:tc>
          <w:tcPr>
            <w:tcW w:w="1134" w:type="dxa"/>
            <w:tcBorders>
              <w:right w:val="single" w:sz="4" w:space="0" w:color="auto"/>
            </w:tcBorders>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161,2</w:t>
            </w:r>
          </w:p>
        </w:tc>
        <w:tc>
          <w:tcPr>
            <w:tcW w:w="1134" w:type="dxa"/>
            <w:tcBorders>
              <w:left w:val="single" w:sz="4" w:space="0" w:color="auto"/>
            </w:tcBorders>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248,7</w:t>
            </w:r>
          </w:p>
        </w:tc>
        <w:tc>
          <w:tcPr>
            <w:tcW w:w="1418" w:type="dxa"/>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255,6</w:t>
            </w:r>
          </w:p>
        </w:tc>
      </w:tr>
      <w:tr w:rsidR="009B5917" w:rsidRPr="0025448A" w:rsidTr="0025448A">
        <w:trPr>
          <w:cantSplit/>
          <w:trHeight w:hRule="exact" w:val="283"/>
        </w:trPr>
        <w:tc>
          <w:tcPr>
            <w:tcW w:w="1418" w:type="dxa"/>
            <w:vMerge/>
          </w:tcPr>
          <w:p w:rsidR="00144859" w:rsidRPr="0025448A" w:rsidRDefault="00144859" w:rsidP="0025448A">
            <w:pPr>
              <w:tabs>
                <w:tab w:val="left" w:pos="3617"/>
                <w:tab w:val="right" w:pos="9496"/>
              </w:tabs>
              <w:spacing w:after="0" w:line="240" w:lineRule="auto"/>
              <w:rPr>
                <w:rFonts w:ascii="Times New Roman" w:hAnsi="Times New Roman"/>
                <w:bCs/>
                <w:sz w:val="26"/>
                <w:szCs w:val="26"/>
                <w:lang w:val="uk-UA"/>
              </w:rPr>
            </w:pPr>
          </w:p>
        </w:tc>
        <w:tc>
          <w:tcPr>
            <w:tcW w:w="1701" w:type="dxa"/>
            <w:vMerge w:val="restart"/>
            <w:shd w:val="clear" w:color="auto" w:fill="auto"/>
          </w:tcPr>
          <w:p w:rsidR="00144859" w:rsidRPr="0025448A" w:rsidRDefault="00144859" w:rsidP="0025448A">
            <w:pPr>
              <w:tabs>
                <w:tab w:val="left" w:pos="3617"/>
                <w:tab w:val="right" w:pos="9496"/>
              </w:tabs>
              <w:spacing w:line="240" w:lineRule="auto"/>
              <w:jc w:val="center"/>
              <w:rPr>
                <w:rFonts w:ascii="Times New Roman" w:hAnsi="Times New Roman"/>
                <w:bCs/>
                <w:sz w:val="26"/>
                <w:szCs w:val="26"/>
                <w:lang w:val="uk-UA"/>
              </w:rPr>
            </w:pPr>
            <w:r w:rsidRPr="0025448A">
              <w:rPr>
                <w:rFonts w:ascii="Times New Roman" w:hAnsi="Times New Roman"/>
                <w:bCs/>
                <w:sz w:val="26"/>
                <w:szCs w:val="26"/>
                <w:lang w:val="uk-UA"/>
              </w:rPr>
              <w:t>Каховський</w:t>
            </w:r>
          </w:p>
        </w:tc>
        <w:tc>
          <w:tcPr>
            <w:tcW w:w="1984" w:type="dxa"/>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70</w:t>
            </w:r>
          </w:p>
        </w:tc>
        <w:tc>
          <w:tcPr>
            <w:tcW w:w="1134" w:type="dxa"/>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48,3</w:t>
            </w:r>
          </w:p>
        </w:tc>
        <w:tc>
          <w:tcPr>
            <w:tcW w:w="1134" w:type="dxa"/>
            <w:tcBorders>
              <w:right w:val="single" w:sz="4" w:space="0" w:color="auto"/>
            </w:tcBorders>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153,3</w:t>
            </w:r>
          </w:p>
        </w:tc>
        <w:tc>
          <w:tcPr>
            <w:tcW w:w="1134" w:type="dxa"/>
            <w:tcBorders>
              <w:left w:val="single" w:sz="4" w:space="0" w:color="auto"/>
            </w:tcBorders>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246,9</w:t>
            </w:r>
          </w:p>
        </w:tc>
        <w:tc>
          <w:tcPr>
            <w:tcW w:w="1418" w:type="dxa"/>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253,6</w:t>
            </w:r>
          </w:p>
        </w:tc>
      </w:tr>
      <w:tr w:rsidR="009B5917" w:rsidRPr="0025448A" w:rsidTr="0025448A">
        <w:trPr>
          <w:cantSplit/>
          <w:trHeight w:hRule="exact" w:val="283"/>
        </w:trPr>
        <w:tc>
          <w:tcPr>
            <w:tcW w:w="1418" w:type="dxa"/>
            <w:vMerge/>
          </w:tcPr>
          <w:p w:rsidR="00144859" w:rsidRPr="0025448A" w:rsidRDefault="00144859" w:rsidP="0025448A">
            <w:pPr>
              <w:tabs>
                <w:tab w:val="left" w:pos="3617"/>
                <w:tab w:val="right" w:pos="9496"/>
              </w:tabs>
              <w:spacing w:after="0" w:line="240" w:lineRule="auto"/>
              <w:rPr>
                <w:rFonts w:ascii="Times New Roman" w:hAnsi="Times New Roman"/>
                <w:bCs/>
                <w:sz w:val="26"/>
                <w:szCs w:val="26"/>
                <w:lang w:val="uk-UA"/>
              </w:rPr>
            </w:pPr>
          </w:p>
        </w:tc>
        <w:tc>
          <w:tcPr>
            <w:tcW w:w="1701" w:type="dxa"/>
            <w:vMerge/>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p>
        </w:tc>
        <w:tc>
          <w:tcPr>
            <w:tcW w:w="1984" w:type="dxa"/>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80</w:t>
            </w:r>
          </w:p>
        </w:tc>
        <w:tc>
          <w:tcPr>
            <w:tcW w:w="1134" w:type="dxa"/>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49,2</w:t>
            </w:r>
          </w:p>
        </w:tc>
        <w:tc>
          <w:tcPr>
            <w:tcW w:w="1134" w:type="dxa"/>
            <w:tcBorders>
              <w:right w:val="single" w:sz="4" w:space="0" w:color="auto"/>
            </w:tcBorders>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155,1</w:t>
            </w:r>
          </w:p>
        </w:tc>
        <w:tc>
          <w:tcPr>
            <w:tcW w:w="1134" w:type="dxa"/>
            <w:tcBorders>
              <w:left w:val="single" w:sz="4" w:space="0" w:color="auto"/>
            </w:tcBorders>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248,2</w:t>
            </w:r>
          </w:p>
        </w:tc>
        <w:tc>
          <w:tcPr>
            <w:tcW w:w="1418" w:type="dxa"/>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254,1</w:t>
            </w:r>
          </w:p>
        </w:tc>
      </w:tr>
      <w:tr w:rsidR="009B5917" w:rsidRPr="0025448A" w:rsidTr="0025448A">
        <w:trPr>
          <w:cantSplit/>
          <w:trHeight w:hRule="exact" w:val="283"/>
        </w:trPr>
        <w:tc>
          <w:tcPr>
            <w:tcW w:w="1418" w:type="dxa"/>
            <w:vMerge/>
          </w:tcPr>
          <w:p w:rsidR="00144859" w:rsidRPr="0025448A" w:rsidRDefault="00144859" w:rsidP="0025448A">
            <w:pPr>
              <w:tabs>
                <w:tab w:val="left" w:pos="3617"/>
                <w:tab w:val="right" w:pos="9496"/>
              </w:tabs>
              <w:spacing w:after="0" w:line="240" w:lineRule="auto"/>
              <w:rPr>
                <w:rFonts w:ascii="Times New Roman" w:hAnsi="Times New Roman"/>
                <w:bCs/>
                <w:sz w:val="26"/>
                <w:szCs w:val="26"/>
                <w:lang w:val="uk-UA"/>
              </w:rPr>
            </w:pPr>
          </w:p>
        </w:tc>
        <w:tc>
          <w:tcPr>
            <w:tcW w:w="1701" w:type="dxa"/>
            <w:vMerge/>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p>
        </w:tc>
        <w:tc>
          <w:tcPr>
            <w:tcW w:w="1984" w:type="dxa"/>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90</w:t>
            </w:r>
          </w:p>
        </w:tc>
        <w:tc>
          <w:tcPr>
            <w:tcW w:w="1134" w:type="dxa"/>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51,4</w:t>
            </w:r>
          </w:p>
        </w:tc>
        <w:tc>
          <w:tcPr>
            <w:tcW w:w="1134" w:type="dxa"/>
            <w:tcBorders>
              <w:right w:val="single" w:sz="4" w:space="0" w:color="auto"/>
            </w:tcBorders>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156,9</w:t>
            </w:r>
          </w:p>
        </w:tc>
        <w:tc>
          <w:tcPr>
            <w:tcW w:w="1134" w:type="dxa"/>
            <w:tcBorders>
              <w:left w:val="single" w:sz="4" w:space="0" w:color="auto"/>
            </w:tcBorders>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249,8</w:t>
            </w:r>
          </w:p>
        </w:tc>
        <w:tc>
          <w:tcPr>
            <w:tcW w:w="1418" w:type="dxa"/>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256,8</w:t>
            </w:r>
          </w:p>
        </w:tc>
      </w:tr>
      <w:tr w:rsidR="009B5917" w:rsidRPr="0025448A" w:rsidTr="0025448A">
        <w:trPr>
          <w:cantSplit/>
          <w:trHeight w:hRule="exact" w:val="283"/>
        </w:trPr>
        <w:tc>
          <w:tcPr>
            <w:tcW w:w="1418" w:type="dxa"/>
            <w:vMerge w:val="restart"/>
          </w:tcPr>
          <w:p w:rsidR="00144859" w:rsidRPr="0025448A" w:rsidRDefault="00144859" w:rsidP="0025448A">
            <w:pPr>
              <w:pStyle w:val="a6"/>
              <w:jc w:val="center"/>
              <w:rPr>
                <w:rFonts w:eastAsia="Times New Roman"/>
                <w:sz w:val="26"/>
                <w:szCs w:val="26"/>
              </w:rPr>
            </w:pPr>
          </w:p>
          <w:p w:rsidR="00144859" w:rsidRPr="0025448A" w:rsidRDefault="00144859" w:rsidP="0025448A">
            <w:pPr>
              <w:pStyle w:val="a6"/>
              <w:rPr>
                <w:rFonts w:eastAsia="Times New Roman"/>
                <w:sz w:val="26"/>
                <w:szCs w:val="26"/>
              </w:rPr>
            </w:pPr>
          </w:p>
          <w:p w:rsidR="00144859" w:rsidRPr="0025448A" w:rsidRDefault="00144859" w:rsidP="0025448A">
            <w:pPr>
              <w:pStyle w:val="a6"/>
              <w:jc w:val="center"/>
              <w:rPr>
                <w:rFonts w:eastAsia="Times New Roman"/>
                <w:sz w:val="26"/>
                <w:szCs w:val="26"/>
              </w:rPr>
            </w:pPr>
          </w:p>
          <w:p w:rsidR="00144859" w:rsidRPr="0025448A" w:rsidRDefault="00144859" w:rsidP="0025448A">
            <w:pPr>
              <w:pStyle w:val="a6"/>
              <w:jc w:val="center"/>
              <w:rPr>
                <w:rFonts w:eastAsia="Times New Roman"/>
                <w:sz w:val="26"/>
                <w:szCs w:val="26"/>
              </w:rPr>
            </w:pPr>
            <w:r w:rsidRPr="0025448A">
              <w:rPr>
                <w:rFonts w:eastAsia="Times New Roman"/>
                <w:sz w:val="26"/>
                <w:szCs w:val="26"/>
              </w:rPr>
              <w:t xml:space="preserve">І декада травня </w:t>
            </w:r>
          </w:p>
        </w:tc>
        <w:tc>
          <w:tcPr>
            <w:tcW w:w="1701" w:type="dxa"/>
            <w:vMerge w:val="restart"/>
            <w:shd w:val="clear" w:color="auto" w:fill="auto"/>
          </w:tcPr>
          <w:p w:rsidR="00144859" w:rsidRPr="0025448A" w:rsidRDefault="00144859" w:rsidP="0025448A">
            <w:pPr>
              <w:pStyle w:val="a8"/>
              <w:spacing w:line="240" w:lineRule="auto"/>
              <w:ind w:left="0"/>
              <w:jc w:val="center"/>
              <w:rPr>
                <w:rFonts w:ascii="Times New Roman" w:hAnsi="Times New Roman"/>
                <w:sz w:val="26"/>
                <w:szCs w:val="26"/>
                <w:lang w:val="uk-UA" w:eastAsia="ru-RU"/>
              </w:rPr>
            </w:pPr>
            <w:r w:rsidRPr="0025448A">
              <w:rPr>
                <w:rFonts w:ascii="Times New Roman" w:hAnsi="Times New Roman"/>
                <w:sz w:val="26"/>
                <w:szCs w:val="26"/>
                <w:lang w:val="uk-UA" w:eastAsia="ru-RU"/>
              </w:rPr>
              <w:t>Тендра</w:t>
            </w:r>
          </w:p>
          <w:p w:rsidR="00144859" w:rsidRPr="0025448A" w:rsidRDefault="00144859" w:rsidP="0025448A">
            <w:pPr>
              <w:tabs>
                <w:tab w:val="left" w:pos="3617"/>
                <w:tab w:val="right" w:pos="9496"/>
              </w:tabs>
              <w:spacing w:line="240" w:lineRule="auto"/>
              <w:jc w:val="center"/>
              <w:rPr>
                <w:rFonts w:ascii="Times New Roman" w:hAnsi="Times New Roman"/>
                <w:bCs/>
                <w:sz w:val="26"/>
                <w:szCs w:val="26"/>
                <w:lang w:val="uk-UA"/>
              </w:rPr>
            </w:pPr>
          </w:p>
        </w:tc>
        <w:tc>
          <w:tcPr>
            <w:tcW w:w="1984" w:type="dxa"/>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70</w:t>
            </w:r>
          </w:p>
        </w:tc>
        <w:tc>
          <w:tcPr>
            <w:tcW w:w="1134" w:type="dxa"/>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31,0</w:t>
            </w:r>
          </w:p>
        </w:tc>
        <w:tc>
          <w:tcPr>
            <w:tcW w:w="1134" w:type="dxa"/>
            <w:tcBorders>
              <w:right w:val="single" w:sz="4" w:space="0" w:color="auto"/>
            </w:tcBorders>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134,1</w:t>
            </w:r>
          </w:p>
        </w:tc>
        <w:tc>
          <w:tcPr>
            <w:tcW w:w="1134" w:type="dxa"/>
            <w:tcBorders>
              <w:left w:val="single" w:sz="4" w:space="0" w:color="auto"/>
            </w:tcBorders>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215,3</w:t>
            </w:r>
          </w:p>
        </w:tc>
        <w:tc>
          <w:tcPr>
            <w:tcW w:w="1418" w:type="dxa"/>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218,3</w:t>
            </w:r>
          </w:p>
        </w:tc>
      </w:tr>
      <w:tr w:rsidR="009B5917" w:rsidRPr="0025448A" w:rsidTr="0025448A">
        <w:trPr>
          <w:cantSplit/>
          <w:trHeight w:hRule="exact" w:val="283"/>
        </w:trPr>
        <w:tc>
          <w:tcPr>
            <w:tcW w:w="1418" w:type="dxa"/>
            <w:vMerge/>
          </w:tcPr>
          <w:p w:rsidR="00144859" w:rsidRPr="0025448A" w:rsidRDefault="00144859" w:rsidP="0025448A">
            <w:pPr>
              <w:tabs>
                <w:tab w:val="left" w:pos="3617"/>
                <w:tab w:val="right" w:pos="9496"/>
              </w:tabs>
              <w:spacing w:after="0" w:line="240" w:lineRule="auto"/>
              <w:rPr>
                <w:rFonts w:ascii="Times New Roman" w:hAnsi="Times New Roman"/>
                <w:bCs/>
                <w:sz w:val="26"/>
                <w:szCs w:val="26"/>
                <w:lang w:val="uk-UA"/>
              </w:rPr>
            </w:pPr>
          </w:p>
        </w:tc>
        <w:tc>
          <w:tcPr>
            <w:tcW w:w="1701" w:type="dxa"/>
            <w:vMerge/>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p>
        </w:tc>
        <w:tc>
          <w:tcPr>
            <w:tcW w:w="1984" w:type="dxa"/>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80</w:t>
            </w:r>
          </w:p>
        </w:tc>
        <w:tc>
          <w:tcPr>
            <w:tcW w:w="1134" w:type="dxa"/>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32,9</w:t>
            </w:r>
          </w:p>
        </w:tc>
        <w:tc>
          <w:tcPr>
            <w:tcW w:w="1134" w:type="dxa"/>
            <w:tcBorders>
              <w:right w:val="single" w:sz="4" w:space="0" w:color="auto"/>
            </w:tcBorders>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136,5</w:t>
            </w:r>
          </w:p>
        </w:tc>
        <w:tc>
          <w:tcPr>
            <w:tcW w:w="1134" w:type="dxa"/>
            <w:tcBorders>
              <w:left w:val="single" w:sz="4" w:space="0" w:color="auto"/>
            </w:tcBorders>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216,4</w:t>
            </w:r>
          </w:p>
        </w:tc>
        <w:tc>
          <w:tcPr>
            <w:tcW w:w="1418" w:type="dxa"/>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219,0</w:t>
            </w:r>
          </w:p>
        </w:tc>
      </w:tr>
      <w:tr w:rsidR="009B5917" w:rsidRPr="0025448A" w:rsidTr="0025448A">
        <w:trPr>
          <w:cantSplit/>
          <w:trHeight w:hRule="exact" w:val="283"/>
        </w:trPr>
        <w:tc>
          <w:tcPr>
            <w:tcW w:w="1418" w:type="dxa"/>
            <w:vMerge/>
          </w:tcPr>
          <w:p w:rsidR="00144859" w:rsidRPr="0025448A" w:rsidRDefault="00144859" w:rsidP="0025448A">
            <w:pPr>
              <w:tabs>
                <w:tab w:val="left" w:pos="3617"/>
                <w:tab w:val="right" w:pos="9496"/>
              </w:tabs>
              <w:spacing w:after="0" w:line="240" w:lineRule="auto"/>
              <w:rPr>
                <w:rFonts w:ascii="Times New Roman" w:hAnsi="Times New Roman"/>
                <w:bCs/>
                <w:sz w:val="26"/>
                <w:szCs w:val="26"/>
                <w:lang w:val="uk-UA"/>
              </w:rPr>
            </w:pPr>
          </w:p>
        </w:tc>
        <w:tc>
          <w:tcPr>
            <w:tcW w:w="1701" w:type="dxa"/>
            <w:vMerge/>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p>
        </w:tc>
        <w:tc>
          <w:tcPr>
            <w:tcW w:w="1984" w:type="dxa"/>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90</w:t>
            </w:r>
          </w:p>
        </w:tc>
        <w:tc>
          <w:tcPr>
            <w:tcW w:w="1134" w:type="dxa"/>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33,6</w:t>
            </w:r>
          </w:p>
        </w:tc>
        <w:tc>
          <w:tcPr>
            <w:tcW w:w="1134" w:type="dxa"/>
            <w:tcBorders>
              <w:right w:val="single" w:sz="4" w:space="0" w:color="auto"/>
            </w:tcBorders>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137,9</w:t>
            </w:r>
          </w:p>
        </w:tc>
        <w:tc>
          <w:tcPr>
            <w:tcW w:w="1134" w:type="dxa"/>
            <w:tcBorders>
              <w:left w:val="single" w:sz="4" w:space="0" w:color="auto"/>
            </w:tcBorders>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217,9</w:t>
            </w:r>
          </w:p>
        </w:tc>
        <w:tc>
          <w:tcPr>
            <w:tcW w:w="1418" w:type="dxa"/>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220,2</w:t>
            </w:r>
          </w:p>
        </w:tc>
      </w:tr>
      <w:tr w:rsidR="009B5917" w:rsidRPr="0025448A" w:rsidTr="0025448A">
        <w:trPr>
          <w:cantSplit/>
          <w:trHeight w:hRule="exact" w:val="283"/>
        </w:trPr>
        <w:tc>
          <w:tcPr>
            <w:tcW w:w="1418" w:type="dxa"/>
            <w:vMerge/>
          </w:tcPr>
          <w:p w:rsidR="00144859" w:rsidRPr="0025448A" w:rsidRDefault="00144859" w:rsidP="0025448A">
            <w:pPr>
              <w:tabs>
                <w:tab w:val="left" w:pos="3617"/>
                <w:tab w:val="right" w:pos="9496"/>
              </w:tabs>
              <w:spacing w:after="0" w:line="240" w:lineRule="auto"/>
              <w:rPr>
                <w:rFonts w:ascii="Times New Roman" w:hAnsi="Times New Roman"/>
                <w:bCs/>
                <w:sz w:val="26"/>
                <w:szCs w:val="26"/>
                <w:lang w:val="uk-UA"/>
              </w:rPr>
            </w:pPr>
          </w:p>
        </w:tc>
        <w:tc>
          <w:tcPr>
            <w:tcW w:w="1701" w:type="dxa"/>
            <w:vMerge w:val="restart"/>
            <w:shd w:val="clear" w:color="auto" w:fill="auto"/>
          </w:tcPr>
          <w:p w:rsidR="00144859" w:rsidRPr="0025448A" w:rsidRDefault="00144859" w:rsidP="0025448A">
            <w:pPr>
              <w:tabs>
                <w:tab w:val="left" w:pos="3617"/>
                <w:tab w:val="right" w:pos="9496"/>
              </w:tabs>
              <w:spacing w:line="240" w:lineRule="auto"/>
              <w:jc w:val="center"/>
              <w:rPr>
                <w:rFonts w:ascii="Times New Roman" w:hAnsi="Times New Roman"/>
                <w:bCs/>
                <w:sz w:val="26"/>
                <w:szCs w:val="26"/>
                <w:lang w:val="uk-UA"/>
              </w:rPr>
            </w:pPr>
            <w:r w:rsidRPr="0025448A">
              <w:rPr>
                <w:rFonts w:ascii="Times New Roman" w:hAnsi="Times New Roman"/>
                <w:bCs/>
                <w:sz w:val="26"/>
                <w:szCs w:val="26"/>
                <w:lang w:val="uk-UA"/>
              </w:rPr>
              <w:t>Скадовський</w:t>
            </w:r>
          </w:p>
        </w:tc>
        <w:tc>
          <w:tcPr>
            <w:tcW w:w="1984" w:type="dxa"/>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70</w:t>
            </w:r>
          </w:p>
        </w:tc>
        <w:tc>
          <w:tcPr>
            <w:tcW w:w="1134" w:type="dxa"/>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42,1</w:t>
            </w:r>
          </w:p>
        </w:tc>
        <w:tc>
          <w:tcPr>
            <w:tcW w:w="1134" w:type="dxa"/>
            <w:tcBorders>
              <w:right w:val="single" w:sz="4" w:space="0" w:color="auto"/>
            </w:tcBorders>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144,8</w:t>
            </w:r>
          </w:p>
        </w:tc>
        <w:tc>
          <w:tcPr>
            <w:tcW w:w="1134" w:type="dxa"/>
            <w:tcBorders>
              <w:left w:val="single" w:sz="4" w:space="0" w:color="auto"/>
            </w:tcBorders>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232,0</w:t>
            </w:r>
          </w:p>
        </w:tc>
        <w:tc>
          <w:tcPr>
            <w:tcW w:w="1418" w:type="dxa"/>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237,9</w:t>
            </w:r>
          </w:p>
        </w:tc>
      </w:tr>
      <w:tr w:rsidR="009B5917" w:rsidRPr="0025448A" w:rsidTr="0025448A">
        <w:trPr>
          <w:cantSplit/>
          <w:trHeight w:hRule="exact" w:val="283"/>
        </w:trPr>
        <w:tc>
          <w:tcPr>
            <w:tcW w:w="1418" w:type="dxa"/>
            <w:vMerge/>
          </w:tcPr>
          <w:p w:rsidR="00144859" w:rsidRPr="0025448A" w:rsidRDefault="00144859" w:rsidP="0025448A">
            <w:pPr>
              <w:tabs>
                <w:tab w:val="left" w:pos="3617"/>
                <w:tab w:val="right" w:pos="9496"/>
              </w:tabs>
              <w:spacing w:after="0" w:line="240" w:lineRule="auto"/>
              <w:rPr>
                <w:rFonts w:ascii="Times New Roman" w:hAnsi="Times New Roman"/>
                <w:bCs/>
                <w:sz w:val="26"/>
                <w:szCs w:val="26"/>
                <w:lang w:val="uk-UA"/>
              </w:rPr>
            </w:pPr>
          </w:p>
        </w:tc>
        <w:tc>
          <w:tcPr>
            <w:tcW w:w="1701" w:type="dxa"/>
            <w:vMerge/>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p>
        </w:tc>
        <w:tc>
          <w:tcPr>
            <w:tcW w:w="1984" w:type="dxa"/>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80</w:t>
            </w:r>
          </w:p>
        </w:tc>
        <w:tc>
          <w:tcPr>
            <w:tcW w:w="1134" w:type="dxa"/>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42,8</w:t>
            </w:r>
          </w:p>
        </w:tc>
        <w:tc>
          <w:tcPr>
            <w:tcW w:w="1134" w:type="dxa"/>
            <w:tcBorders>
              <w:right w:val="single" w:sz="4" w:space="0" w:color="auto"/>
            </w:tcBorders>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145,4</w:t>
            </w:r>
          </w:p>
        </w:tc>
        <w:tc>
          <w:tcPr>
            <w:tcW w:w="1134" w:type="dxa"/>
            <w:tcBorders>
              <w:left w:val="single" w:sz="4" w:space="0" w:color="auto"/>
            </w:tcBorders>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232,9</w:t>
            </w:r>
          </w:p>
        </w:tc>
        <w:tc>
          <w:tcPr>
            <w:tcW w:w="1418" w:type="dxa"/>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238,3</w:t>
            </w:r>
          </w:p>
        </w:tc>
      </w:tr>
      <w:tr w:rsidR="009B5917" w:rsidRPr="0025448A" w:rsidTr="0025448A">
        <w:trPr>
          <w:cantSplit/>
          <w:trHeight w:hRule="exact" w:val="283"/>
        </w:trPr>
        <w:tc>
          <w:tcPr>
            <w:tcW w:w="1418" w:type="dxa"/>
            <w:vMerge/>
          </w:tcPr>
          <w:p w:rsidR="00144859" w:rsidRPr="0025448A" w:rsidRDefault="00144859" w:rsidP="0025448A">
            <w:pPr>
              <w:tabs>
                <w:tab w:val="left" w:pos="3617"/>
                <w:tab w:val="right" w:pos="9496"/>
              </w:tabs>
              <w:spacing w:after="0" w:line="240" w:lineRule="auto"/>
              <w:rPr>
                <w:rFonts w:ascii="Times New Roman" w:hAnsi="Times New Roman"/>
                <w:bCs/>
                <w:sz w:val="26"/>
                <w:szCs w:val="26"/>
                <w:lang w:val="uk-UA"/>
              </w:rPr>
            </w:pPr>
          </w:p>
        </w:tc>
        <w:tc>
          <w:tcPr>
            <w:tcW w:w="1701" w:type="dxa"/>
            <w:vMerge/>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p>
        </w:tc>
        <w:tc>
          <w:tcPr>
            <w:tcW w:w="1984" w:type="dxa"/>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90</w:t>
            </w:r>
          </w:p>
        </w:tc>
        <w:tc>
          <w:tcPr>
            <w:tcW w:w="1134" w:type="dxa"/>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43,4</w:t>
            </w:r>
          </w:p>
        </w:tc>
        <w:tc>
          <w:tcPr>
            <w:tcW w:w="1134" w:type="dxa"/>
            <w:tcBorders>
              <w:right w:val="single" w:sz="4" w:space="0" w:color="auto"/>
            </w:tcBorders>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146,2</w:t>
            </w:r>
          </w:p>
        </w:tc>
        <w:tc>
          <w:tcPr>
            <w:tcW w:w="1134" w:type="dxa"/>
            <w:tcBorders>
              <w:left w:val="single" w:sz="4" w:space="0" w:color="auto"/>
            </w:tcBorders>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233,2</w:t>
            </w:r>
          </w:p>
        </w:tc>
        <w:tc>
          <w:tcPr>
            <w:tcW w:w="1418" w:type="dxa"/>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239,5</w:t>
            </w:r>
          </w:p>
        </w:tc>
      </w:tr>
      <w:tr w:rsidR="009B5917" w:rsidRPr="0025448A" w:rsidTr="0025448A">
        <w:trPr>
          <w:cantSplit/>
          <w:trHeight w:hRule="exact" w:val="283"/>
        </w:trPr>
        <w:tc>
          <w:tcPr>
            <w:tcW w:w="1418" w:type="dxa"/>
            <w:vMerge/>
          </w:tcPr>
          <w:p w:rsidR="00144859" w:rsidRPr="0025448A" w:rsidRDefault="00144859" w:rsidP="0025448A">
            <w:pPr>
              <w:tabs>
                <w:tab w:val="left" w:pos="3617"/>
                <w:tab w:val="right" w:pos="9496"/>
              </w:tabs>
              <w:spacing w:after="0" w:line="240" w:lineRule="auto"/>
              <w:rPr>
                <w:rFonts w:ascii="Times New Roman" w:hAnsi="Times New Roman"/>
                <w:bCs/>
                <w:sz w:val="26"/>
                <w:szCs w:val="26"/>
                <w:lang w:val="uk-UA"/>
              </w:rPr>
            </w:pPr>
          </w:p>
        </w:tc>
        <w:tc>
          <w:tcPr>
            <w:tcW w:w="1701" w:type="dxa"/>
            <w:vMerge w:val="restart"/>
            <w:shd w:val="clear" w:color="auto" w:fill="auto"/>
          </w:tcPr>
          <w:p w:rsidR="00144859" w:rsidRPr="0025448A" w:rsidRDefault="00144859" w:rsidP="0025448A">
            <w:pPr>
              <w:tabs>
                <w:tab w:val="left" w:pos="3617"/>
                <w:tab w:val="right" w:pos="9496"/>
              </w:tabs>
              <w:spacing w:line="240" w:lineRule="auto"/>
              <w:jc w:val="center"/>
              <w:rPr>
                <w:rFonts w:ascii="Times New Roman" w:hAnsi="Times New Roman"/>
                <w:bCs/>
                <w:sz w:val="26"/>
                <w:szCs w:val="26"/>
                <w:lang w:val="uk-UA"/>
              </w:rPr>
            </w:pPr>
            <w:r w:rsidRPr="0025448A">
              <w:rPr>
                <w:rFonts w:ascii="Times New Roman" w:hAnsi="Times New Roman"/>
                <w:bCs/>
                <w:sz w:val="26"/>
                <w:szCs w:val="26"/>
                <w:lang w:val="uk-UA"/>
              </w:rPr>
              <w:t>Каховський</w:t>
            </w:r>
          </w:p>
        </w:tc>
        <w:tc>
          <w:tcPr>
            <w:tcW w:w="1984" w:type="dxa"/>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70</w:t>
            </w:r>
          </w:p>
        </w:tc>
        <w:tc>
          <w:tcPr>
            <w:tcW w:w="1134" w:type="dxa"/>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46,2</w:t>
            </w:r>
          </w:p>
        </w:tc>
        <w:tc>
          <w:tcPr>
            <w:tcW w:w="1134" w:type="dxa"/>
            <w:tcBorders>
              <w:right w:val="single" w:sz="4" w:space="0" w:color="auto"/>
            </w:tcBorders>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150,9</w:t>
            </w:r>
          </w:p>
        </w:tc>
        <w:tc>
          <w:tcPr>
            <w:tcW w:w="1134" w:type="dxa"/>
            <w:tcBorders>
              <w:left w:val="single" w:sz="4" w:space="0" w:color="auto"/>
            </w:tcBorders>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244,5</w:t>
            </w:r>
          </w:p>
        </w:tc>
        <w:tc>
          <w:tcPr>
            <w:tcW w:w="1418" w:type="dxa"/>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252,8</w:t>
            </w:r>
          </w:p>
        </w:tc>
      </w:tr>
      <w:tr w:rsidR="009B5917" w:rsidRPr="0025448A" w:rsidTr="0025448A">
        <w:trPr>
          <w:cantSplit/>
          <w:trHeight w:hRule="exact" w:val="283"/>
        </w:trPr>
        <w:tc>
          <w:tcPr>
            <w:tcW w:w="1418" w:type="dxa"/>
            <w:vMerge/>
          </w:tcPr>
          <w:p w:rsidR="00144859" w:rsidRPr="0025448A" w:rsidRDefault="00144859" w:rsidP="0025448A">
            <w:pPr>
              <w:tabs>
                <w:tab w:val="left" w:pos="3617"/>
                <w:tab w:val="right" w:pos="9496"/>
              </w:tabs>
              <w:spacing w:after="0" w:line="240" w:lineRule="auto"/>
              <w:rPr>
                <w:rFonts w:ascii="Times New Roman" w:hAnsi="Times New Roman"/>
                <w:bCs/>
                <w:sz w:val="26"/>
                <w:szCs w:val="26"/>
                <w:lang w:val="uk-UA"/>
              </w:rPr>
            </w:pPr>
          </w:p>
        </w:tc>
        <w:tc>
          <w:tcPr>
            <w:tcW w:w="1701" w:type="dxa"/>
            <w:vMerge/>
            <w:shd w:val="clear" w:color="auto" w:fill="auto"/>
          </w:tcPr>
          <w:p w:rsidR="00144859" w:rsidRPr="0025448A" w:rsidRDefault="00144859" w:rsidP="0025448A">
            <w:pPr>
              <w:tabs>
                <w:tab w:val="left" w:pos="3617"/>
                <w:tab w:val="right" w:pos="9496"/>
              </w:tabs>
              <w:spacing w:after="0" w:line="240" w:lineRule="auto"/>
              <w:rPr>
                <w:rFonts w:ascii="Times New Roman" w:hAnsi="Times New Roman"/>
                <w:bCs/>
                <w:sz w:val="26"/>
                <w:szCs w:val="26"/>
                <w:lang w:val="uk-UA"/>
              </w:rPr>
            </w:pPr>
          </w:p>
        </w:tc>
        <w:tc>
          <w:tcPr>
            <w:tcW w:w="1984" w:type="dxa"/>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80</w:t>
            </w:r>
          </w:p>
        </w:tc>
        <w:tc>
          <w:tcPr>
            <w:tcW w:w="1134" w:type="dxa"/>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47,9</w:t>
            </w:r>
          </w:p>
        </w:tc>
        <w:tc>
          <w:tcPr>
            <w:tcW w:w="1134" w:type="dxa"/>
            <w:tcBorders>
              <w:right w:val="single" w:sz="4" w:space="0" w:color="auto"/>
            </w:tcBorders>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151,2</w:t>
            </w:r>
          </w:p>
        </w:tc>
        <w:tc>
          <w:tcPr>
            <w:tcW w:w="1134" w:type="dxa"/>
            <w:tcBorders>
              <w:left w:val="single" w:sz="4" w:space="0" w:color="auto"/>
            </w:tcBorders>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246,8</w:t>
            </w:r>
          </w:p>
        </w:tc>
        <w:tc>
          <w:tcPr>
            <w:tcW w:w="1418" w:type="dxa"/>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254,2</w:t>
            </w:r>
          </w:p>
        </w:tc>
      </w:tr>
      <w:tr w:rsidR="009B5917" w:rsidRPr="0025448A" w:rsidTr="0025448A">
        <w:trPr>
          <w:cantSplit/>
          <w:trHeight w:hRule="exact" w:val="283"/>
        </w:trPr>
        <w:tc>
          <w:tcPr>
            <w:tcW w:w="1418" w:type="dxa"/>
            <w:vMerge/>
          </w:tcPr>
          <w:p w:rsidR="00144859" w:rsidRPr="0025448A" w:rsidRDefault="00144859" w:rsidP="0025448A">
            <w:pPr>
              <w:tabs>
                <w:tab w:val="left" w:pos="3617"/>
                <w:tab w:val="right" w:pos="9496"/>
              </w:tabs>
              <w:spacing w:after="0" w:line="240" w:lineRule="auto"/>
              <w:rPr>
                <w:rFonts w:ascii="Times New Roman" w:hAnsi="Times New Roman"/>
                <w:bCs/>
                <w:sz w:val="26"/>
                <w:szCs w:val="26"/>
                <w:lang w:val="uk-UA"/>
              </w:rPr>
            </w:pPr>
          </w:p>
        </w:tc>
        <w:tc>
          <w:tcPr>
            <w:tcW w:w="1701" w:type="dxa"/>
            <w:vMerge/>
            <w:shd w:val="clear" w:color="auto" w:fill="auto"/>
          </w:tcPr>
          <w:p w:rsidR="00144859" w:rsidRPr="0025448A" w:rsidRDefault="00144859" w:rsidP="0025448A">
            <w:pPr>
              <w:tabs>
                <w:tab w:val="left" w:pos="3617"/>
                <w:tab w:val="right" w:pos="9496"/>
              </w:tabs>
              <w:spacing w:after="0" w:line="240" w:lineRule="auto"/>
              <w:rPr>
                <w:rFonts w:ascii="Times New Roman" w:hAnsi="Times New Roman"/>
                <w:bCs/>
                <w:sz w:val="26"/>
                <w:szCs w:val="26"/>
                <w:lang w:val="uk-UA"/>
              </w:rPr>
            </w:pPr>
          </w:p>
        </w:tc>
        <w:tc>
          <w:tcPr>
            <w:tcW w:w="1984" w:type="dxa"/>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90</w:t>
            </w:r>
          </w:p>
        </w:tc>
        <w:tc>
          <w:tcPr>
            <w:tcW w:w="1134" w:type="dxa"/>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49,7</w:t>
            </w:r>
          </w:p>
        </w:tc>
        <w:tc>
          <w:tcPr>
            <w:tcW w:w="1134" w:type="dxa"/>
            <w:tcBorders>
              <w:right w:val="single" w:sz="4" w:space="0" w:color="auto"/>
            </w:tcBorders>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153,6</w:t>
            </w:r>
          </w:p>
        </w:tc>
        <w:tc>
          <w:tcPr>
            <w:tcW w:w="1134" w:type="dxa"/>
            <w:tcBorders>
              <w:left w:val="single" w:sz="4" w:space="0" w:color="auto"/>
            </w:tcBorders>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248,1</w:t>
            </w:r>
          </w:p>
        </w:tc>
        <w:tc>
          <w:tcPr>
            <w:tcW w:w="1418" w:type="dxa"/>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255,9</w:t>
            </w:r>
          </w:p>
        </w:tc>
      </w:tr>
      <w:tr w:rsidR="0025448A" w:rsidRPr="0025448A" w:rsidTr="0025448A">
        <w:trPr>
          <w:cantSplit/>
          <w:trHeight w:hRule="exact" w:val="283"/>
        </w:trPr>
        <w:tc>
          <w:tcPr>
            <w:tcW w:w="3119" w:type="dxa"/>
            <w:gridSpan w:val="2"/>
            <w:vMerge w:val="restart"/>
            <w:vAlign w:val="center"/>
          </w:tcPr>
          <w:p w:rsidR="00144859" w:rsidRPr="0025448A" w:rsidRDefault="00144859" w:rsidP="0025448A">
            <w:pPr>
              <w:spacing w:line="240" w:lineRule="auto"/>
              <w:jc w:val="center"/>
              <w:rPr>
                <w:rFonts w:ascii="Times New Roman" w:hAnsi="Times New Roman"/>
                <w:sz w:val="26"/>
                <w:szCs w:val="26"/>
              </w:rPr>
            </w:pPr>
            <w:r w:rsidRPr="0025448A">
              <w:rPr>
                <w:rFonts w:ascii="Times New Roman" w:hAnsi="Times New Roman"/>
                <w:sz w:val="26"/>
                <w:szCs w:val="26"/>
              </w:rPr>
              <w:t>НІР</w:t>
            </w:r>
            <w:r w:rsidRPr="0025448A">
              <w:rPr>
                <w:rFonts w:ascii="Times New Roman" w:hAnsi="Times New Roman"/>
                <w:sz w:val="26"/>
                <w:szCs w:val="26"/>
                <w:vertAlign w:val="subscript"/>
              </w:rPr>
              <w:t>05</w:t>
            </w:r>
            <w:r w:rsidR="00793331" w:rsidRPr="0025448A">
              <w:rPr>
                <w:rFonts w:ascii="Times New Roman" w:hAnsi="Times New Roman"/>
                <w:sz w:val="26"/>
                <w:szCs w:val="26"/>
              </w:rPr>
              <w:t>,</w:t>
            </w:r>
            <w:r w:rsidRPr="0025448A">
              <w:rPr>
                <w:rFonts w:ascii="Times New Roman" w:hAnsi="Times New Roman"/>
                <w:sz w:val="26"/>
                <w:szCs w:val="26"/>
              </w:rPr>
              <w:t xml:space="preserve">см </w:t>
            </w:r>
            <w:proofErr w:type="gramStart"/>
            <w:r w:rsidRPr="0025448A">
              <w:rPr>
                <w:rFonts w:ascii="Times New Roman" w:hAnsi="Times New Roman"/>
                <w:sz w:val="26"/>
                <w:szCs w:val="26"/>
              </w:rPr>
              <w:t>для</w:t>
            </w:r>
            <w:proofErr w:type="gramEnd"/>
            <w:r w:rsidRPr="0025448A">
              <w:rPr>
                <w:rFonts w:ascii="Times New Roman" w:hAnsi="Times New Roman"/>
                <w:sz w:val="26"/>
                <w:szCs w:val="26"/>
              </w:rPr>
              <w:t xml:space="preserve"> факторів: </w:t>
            </w:r>
          </w:p>
        </w:tc>
        <w:tc>
          <w:tcPr>
            <w:tcW w:w="1984" w:type="dxa"/>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А</w:t>
            </w:r>
          </w:p>
        </w:tc>
        <w:tc>
          <w:tcPr>
            <w:tcW w:w="1134" w:type="dxa"/>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0,81</w:t>
            </w:r>
          </w:p>
        </w:tc>
        <w:tc>
          <w:tcPr>
            <w:tcW w:w="1134" w:type="dxa"/>
            <w:tcBorders>
              <w:right w:val="single" w:sz="4" w:space="0" w:color="auto"/>
            </w:tcBorders>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2,74</w:t>
            </w:r>
          </w:p>
        </w:tc>
        <w:tc>
          <w:tcPr>
            <w:tcW w:w="1134" w:type="dxa"/>
            <w:tcBorders>
              <w:left w:val="single" w:sz="4" w:space="0" w:color="auto"/>
            </w:tcBorders>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8,28</w:t>
            </w:r>
          </w:p>
        </w:tc>
        <w:tc>
          <w:tcPr>
            <w:tcW w:w="1418" w:type="dxa"/>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2,67</w:t>
            </w:r>
          </w:p>
        </w:tc>
      </w:tr>
      <w:tr w:rsidR="0025448A" w:rsidRPr="0025448A" w:rsidTr="0025448A">
        <w:trPr>
          <w:cantSplit/>
          <w:trHeight w:hRule="exact" w:val="283"/>
        </w:trPr>
        <w:tc>
          <w:tcPr>
            <w:tcW w:w="3119" w:type="dxa"/>
            <w:gridSpan w:val="2"/>
            <w:vMerge/>
          </w:tcPr>
          <w:p w:rsidR="00144859" w:rsidRPr="0025448A" w:rsidRDefault="00144859" w:rsidP="0025448A">
            <w:pPr>
              <w:tabs>
                <w:tab w:val="left" w:pos="3617"/>
                <w:tab w:val="right" w:pos="9496"/>
              </w:tabs>
              <w:spacing w:after="0" w:line="240" w:lineRule="auto"/>
              <w:rPr>
                <w:rFonts w:ascii="Times New Roman" w:hAnsi="Times New Roman"/>
                <w:bCs/>
                <w:sz w:val="26"/>
                <w:szCs w:val="26"/>
                <w:lang w:val="uk-UA"/>
              </w:rPr>
            </w:pPr>
          </w:p>
        </w:tc>
        <w:tc>
          <w:tcPr>
            <w:tcW w:w="1984" w:type="dxa"/>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В</w:t>
            </w:r>
          </w:p>
        </w:tc>
        <w:tc>
          <w:tcPr>
            <w:tcW w:w="1134" w:type="dxa"/>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0,94</w:t>
            </w:r>
          </w:p>
        </w:tc>
        <w:tc>
          <w:tcPr>
            <w:tcW w:w="1134" w:type="dxa"/>
            <w:tcBorders>
              <w:right w:val="single" w:sz="4" w:space="0" w:color="auto"/>
            </w:tcBorders>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2,21</w:t>
            </w:r>
          </w:p>
        </w:tc>
        <w:tc>
          <w:tcPr>
            <w:tcW w:w="1134" w:type="dxa"/>
            <w:tcBorders>
              <w:left w:val="single" w:sz="4" w:space="0" w:color="auto"/>
            </w:tcBorders>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7,30</w:t>
            </w:r>
          </w:p>
        </w:tc>
        <w:tc>
          <w:tcPr>
            <w:tcW w:w="1418" w:type="dxa"/>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1,73</w:t>
            </w:r>
          </w:p>
        </w:tc>
      </w:tr>
      <w:tr w:rsidR="0025448A" w:rsidRPr="0025448A" w:rsidTr="0025448A">
        <w:trPr>
          <w:cantSplit/>
          <w:trHeight w:hRule="exact" w:val="283"/>
        </w:trPr>
        <w:tc>
          <w:tcPr>
            <w:tcW w:w="3119" w:type="dxa"/>
            <w:gridSpan w:val="2"/>
            <w:vMerge/>
          </w:tcPr>
          <w:p w:rsidR="00144859" w:rsidRPr="0025448A" w:rsidRDefault="00144859" w:rsidP="0025448A">
            <w:pPr>
              <w:tabs>
                <w:tab w:val="left" w:pos="3617"/>
                <w:tab w:val="right" w:pos="9496"/>
              </w:tabs>
              <w:spacing w:after="0" w:line="240" w:lineRule="auto"/>
              <w:rPr>
                <w:rFonts w:ascii="Times New Roman" w:hAnsi="Times New Roman"/>
                <w:bCs/>
                <w:sz w:val="26"/>
                <w:szCs w:val="26"/>
                <w:lang w:val="uk-UA"/>
              </w:rPr>
            </w:pPr>
          </w:p>
        </w:tc>
        <w:tc>
          <w:tcPr>
            <w:tcW w:w="1984" w:type="dxa"/>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С</w:t>
            </w:r>
          </w:p>
        </w:tc>
        <w:tc>
          <w:tcPr>
            <w:tcW w:w="1134" w:type="dxa"/>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0,78</w:t>
            </w:r>
          </w:p>
        </w:tc>
        <w:tc>
          <w:tcPr>
            <w:tcW w:w="1134" w:type="dxa"/>
            <w:tcBorders>
              <w:right w:val="single" w:sz="4" w:space="0" w:color="auto"/>
            </w:tcBorders>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1,89</w:t>
            </w:r>
          </w:p>
        </w:tc>
        <w:tc>
          <w:tcPr>
            <w:tcW w:w="1134" w:type="dxa"/>
            <w:tcBorders>
              <w:left w:val="single" w:sz="4" w:space="0" w:color="auto"/>
            </w:tcBorders>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7,19</w:t>
            </w:r>
          </w:p>
        </w:tc>
        <w:tc>
          <w:tcPr>
            <w:tcW w:w="1418" w:type="dxa"/>
            <w:shd w:val="clear" w:color="auto" w:fill="auto"/>
          </w:tcPr>
          <w:p w:rsidR="00144859" w:rsidRPr="0025448A" w:rsidRDefault="00144859" w:rsidP="0025448A">
            <w:pPr>
              <w:tabs>
                <w:tab w:val="left" w:pos="3617"/>
                <w:tab w:val="right" w:pos="9496"/>
              </w:tabs>
              <w:spacing w:after="0" w:line="240" w:lineRule="auto"/>
              <w:jc w:val="center"/>
              <w:rPr>
                <w:rFonts w:ascii="Times New Roman" w:hAnsi="Times New Roman"/>
                <w:bCs/>
                <w:sz w:val="26"/>
                <w:szCs w:val="26"/>
                <w:lang w:val="uk-UA"/>
              </w:rPr>
            </w:pPr>
            <w:r w:rsidRPr="0025448A">
              <w:rPr>
                <w:rFonts w:ascii="Times New Roman" w:hAnsi="Times New Roman"/>
                <w:bCs/>
                <w:sz w:val="26"/>
                <w:szCs w:val="26"/>
                <w:lang w:val="uk-UA"/>
              </w:rPr>
              <w:t>1,69</w:t>
            </w:r>
          </w:p>
        </w:tc>
      </w:tr>
    </w:tbl>
    <w:p w:rsidR="00ED187B" w:rsidRPr="0025448A" w:rsidRDefault="00ED187B" w:rsidP="00257C30">
      <w:pPr>
        <w:tabs>
          <w:tab w:val="left" w:pos="2966"/>
        </w:tabs>
        <w:spacing w:after="0" w:line="240" w:lineRule="auto"/>
        <w:jc w:val="both"/>
        <w:rPr>
          <w:rFonts w:ascii="Times New Roman" w:hAnsi="Times New Roman"/>
          <w:sz w:val="26"/>
          <w:szCs w:val="26"/>
          <w:lang w:val="uk-UA"/>
        </w:rPr>
      </w:pPr>
    </w:p>
    <w:p w:rsidR="00E775CE" w:rsidRDefault="00E775CE" w:rsidP="00257C30">
      <w:pPr>
        <w:tabs>
          <w:tab w:val="left" w:pos="1800"/>
        </w:tabs>
        <w:spacing w:after="0" w:line="240" w:lineRule="auto"/>
        <w:ind w:firstLine="709"/>
        <w:jc w:val="both"/>
        <w:rPr>
          <w:rFonts w:ascii="Times New Roman" w:hAnsi="Times New Roman"/>
          <w:b/>
          <w:sz w:val="28"/>
          <w:szCs w:val="28"/>
          <w:lang w:val="uk-UA"/>
        </w:rPr>
      </w:pPr>
      <w:r w:rsidRPr="00E775CE">
        <w:rPr>
          <w:rFonts w:ascii="Times New Roman" w:hAnsi="Times New Roman"/>
          <w:b/>
          <w:sz w:val="28"/>
          <w:szCs w:val="28"/>
          <w:lang w:val="uk-UA"/>
        </w:rPr>
        <w:t xml:space="preserve">Висота рослин гібридів кукурудзи збільшувалась пропорційно збільшенню густоти стояння. </w:t>
      </w:r>
      <w:r w:rsidRPr="00E775CE">
        <w:rPr>
          <w:rFonts w:ascii="Times New Roman" w:hAnsi="Times New Roman"/>
          <w:sz w:val="28"/>
          <w:szCs w:val="28"/>
          <w:lang w:val="uk-UA"/>
        </w:rPr>
        <w:t>Найбільше інтенсивно ростові процеси рослин кукурудзи у висоту відбувалися до фази цвітіння качанів – було відмічено істотне збільшення висоти рослин культури залежно від варіантів.</w:t>
      </w:r>
    </w:p>
    <w:p w:rsidR="00E775CE" w:rsidRDefault="00E775CE" w:rsidP="00257C30">
      <w:pPr>
        <w:tabs>
          <w:tab w:val="left" w:pos="1800"/>
        </w:tabs>
        <w:spacing w:after="0" w:line="240" w:lineRule="auto"/>
        <w:ind w:firstLine="709"/>
        <w:jc w:val="both"/>
        <w:rPr>
          <w:rFonts w:ascii="Times New Roman" w:hAnsi="Times New Roman"/>
          <w:b/>
          <w:sz w:val="28"/>
          <w:szCs w:val="28"/>
          <w:lang w:val="uk-UA"/>
        </w:rPr>
      </w:pPr>
      <w:r w:rsidRPr="00E775CE">
        <w:rPr>
          <w:rFonts w:ascii="Times New Roman" w:hAnsi="Times New Roman"/>
          <w:b/>
          <w:sz w:val="28"/>
          <w:szCs w:val="28"/>
          <w:lang w:val="uk-UA"/>
        </w:rPr>
        <w:t xml:space="preserve">Динаміка накопичення надземної маси. </w:t>
      </w:r>
      <w:r w:rsidRPr="00E775CE">
        <w:rPr>
          <w:rFonts w:ascii="Times New Roman" w:hAnsi="Times New Roman"/>
          <w:sz w:val="28"/>
          <w:szCs w:val="28"/>
          <w:lang w:val="uk-UA"/>
        </w:rPr>
        <w:t>В усі роки досліджень на початку вегетації показники обсягів накопичення сирої надземної маси рослинами кукурудзи були невисокими і коливались в межах від 3,28 т/га (у варіанті з пізнім строком сівби гібриду Тендра) до 4,0 т/га (за сівби у ІІІ декаду квітня гібриду Каховський). Починаючи з фази 12-13 листків спостерігали істотне зростання цього показника на усіх варіантах досліду. Максимальну сиру масу мали рослини гібриду Каховський – 20,05 т/га за сівби у ІІІ декаду квітня та густоти стояння 70 тис. шт./га. В середньому, за період проведення досліджень, в період фізіологічної стиглості зерна, максимальну масу сухої речовини мали рослини гібриду Каховський, значення показнику залежно від варіантів досліду варіювали в межах 21,57-25,18 т/га. На накопичення маси сухої речовини значно вплинув строк сівби – максимальні значення даного показнику рослини культури мали за сівби в ІІІ декаду квітня – 21,09-25,18 т/га. Також виявлена тенденція до зростання виходу сухої речовини по мірі загущення рослин.</w:t>
      </w:r>
    </w:p>
    <w:p w:rsidR="00CF761E" w:rsidRPr="00282AC0" w:rsidRDefault="00CF761E" w:rsidP="00257C30">
      <w:pPr>
        <w:tabs>
          <w:tab w:val="left" w:pos="1800"/>
        </w:tabs>
        <w:spacing w:after="0" w:line="240" w:lineRule="auto"/>
        <w:ind w:firstLine="709"/>
        <w:jc w:val="both"/>
        <w:rPr>
          <w:rFonts w:ascii="Times New Roman" w:hAnsi="Times New Roman"/>
          <w:bCs/>
          <w:sz w:val="28"/>
          <w:szCs w:val="28"/>
          <w:lang w:val="uk-UA"/>
        </w:rPr>
      </w:pPr>
      <w:r w:rsidRPr="00282AC0">
        <w:rPr>
          <w:rFonts w:ascii="Times New Roman" w:hAnsi="Times New Roman"/>
          <w:b/>
          <w:sz w:val="28"/>
          <w:szCs w:val="28"/>
        </w:rPr>
        <w:t>Динаміка наростання площі листкової поверхні</w:t>
      </w:r>
      <w:r w:rsidRPr="00282AC0">
        <w:rPr>
          <w:rFonts w:ascii="Times New Roman" w:hAnsi="Times New Roman"/>
          <w:b/>
          <w:sz w:val="28"/>
          <w:szCs w:val="28"/>
          <w:lang w:val="uk-UA"/>
        </w:rPr>
        <w:t xml:space="preserve">. </w:t>
      </w:r>
      <w:r w:rsidRPr="00282AC0">
        <w:rPr>
          <w:rFonts w:ascii="Times New Roman" w:hAnsi="Times New Roman"/>
          <w:bCs/>
          <w:sz w:val="28"/>
          <w:szCs w:val="28"/>
          <w:lang w:val="uk-UA"/>
        </w:rPr>
        <w:t>Максимальну площу асиміляційної поверхні, в середньому, за період 2014-2016 рр. в умовах зрошення формували рослини культури за сі</w:t>
      </w:r>
      <w:proofErr w:type="gramStart"/>
      <w:r w:rsidRPr="00282AC0">
        <w:rPr>
          <w:rFonts w:ascii="Times New Roman" w:hAnsi="Times New Roman"/>
          <w:bCs/>
          <w:sz w:val="28"/>
          <w:szCs w:val="28"/>
          <w:lang w:val="uk-UA"/>
        </w:rPr>
        <w:t>вби в</w:t>
      </w:r>
      <w:proofErr w:type="gramEnd"/>
      <w:r w:rsidRPr="00282AC0">
        <w:rPr>
          <w:rFonts w:ascii="Times New Roman" w:hAnsi="Times New Roman"/>
          <w:bCs/>
          <w:sz w:val="28"/>
          <w:szCs w:val="28"/>
          <w:lang w:val="uk-UA"/>
        </w:rPr>
        <w:t xml:space="preserve"> ІІІ декаду квітня.</w:t>
      </w:r>
      <w:r w:rsidRPr="00282AC0">
        <w:rPr>
          <w:sz w:val="28"/>
          <w:szCs w:val="28"/>
        </w:rPr>
        <w:t xml:space="preserve"> </w:t>
      </w:r>
      <w:r w:rsidRPr="00282AC0">
        <w:rPr>
          <w:rFonts w:ascii="Times New Roman" w:hAnsi="Times New Roman"/>
          <w:bCs/>
          <w:sz w:val="28"/>
          <w:szCs w:val="28"/>
          <w:lang w:val="uk-UA"/>
        </w:rPr>
        <w:t>Група стиглості гібриду також викликала коливання показника площі листкової поверхня, який у фазу 12-13 листків був найвищим на ділянках з середньостиглим гібридом Каховський та становив, в середньому по фактору В (гібрид), 27,4 тис. м</w:t>
      </w:r>
      <w:r w:rsidRPr="00282AC0">
        <w:rPr>
          <w:rFonts w:ascii="Times New Roman" w:hAnsi="Times New Roman"/>
          <w:bCs/>
          <w:sz w:val="28"/>
          <w:szCs w:val="28"/>
          <w:vertAlign w:val="superscript"/>
          <w:lang w:val="uk-UA"/>
        </w:rPr>
        <w:t>2</w:t>
      </w:r>
      <w:r w:rsidRPr="00282AC0">
        <w:rPr>
          <w:rFonts w:ascii="Times New Roman" w:hAnsi="Times New Roman"/>
          <w:bCs/>
          <w:sz w:val="28"/>
          <w:szCs w:val="28"/>
          <w:lang w:val="uk-UA"/>
        </w:rPr>
        <w:t>/га. На інших гібридах досліджуваний показник зменшився, в середньому, на 3,3-10,2%. Найбільшу площу листкової поверхні, відносно фактору С (густота стояння), – 26,6 тис. м</w:t>
      </w:r>
      <w:r w:rsidRPr="00282AC0">
        <w:rPr>
          <w:rFonts w:ascii="Times New Roman" w:hAnsi="Times New Roman"/>
          <w:bCs/>
          <w:sz w:val="28"/>
          <w:szCs w:val="28"/>
          <w:vertAlign w:val="superscript"/>
          <w:lang w:val="uk-UA"/>
        </w:rPr>
        <w:t>2</w:t>
      </w:r>
      <w:r w:rsidRPr="00282AC0">
        <w:rPr>
          <w:rFonts w:ascii="Times New Roman" w:hAnsi="Times New Roman"/>
          <w:bCs/>
          <w:sz w:val="28"/>
          <w:szCs w:val="28"/>
          <w:lang w:val="uk-UA"/>
        </w:rPr>
        <w:t xml:space="preserve">/га встановлено за використання густоти стояння 70 тис. шт./га. Максимальні значення площі листкової поверхні на всіх варіантах досліду спостерігали у фазу цвітіння качанів. Найбільшим цей показник був при сівбі в ІІІ декаду квітня середньостиглого гібриду Каховський за використання густоти стояння рослин </w:t>
      </w:r>
      <w:r w:rsidR="005C3262">
        <w:rPr>
          <w:rFonts w:ascii="Times New Roman" w:hAnsi="Times New Roman"/>
          <w:bCs/>
          <w:sz w:val="28"/>
          <w:szCs w:val="28"/>
          <w:lang w:val="uk-UA"/>
        </w:rPr>
        <w:t xml:space="preserve">     </w:t>
      </w:r>
      <w:r w:rsidRPr="00282AC0">
        <w:rPr>
          <w:rFonts w:ascii="Times New Roman" w:hAnsi="Times New Roman"/>
          <w:bCs/>
          <w:sz w:val="28"/>
          <w:szCs w:val="28"/>
          <w:lang w:val="uk-UA"/>
        </w:rPr>
        <w:t>70 тис. шт./га та становив 40,05</w:t>
      </w:r>
      <w:r w:rsidRPr="00282AC0">
        <w:rPr>
          <w:sz w:val="28"/>
          <w:szCs w:val="28"/>
        </w:rPr>
        <w:t xml:space="preserve"> </w:t>
      </w:r>
      <w:r w:rsidRPr="00282AC0">
        <w:rPr>
          <w:rFonts w:ascii="Times New Roman" w:hAnsi="Times New Roman"/>
          <w:bCs/>
          <w:sz w:val="28"/>
          <w:szCs w:val="28"/>
          <w:lang w:val="uk-UA"/>
        </w:rPr>
        <w:t>тис. м</w:t>
      </w:r>
      <w:r w:rsidRPr="00282AC0">
        <w:rPr>
          <w:rFonts w:ascii="Times New Roman" w:hAnsi="Times New Roman"/>
          <w:bCs/>
          <w:sz w:val="28"/>
          <w:szCs w:val="28"/>
          <w:vertAlign w:val="superscript"/>
          <w:lang w:val="uk-UA"/>
        </w:rPr>
        <w:t>2</w:t>
      </w:r>
      <w:r w:rsidRPr="00282AC0">
        <w:rPr>
          <w:rFonts w:ascii="Times New Roman" w:hAnsi="Times New Roman"/>
          <w:bCs/>
          <w:sz w:val="28"/>
          <w:szCs w:val="28"/>
          <w:lang w:val="uk-UA"/>
        </w:rPr>
        <w:t>/га.</w:t>
      </w:r>
    </w:p>
    <w:p w:rsidR="00D9049E" w:rsidRPr="00282AC0" w:rsidRDefault="005D6690" w:rsidP="008529DD">
      <w:pPr>
        <w:widowControl w:val="0"/>
        <w:spacing w:after="0" w:line="240" w:lineRule="auto"/>
        <w:ind w:firstLine="709"/>
        <w:jc w:val="both"/>
        <w:rPr>
          <w:rFonts w:ascii="Times New Roman" w:hAnsi="Times New Roman"/>
          <w:sz w:val="28"/>
          <w:szCs w:val="28"/>
          <w:lang w:val="uk-UA"/>
        </w:rPr>
      </w:pPr>
      <w:r w:rsidRPr="00282AC0">
        <w:rPr>
          <w:rFonts w:ascii="Times New Roman" w:hAnsi="Times New Roman"/>
          <w:b/>
          <w:sz w:val="28"/>
          <w:szCs w:val="28"/>
          <w:lang w:val="uk-UA"/>
        </w:rPr>
        <w:t xml:space="preserve">Фотосинтетична діяльність гібридів кукурудзи. </w:t>
      </w:r>
      <w:r w:rsidR="0042016D">
        <w:rPr>
          <w:rFonts w:ascii="Times New Roman" w:hAnsi="Times New Roman"/>
          <w:sz w:val="28"/>
          <w:szCs w:val="28"/>
          <w:lang w:val="uk-UA"/>
        </w:rPr>
        <w:t>С</w:t>
      </w:r>
      <w:r w:rsidR="00D9049E" w:rsidRPr="00282AC0">
        <w:rPr>
          <w:rFonts w:ascii="Times New Roman" w:hAnsi="Times New Roman"/>
          <w:sz w:val="28"/>
          <w:szCs w:val="28"/>
          <w:lang w:val="uk-UA"/>
        </w:rPr>
        <w:t>івба в ІІІ декаду квітня, внаслідок покращення продукційних процесів, сприяла підвищенню фотосинтетичного потенціалу посівів, порівняно з іншими строками.</w:t>
      </w:r>
      <w:r w:rsidR="008529DD">
        <w:rPr>
          <w:rFonts w:ascii="Times New Roman" w:hAnsi="Times New Roman"/>
          <w:sz w:val="28"/>
          <w:szCs w:val="28"/>
          <w:lang w:val="uk-UA"/>
        </w:rPr>
        <w:t xml:space="preserve"> </w:t>
      </w:r>
      <w:r w:rsidR="00D9049E" w:rsidRPr="00282AC0">
        <w:rPr>
          <w:rFonts w:ascii="Times New Roman" w:hAnsi="Times New Roman"/>
          <w:sz w:val="28"/>
          <w:szCs w:val="28"/>
          <w:lang w:val="uk-UA"/>
        </w:rPr>
        <w:t>Використання для сівби гібридів кукурудзи різних груп стиглості також дозволило виявити тенденцію до зростання показника чистої продуктивності фотосинтезу при переході від ранньостиглих груп стиглості до середньостиглих. Максимальну величину чистої продуктивності фотосинтезу</w:t>
      </w:r>
      <w:r w:rsidR="003E2E7A">
        <w:rPr>
          <w:rFonts w:ascii="Times New Roman" w:hAnsi="Times New Roman"/>
          <w:sz w:val="28"/>
          <w:szCs w:val="28"/>
          <w:lang w:val="uk-UA"/>
        </w:rPr>
        <w:t xml:space="preserve"> </w:t>
      </w:r>
      <w:r w:rsidR="00D9049E" w:rsidRPr="00282AC0">
        <w:rPr>
          <w:rFonts w:ascii="Times New Roman" w:hAnsi="Times New Roman"/>
          <w:sz w:val="28"/>
          <w:szCs w:val="28"/>
          <w:lang w:val="uk-UA"/>
        </w:rPr>
        <w:t>– 14,18 г/м</w:t>
      </w:r>
      <w:r w:rsidR="00D9049E" w:rsidRPr="00282AC0">
        <w:rPr>
          <w:rFonts w:ascii="Times New Roman" w:hAnsi="Times New Roman"/>
          <w:sz w:val="28"/>
          <w:szCs w:val="28"/>
          <w:vertAlign w:val="superscript"/>
          <w:lang w:val="uk-UA"/>
        </w:rPr>
        <w:t>2</w:t>
      </w:r>
      <w:r w:rsidR="00D9049E" w:rsidRPr="00282AC0">
        <w:rPr>
          <w:rFonts w:ascii="Times New Roman" w:hAnsi="Times New Roman"/>
          <w:sz w:val="28"/>
          <w:szCs w:val="28"/>
          <w:lang w:val="uk-UA"/>
        </w:rPr>
        <w:t xml:space="preserve"> за добу, в середньому</w:t>
      </w:r>
      <w:r w:rsidR="0042016D">
        <w:rPr>
          <w:rFonts w:ascii="Times New Roman" w:hAnsi="Times New Roman"/>
          <w:sz w:val="28"/>
          <w:szCs w:val="28"/>
          <w:lang w:val="uk-UA"/>
        </w:rPr>
        <w:t xml:space="preserve">, </w:t>
      </w:r>
      <w:r w:rsidR="00D9049E" w:rsidRPr="00282AC0">
        <w:rPr>
          <w:rFonts w:ascii="Times New Roman" w:hAnsi="Times New Roman"/>
          <w:sz w:val="28"/>
          <w:szCs w:val="28"/>
          <w:lang w:val="uk-UA"/>
        </w:rPr>
        <w:t xml:space="preserve">одержано на посівах гібриду Каховський у міжфазний період </w:t>
      </w:r>
      <w:r w:rsidR="00267986">
        <w:rPr>
          <w:rFonts w:ascii="Times New Roman" w:hAnsi="Times New Roman"/>
          <w:sz w:val="28"/>
          <w:szCs w:val="28"/>
          <w:lang w:val="uk-UA"/>
        </w:rPr>
        <w:t>«</w:t>
      </w:r>
      <w:r w:rsidR="008834C7">
        <w:rPr>
          <w:rFonts w:ascii="Times New Roman" w:hAnsi="Times New Roman"/>
          <w:sz w:val="28"/>
          <w:szCs w:val="28"/>
          <w:lang w:val="uk-UA"/>
        </w:rPr>
        <w:t>7 листків–</w:t>
      </w:r>
      <w:r w:rsidR="00D9049E" w:rsidRPr="00282AC0">
        <w:rPr>
          <w:rFonts w:ascii="Times New Roman" w:hAnsi="Times New Roman"/>
          <w:sz w:val="28"/>
          <w:szCs w:val="28"/>
          <w:lang w:val="uk-UA"/>
        </w:rPr>
        <w:t>12-13 листків</w:t>
      </w:r>
      <w:r w:rsidR="00267986">
        <w:rPr>
          <w:rFonts w:ascii="Times New Roman" w:hAnsi="Times New Roman"/>
          <w:sz w:val="28"/>
          <w:szCs w:val="28"/>
          <w:lang w:val="uk-UA"/>
        </w:rPr>
        <w:t>»</w:t>
      </w:r>
      <w:r w:rsidR="00D9049E" w:rsidRPr="00282AC0">
        <w:rPr>
          <w:rFonts w:ascii="Times New Roman" w:hAnsi="Times New Roman"/>
          <w:sz w:val="28"/>
          <w:szCs w:val="28"/>
          <w:lang w:val="uk-UA"/>
        </w:rPr>
        <w:t xml:space="preserve"> за сівби у ІІІ декаду квітня та використання густоти стояння 70 тис. шт./га.</w:t>
      </w:r>
      <w:r w:rsidR="008529DD">
        <w:rPr>
          <w:rFonts w:ascii="Times New Roman" w:hAnsi="Times New Roman"/>
          <w:sz w:val="28"/>
          <w:szCs w:val="28"/>
          <w:lang w:val="uk-UA"/>
        </w:rPr>
        <w:t xml:space="preserve"> </w:t>
      </w:r>
      <w:r w:rsidR="00D9049E" w:rsidRPr="00282AC0">
        <w:rPr>
          <w:rFonts w:ascii="Times New Roman" w:hAnsi="Times New Roman"/>
          <w:sz w:val="28"/>
          <w:szCs w:val="28"/>
          <w:lang w:val="uk-UA"/>
        </w:rPr>
        <w:t xml:space="preserve">Найкращі показники чистої продуктивності фотосинтезу за всіх фаз росту рослин культури встановлено за густоти стояння 70 тис. шт./га. Загущення рослин сприяло зменшенню </w:t>
      </w:r>
      <w:r w:rsidR="00D9049E" w:rsidRPr="00282AC0">
        <w:rPr>
          <w:rFonts w:ascii="Times New Roman" w:hAnsi="Times New Roman"/>
          <w:sz w:val="28"/>
          <w:szCs w:val="28"/>
        </w:rPr>
        <w:t>величин</w:t>
      </w:r>
      <w:r w:rsidR="00D9049E" w:rsidRPr="00282AC0">
        <w:rPr>
          <w:rFonts w:ascii="Times New Roman" w:hAnsi="Times New Roman"/>
          <w:sz w:val="28"/>
          <w:szCs w:val="28"/>
          <w:lang w:val="uk-UA"/>
        </w:rPr>
        <w:t>и</w:t>
      </w:r>
      <w:r w:rsidR="00D9049E" w:rsidRPr="00282AC0">
        <w:rPr>
          <w:rFonts w:ascii="Times New Roman" w:hAnsi="Times New Roman"/>
          <w:sz w:val="28"/>
          <w:szCs w:val="28"/>
        </w:rPr>
        <w:t xml:space="preserve"> чистої продуктивності посівів</w:t>
      </w:r>
      <w:r w:rsidR="00D9049E" w:rsidRPr="00282AC0">
        <w:rPr>
          <w:rFonts w:ascii="Times New Roman" w:hAnsi="Times New Roman"/>
          <w:sz w:val="28"/>
          <w:szCs w:val="28"/>
          <w:lang w:val="uk-UA"/>
        </w:rPr>
        <w:t xml:space="preserve"> кукурудзи.</w:t>
      </w:r>
    </w:p>
    <w:p w:rsidR="00D9049E" w:rsidRPr="00282AC0" w:rsidRDefault="00D9049E" w:rsidP="00257C30">
      <w:pPr>
        <w:widowControl w:val="0"/>
        <w:spacing w:after="0" w:line="240" w:lineRule="auto"/>
        <w:ind w:firstLine="709"/>
        <w:jc w:val="both"/>
        <w:rPr>
          <w:rFonts w:ascii="Times New Roman" w:hAnsi="Times New Roman"/>
          <w:sz w:val="28"/>
          <w:szCs w:val="28"/>
          <w:lang w:val="uk-UA"/>
        </w:rPr>
      </w:pPr>
      <w:r w:rsidRPr="00282AC0">
        <w:rPr>
          <w:rFonts w:ascii="Times New Roman" w:hAnsi="Times New Roman"/>
          <w:sz w:val="28"/>
          <w:szCs w:val="28"/>
          <w:lang w:val="uk-UA"/>
        </w:rPr>
        <w:t xml:space="preserve">Фотосинтетичний потенціал </w:t>
      </w:r>
      <w:r w:rsidR="008529DD">
        <w:rPr>
          <w:rFonts w:ascii="Times New Roman" w:hAnsi="Times New Roman"/>
          <w:sz w:val="28"/>
          <w:szCs w:val="28"/>
          <w:lang w:val="uk-UA"/>
        </w:rPr>
        <w:t>максимальним б</w:t>
      </w:r>
      <w:r w:rsidRPr="00282AC0">
        <w:rPr>
          <w:rFonts w:ascii="Times New Roman" w:hAnsi="Times New Roman"/>
          <w:sz w:val="28"/>
          <w:szCs w:val="28"/>
          <w:lang w:val="uk-UA"/>
        </w:rPr>
        <w:t>у</w:t>
      </w:r>
      <w:r w:rsidR="008529DD">
        <w:rPr>
          <w:rFonts w:ascii="Times New Roman" w:hAnsi="Times New Roman"/>
          <w:sz w:val="28"/>
          <w:szCs w:val="28"/>
          <w:lang w:val="uk-UA"/>
        </w:rPr>
        <w:t>в у</w:t>
      </w:r>
      <w:r w:rsidRPr="00282AC0">
        <w:rPr>
          <w:rFonts w:ascii="Times New Roman" w:hAnsi="Times New Roman"/>
          <w:sz w:val="28"/>
          <w:szCs w:val="28"/>
          <w:lang w:val="uk-UA"/>
        </w:rPr>
        <w:t xml:space="preserve"> міжфазний період</w:t>
      </w:r>
      <w:r w:rsidR="00E775CE">
        <w:rPr>
          <w:rFonts w:ascii="Times New Roman" w:hAnsi="Times New Roman"/>
          <w:sz w:val="28"/>
          <w:szCs w:val="28"/>
          <w:lang w:val="uk-UA"/>
        </w:rPr>
        <w:t xml:space="preserve"> </w:t>
      </w:r>
      <w:r w:rsidR="008834C7">
        <w:rPr>
          <w:rFonts w:ascii="Times New Roman" w:hAnsi="Times New Roman"/>
          <w:sz w:val="28"/>
          <w:szCs w:val="28"/>
          <w:lang w:val="uk-UA"/>
        </w:rPr>
        <w:t xml:space="preserve">                  </w:t>
      </w:r>
      <w:r w:rsidR="00267986">
        <w:rPr>
          <w:rFonts w:ascii="Times New Roman" w:hAnsi="Times New Roman"/>
          <w:sz w:val="28"/>
          <w:szCs w:val="28"/>
          <w:lang w:val="uk-UA"/>
        </w:rPr>
        <w:t>«</w:t>
      </w:r>
      <w:r w:rsidR="008834C7">
        <w:rPr>
          <w:rFonts w:ascii="Times New Roman" w:hAnsi="Times New Roman"/>
          <w:sz w:val="28"/>
          <w:szCs w:val="28"/>
          <w:lang w:val="uk-UA"/>
        </w:rPr>
        <w:t>12-13 листків–</w:t>
      </w:r>
      <w:r w:rsidRPr="00282AC0">
        <w:rPr>
          <w:rFonts w:ascii="Times New Roman" w:hAnsi="Times New Roman"/>
          <w:sz w:val="28"/>
          <w:szCs w:val="28"/>
          <w:lang w:val="uk-UA"/>
        </w:rPr>
        <w:t>цвітіння качанів</w:t>
      </w:r>
      <w:r w:rsidR="00267986">
        <w:rPr>
          <w:rFonts w:ascii="Times New Roman" w:hAnsi="Times New Roman"/>
          <w:sz w:val="28"/>
          <w:szCs w:val="28"/>
          <w:lang w:val="uk-UA"/>
        </w:rPr>
        <w:t xml:space="preserve">» і, залежно </w:t>
      </w:r>
      <w:r w:rsidRPr="00282AC0">
        <w:rPr>
          <w:rFonts w:ascii="Times New Roman" w:hAnsi="Times New Roman"/>
          <w:sz w:val="28"/>
          <w:szCs w:val="28"/>
          <w:lang w:val="uk-UA"/>
        </w:rPr>
        <w:t xml:space="preserve">від варіантів досліду, варіював в межах </w:t>
      </w:r>
      <w:r w:rsidR="008834C7">
        <w:rPr>
          <w:rFonts w:ascii="Times New Roman" w:hAnsi="Times New Roman"/>
          <w:sz w:val="28"/>
          <w:szCs w:val="28"/>
          <w:lang w:val="uk-UA"/>
        </w:rPr>
        <w:t xml:space="preserve">            </w:t>
      </w:r>
      <w:r w:rsidRPr="00282AC0">
        <w:rPr>
          <w:rFonts w:ascii="Times New Roman" w:hAnsi="Times New Roman"/>
          <w:sz w:val="28"/>
          <w:szCs w:val="28"/>
          <w:lang w:val="uk-UA"/>
        </w:rPr>
        <w:t>1336-1686 тис. м</w:t>
      </w:r>
      <w:r w:rsidRPr="00282AC0">
        <w:rPr>
          <w:rFonts w:ascii="Times New Roman" w:hAnsi="Times New Roman"/>
          <w:sz w:val="28"/>
          <w:szCs w:val="28"/>
          <w:vertAlign w:val="superscript"/>
          <w:lang w:val="uk-UA"/>
        </w:rPr>
        <w:t>2</w:t>
      </w:r>
      <w:r w:rsidRPr="00282AC0">
        <w:rPr>
          <w:rFonts w:ascii="Times New Roman" w:hAnsi="Times New Roman"/>
          <w:sz w:val="28"/>
          <w:szCs w:val="28"/>
          <w:lang w:val="uk-UA"/>
        </w:rPr>
        <w:t>/</w:t>
      </w:r>
      <w:r w:rsidR="00CC0F28">
        <w:rPr>
          <w:rFonts w:ascii="Times New Roman" w:hAnsi="Times New Roman"/>
          <w:sz w:val="28"/>
          <w:szCs w:val="28"/>
          <w:lang w:val="uk-UA"/>
        </w:rPr>
        <w:t>га днів. Група стиглості гібриду</w:t>
      </w:r>
      <w:r w:rsidRPr="00282AC0">
        <w:rPr>
          <w:rFonts w:ascii="Times New Roman" w:hAnsi="Times New Roman"/>
          <w:sz w:val="28"/>
          <w:szCs w:val="28"/>
          <w:lang w:val="uk-UA"/>
        </w:rPr>
        <w:t xml:space="preserve"> також чинила дію на формування фотосинтетичного потенціал рослин культури. Сівба в ІІІ декаду квітня, внаслідок </w:t>
      </w:r>
      <w:r w:rsidRPr="00282AC0">
        <w:rPr>
          <w:rFonts w:ascii="Times New Roman" w:hAnsi="Times New Roman"/>
          <w:sz w:val="28"/>
          <w:szCs w:val="28"/>
          <w:lang w:val="uk-UA"/>
        </w:rPr>
        <w:lastRenderedPageBreak/>
        <w:t xml:space="preserve">покращення продукційних процесів, сприяла підвищенню фотосинтетичного потенціалу посівів, порівняно з іншими строками. Максимальним даний показник був за всіх варіантів сівби середньостиглого гібриду Каховський та варіював за період </w:t>
      </w:r>
      <w:r w:rsidR="008834C7">
        <w:rPr>
          <w:rFonts w:ascii="Times New Roman" w:hAnsi="Times New Roman"/>
          <w:sz w:val="28"/>
          <w:szCs w:val="28"/>
          <w:lang w:val="uk-UA"/>
        </w:rPr>
        <w:t xml:space="preserve">      </w:t>
      </w:r>
      <w:r w:rsidR="007814D8">
        <w:rPr>
          <w:rFonts w:ascii="Times New Roman" w:hAnsi="Times New Roman"/>
          <w:sz w:val="28"/>
          <w:szCs w:val="28"/>
          <w:lang w:val="uk-UA"/>
        </w:rPr>
        <w:t>«</w:t>
      </w:r>
      <w:r w:rsidR="008834C7">
        <w:rPr>
          <w:rFonts w:ascii="Times New Roman" w:hAnsi="Times New Roman"/>
          <w:sz w:val="28"/>
          <w:szCs w:val="28"/>
          <w:lang w:val="uk-UA"/>
        </w:rPr>
        <w:t>12-13 листків–</w:t>
      </w:r>
      <w:r w:rsidRPr="00282AC0">
        <w:rPr>
          <w:rFonts w:ascii="Times New Roman" w:hAnsi="Times New Roman"/>
          <w:sz w:val="28"/>
          <w:szCs w:val="28"/>
          <w:lang w:val="uk-UA"/>
        </w:rPr>
        <w:t>цвітіння качанів</w:t>
      </w:r>
      <w:r w:rsidR="007814D8">
        <w:rPr>
          <w:rFonts w:ascii="Times New Roman" w:hAnsi="Times New Roman"/>
          <w:sz w:val="28"/>
          <w:szCs w:val="28"/>
          <w:lang w:val="uk-UA"/>
        </w:rPr>
        <w:t>»</w:t>
      </w:r>
      <w:r w:rsidRPr="00282AC0">
        <w:rPr>
          <w:rFonts w:ascii="Times New Roman" w:hAnsi="Times New Roman"/>
          <w:sz w:val="28"/>
          <w:szCs w:val="28"/>
          <w:lang w:val="uk-UA"/>
        </w:rPr>
        <w:t xml:space="preserve"> в межах 1375-1686 тис. м</w:t>
      </w:r>
      <w:r w:rsidRPr="00282AC0">
        <w:rPr>
          <w:rFonts w:ascii="Times New Roman" w:hAnsi="Times New Roman"/>
          <w:sz w:val="28"/>
          <w:szCs w:val="28"/>
          <w:vertAlign w:val="superscript"/>
          <w:lang w:val="uk-UA"/>
        </w:rPr>
        <w:t>2</w:t>
      </w:r>
      <w:r w:rsidRPr="00282AC0">
        <w:rPr>
          <w:rFonts w:ascii="Times New Roman" w:hAnsi="Times New Roman"/>
          <w:sz w:val="28"/>
          <w:szCs w:val="28"/>
          <w:lang w:val="uk-UA"/>
        </w:rPr>
        <w:t>/га днів.</w:t>
      </w:r>
    </w:p>
    <w:p w:rsidR="00D9049E" w:rsidRDefault="008529DD" w:rsidP="009B5917">
      <w:pPr>
        <w:tabs>
          <w:tab w:val="left" w:pos="426"/>
        </w:tabs>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А</w:t>
      </w:r>
      <w:r w:rsidR="00D9049E" w:rsidRPr="00282AC0">
        <w:rPr>
          <w:rFonts w:ascii="Times New Roman" w:hAnsi="Times New Roman"/>
          <w:sz w:val="28"/>
          <w:szCs w:val="28"/>
          <w:lang w:val="uk-UA"/>
        </w:rPr>
        <w:t>наліз одержаних експериментальних даних показав, що між показниками фотосинтетичного потенціалу у фазу фізіологічна стиглість та рівнем урожаю зерна існує тісна залежність. Коефіцієнт кореляції при цьому становить 0,79</w:t>
      </w:r>
      <w:r>
        <w:rPr>
          <w:rFonts w:ascii="Times New Roman" w:hAnsi="Times New Roman"/>
          <w:sz w:val="28"/>
          <w:szCs w:val="28"/>
          <w:lang w:val="uk-UA"/>
        </w:rPr>
        <w:t>, що дозволило</w:t>
      </w:r>
      <w:r w:rsidR="00D9049E" w:rsidRPr="00282AC0">
        <w:rPr>
          <w:rFonts w:ascii="Times New Roman" w:hAnsi="Times New Roman"/>
          <w:sz w:val="28"/>
          <w:szCs w:val="28"/>
          <w:lang w:val="uk-UA"/>
        </w:rPr>
        <w:t xml:space="preserve"> побудувати статистичну модель залежності </w:t>
      </w:r>
      <w:r w:rsidR="008834C7">
        <w:rPr>
          <w:rFonts w:ascii="Times New Roman" w:hAnsi="Times New Roman"/>
          <w:sz w:val="28"/>
          <w:szCs w:val="28"/>
          <w:lang w:val="uk-UA"/>
        </w:rPr>
        <w:t>(рис. 2</w:t>
      </w:r>
      <w:r w:rsidR="00525AE8" w:rsidRPr="00282AC0">
        <w:rPr>
          <w:rFonts w:ascii="Times New Roman" w:hAnsi="Times New Roman"/>
          <w:sz w:val="28"/>
          <w:szCs w:val="28"/>
          <w:lang w:val="uk-UA"/>
        </w:rPr>
        <w:t>).</w:t>
      </w:r>
    </w:p>
    <w:p w:rsidR="0025448A" w:rsidRPr="00282AC0" w:rsidRDefault="0025448A" w:rsidP="009B5917">
      <w:pPr>
        <w:tabs>
          <w:tab w:val="left" w:pos="426"/>
        </w:tabs>
        <w:spacing w:after="0" w:line="240" w:lineRule="auto"/>
        <w:ind w:firstLine="720"/>
        <w:jc w:val="both"/>
        <w:rPr>
          <w:rFonts w:ascii="Times New Roman" w:hAnsi="Times New Roman"/>
          <w:sz w:val="28"/>
          <w:szCs w:val="28"/>
          <w:lang w:val="uk-UA"/>
        </w:rPr>
      </w:pPr>
    </w:p>
    <w:p w:rsidR="00D9049E" w:rsidRDefault="00D9049E" w:rsidP="0025448A">
      <w:pPr>
        <w:tabs>
          <w:tab w:val="left" w:pos="1134"/>
          <w:tab w:val="left" w:pos="8505"/>
        </w:tabs>
        <w:spacing w:after="0" w:line="240" w:lineRule="auto"/>
        <w:ind w:right="565" w:firstLine="567"/>
        <w:jc w:val="both"/>
        <w:rPr>
          <w:rFonts w:ascii="Times New Roman" w:hAnsi="Times New Roman"/>
          <w:sz w:val="28"/>
          <w:szCs w:val="28"/>
          <w:lang w:val="uk-UA"/>
        </w:rPr>
      </w:pPr>
      <w:r>
        <w:rPr>
          <w:noProof/>
          <w:lang w:eastAsia="ru-RU"/>
        </w:rPr>
        <w:drawing>
          <wp:inline distT="0" distB="0" distL="0" distR="0" wp14:anchorId="675D74B4" wp14:editId="0752F8CF">
            <wp:extent cx="5736771" cy="2656115"/>
            <wp:effectExtent l="0" t="0" r="0" b="0"/>
            <wp:docPr id="23" name="Рисунок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9049E" w:rsidRPr="008529DD" w:rsidRDefault="008834C7" w:rsidP="00257C30">
      <w:pPr>
        <w:tabs>
          <w:tab w:val="left" w:pos="1418"/>
        </w:tabs>
        <w:spacing w:after="0" w:line="240" w:lineRule="auto"/>
        <w:jc w:val="center"/>
        <w:rPr>
          <w:rFonts w:ascii="Times New Roman" w:hAnsi="Times New Roman"/>
          <w:b/>
          <w:sz w:val="26"/>
          <w:szCs w:val="26"/>
          <w:lang w:val="uk-UA"/>
        </w:rPr>
      </w:pPr>
      <w:r>
        <w:rPr>
          <w:rFonts w:ascii="Times New Roman" w:hAnsi="Times New Roman"/>
          <w:b/>
          <w:sz w:val="26"/>
          <w:szCs w:val="26"/>
          <w:lang w:val="uk-UA"/>
        </w:rPr>
        <w:t>Рис. 2</w:t>
      </w:r>
      <w:r w:rsidR="00525AE8" w:rsidRPr="008529DD">
        <w:rPr>
          <w:rFonts w:ascii="Times New Roman" w:hAnsi="Times New Roman"/>
          <w:b/>
          <w:sz w:val="26"/>
          <w:szCs w:val="26"/>
          <w:lang w:val="uk-UA"/>
        </w:rPr>
        <w:t>.</w:t>
      </w:r>
      <w:r w:rsidR="00D9049E" w:rsidRPr="008529DD">
        <w:rPr>
          <w:rFonts w:ascii="Times New Roman" w:hAnsi="Times New Roman"/>
          <w:b/>
          <w:sz w:val="26"/>
          <w:szCs w:val="26"/>
          <w:lang w:val="uk-UA"/>
        </w:rPr>
        <w:t xml:space="preserve"> Статистична модель залежності рівня урожаю зерна</w:t>
      </w:r>
      <w:r w:rsidR="00A01783" w:rsidRPr="008529DD">
        <w:rPr>
          <w:rFonts w:ascii="Times New Roman" w:hAnsi="Times New Roman"/>
          <w:b/>
          <w:sz w:val="26"/>
          <w:szCs w:val="26"/>
          <w:lang w:val="uk-UA"/>
        </w:rPr>
        <w:t xml:space="preserve"> </w:t>
      </w:r>
      <w:r w:rsidR="00D9049E" w:rsidRPr="008529DD">
        <w:rPr>
          <w:rFonts w:ascii="Times New Roman" w:hAnsi="Times New Roman"/>
          <w:b/>
          <w:sz w:val="26"/>
          <w:szCs w:val="26"/>
          <w:lang w:val="uk-UA"/>
        </w:rPr>
        <w:t>та фотосинтетичного потенціалу у період фізіологічної стиглості (середнє за 2014-2016 рр.)</w:t>
      </w:r>
    </w:p>
    <w:p w:rsidR="005D6690" w:rsidRPr="005D6690" w:rsidRDefault="005D6690" w:rsidP="00D9049E">
      <w:pPr>
        <w:spacing w:after="0"/>
        <w:ind w:firstLine="709"/>
        <w:jc w:val="both"/>
        <w:rPr>
          <w:rFonts w:ascii="Times New Roman" w:hAnsi="Times New Roman"/>
          <w:sz w:val="24"/>
          <w:szCs w:val="24"/>
          <w:lang w:val="uk-UA"/>
        </w:rPr>
      </w:pPr>
    </w:p>
    <w:p w:rsidR="005D6690" w:rsidRPr="005D6690" w:rsidRDefault="005D6690" w:rsidP="008529DD">
      <w:pPr>
        <w:tabs>
          <w:tab w:val="left" w:pos="1800"/>
        </w:tabs>
        <w:spacing w:after="0" w:line="240" w:lineRule="auto"/>
        <w:ind w:firstLine="709"/>
        <w:jc w:val="both"/>
        <w:rPr>
          <w:rFonts w:ascii="Times New Roman" w:hAnsi="Times New Roman"/>
          <w:bCs/>
          <w:sz w:val="24"/>
          <w:szCs w:val="24"/>
          <w:lang w:val="uk-UA"/>
        </w:rPr>
      </w:pPr>
    </w:p>
    <w:p w:rsidR="00C16B33" w:rsidRPr="00282AC0" w:rsidRDefault="00525AE8" w:rsidP="00E50F38">
      <w:pPr>
        <w:tabs>
          <w:tab w:val="left" w:pos="474"/>
          <w:tab w:val="left" w:pos="1800"/>
          <w:tab w:val="center" w:pos="4677"/>
        </w:tabs>
        <w:spacing w:after="0" w:line="240" w:lineRule="auto"/>
        <w:jc w:val="center"/>
        <w:rPr>
          <w:rFonts w:ascii="Times New Roman" w:eastAsia="Batang" w:hAnsi="Times New Roman"/>
          <w:b/>
          <w:caps/>
          <w:sz w:val="28"/>
          <w:szCs w:val="28"/>
          <w:lang w:val="uk-UA"/>
        </w:rPr>
      </w:pPr>
      <w:r w:rsidRPr="00282AC0">
        <w:rPr>
          <w:rFonts w:ascii="Times New Roman" w:eastAsia="Batang" w:hAnsi="Times New Roman"/>
          <w:b/>
          <w:caps/>
          <w:sz w:val="28"/>
          <w:szCs w:val="28"/>
          <w:lang w:val="uk-UA"/>
        </w:rPr>
        <w:t>Вологозабезпеченість та водоспоживання ПОСІВІВ КУКУРУДЗИ</w:t>
      </w:r>
    </w:p>
    <w:p w:rsidR="00525AE8" w:rsidRPr="00282AC0" w:rsidRDefault="00525AE8" w:rsidP="00E50F38">
      <w:pPr>
        <w:tabs>
          <w:tab w:val="left" w:pos="8222"/>
          <w:tab w:val="left" w:pos="8931"/>
        </w:tabs>
        <w:spacing w:after="0" w:line="240" w:lineRule="auto"/>
        <w:ind w:firstLine="709"/>
        <w:jc w:val="both"/>
        <w:rPr>
          <w:rFonts w:ascii="Times New Roman" w:eastAsia="Times New Roman" w:hAnsi="Times New Roman"/>
          <w:noProof/>
          <w:sz w:val="28"/>
          <w:szCs w:val="28"/>
          <w:lang w:val="uk-UA" w:eastAsia="ru-RU"/>
        </w:rPr>
      </w:pPr>
      <w:r w:rsidRPr="00282AC0">
        <w:rPr>
          <w:rFonts w:ascii="Times New Roman" w:eastAsia="Times New Roman" w:hAnsi="Times New Roman"/>
          <w:noProof/>
          <w:sz w:val="28"/>
          <w:szCs w:val="28"/>
          <w:lang w:val="uk-UA" w:eastAsia="ru-RU"/>
        </w:rPr>
        <w:t>Показник водоспоживання був максимальним за сівби у ІІІ декаду квітня у 2014 та 2016 роках і становив відповідно 5633 та 5818 м</w:t>
      </w:r>
      <w:r w:rsidRPr="00282AC0">
        <w:rPr>
          <w:rFonts w:ascii="Times New Roman" w:eastAsia="Times New Roman" w:hAnsi="Times New Roman"/>
          <w:noProof/>
          <w:sz w:val="28"/>
          <w:szCs w:val="28"/>
          <w:vertAlign w:val="superscript"/>
          <w:lang w:val="uk-UA" w:eastAsia="ru-RU"/>
        </w:rPr>
        <w:t>3</w:t>
      </w:r>
      <w:r w:rsidRPr="00282AC0">
        <w:rPr>
          <w:rFonts w:ascii="Times New Roman" w:eastAsia="Times New Roman" w:hAnsi="Times New Roman"/>
          <w:noProof/>
          <w:sz w:val="28"/>
          <w:szCs w:val="28"/>
          <w:lang w:val="uk-UA" w:eastAsia="ru-RU"/>
        </w:rPr>
        <w:t xml:space="preserve">/га, в найбільше вологому 2015 р. – </w:t>
      </w:r>
      <w:r w:rsidR="008834C7">
        <w:rPr>
          <w:rFonts w:ascii="Times New Roman" w:eastAsia="Times New Roman" w:hAnsi="Times New Roman"/>
          <w:noProof/>
          <w:sz w:val="28"/>
          <w:szCs w:val="28"/>
          <w:lang w:val="uk-UA" w:eastAsia="ru-RU"/>
        </w:rPr>
        <w:t xml:space="preserve">за сівби у </w:t>
      </w:r>
      <w:r w:rsidRPr="00282AC0">
        <w:rPr>
          <w:rFonts w:ascii="Times New Roman" w:eastAsia="Times New Roman" w:hAnsi="Times New Roman"/>
          <w:noProof/>
          <w:sz w:val="28"/>
          <w:szCs w:val="28"/>
          <w:lang w:val="uk-UA" w:eastAsia="ru-RU"/>
        </w:rPr>
        <w:t>І декаду квітня – 5836 м</w:t>
      </w:r>
      <w:r w:rsidRPr="00282AC0">
        <w:rPr>
          <w:rFonts w:ascii="Times New Roman" w:eastAsia="Times New Roman" w:hAnsi="Times New Roman"/>
          <w:noProof/>
          <w:sz w:val="28"/>
          <w:szCs w:val="28"/>
          <w:vertAlign w:val="superscript"/>
          <w:lang w:val="uk-UA" w:eastAsia="ru-RU"/>
        </w:rPr>
        <w:t>3</w:t>
      </w:r>
      <w:r w:rsidRPr="00282AC0">
        <w:rPr>
          <w:rFonts w:ascii="Times New Roman" w:eastAsia="Times New Roman" w:hAnsi="Times New Roman"/>
          <w:noProof/>
          <w:sz w:val="28"/>
          <w:szCs w:val="28"/>
          <w:lang w:val="uk-UA" w:eastAsia="ru-RU"/>
        </w:rPr>
        <w:t>/га</w:t>
      </w:r>
      <w:r w:rsidR="00F6383B">
        <w:rPr>
          <w:rFonts w:ascii="Times New Roman" w:eastAsia="Times New Roman" w:hAnsi="Times New Roman"/>
          <w:noProof/>
          <w:sz w:val="28"/>
          <w:szCs w:val="28"/>
          <w:lang w:val="uk-UA" w:eastAsia="ru-RU"/>
        </w:rPr>
        <w:t xml:space="preserve"> </w:t>
      </w:r>
      <w:r w:rsidR="008834C7">
        <w:rPr>
          <w:rFonts w:ascii="Times New Roman" w:eastAsia="Times New Roman" w:hAnsi="Times New Roman"/>
          <w:noProof/>
          <w:sz w:val="28"/>
          <w:szCs w:val="28"/>
          <w:lang w:val="uk-UA" w:eastAsia="ru-RU"/>
        </w:rPr>
        <w:t>(рис. 3</w:t>
      </w:r>
      <w:r w:rsidR="00F6383B" w:rsidRPr="00F6383B">
        <w:rPr>
          <w:rFonts w:ascii="Times New Roman" w:eastAsia="Times New Roman" w:hAnsi="Times New Roman"/>
          <w:noProof/>
          <w:sz w:val="28"/>
          <w:szCs w:val="28"/>
          <w:lang w:val="uk-UA" w:eastAsia="ru-RU"/>
        </w:rPr>
        <w:t>).</w:t>
      </w:r>
    </w:p>
    <w:p w:rsidR="00525AE8" w:rsidRPr="00525AE8" w:rsidRDefault="00525AE8" w:rsidP="008529DD">
      <w:pPr>
        <w:tabs>
          <w:tab w:val="left" w:pos="8222"/>
          <w:tab w:val="left" w:pos="8931"/>
        </w:tabs>
        <w:spacing w:after="0" w:line="240" w:lineRule="auto"/>
        <w:ind w:firstLine="709"/>
        <w:jc w:val="both"/>
        <w:rPr>
          <w:rFonts w:ascii="Times New Roman" w:eastAsia="Times New Roman" w:hAnsi="Times New Roman"/>
          <w:noProof/>
          <w:sz w:val="24"/>
          <w:szCs w:val="24"/>
          <w:lang w:val="uk-UA" w:eastAsia="ru-RU"/>
        </w:rPr>
      </w:pPr>
    </w:p>
    <w:p w:rsidR="00C16B33" w:rsidRPr="00C16B33" w:rsidRDefault="00525AE8" w:rsidP="008529DD">
      <w:pPr>
        <w:tabs>
          <w:tab w:val="left" w:pos="142"/>
          <w:tab w:val="left" w:pos="8222"/>
          <w:tab w:val="left" w:pos="8505"/>
          <w:tab w:val="left" w:pos="8931"/>
        </w:tabs>
        <w:spacing w:after="0" w:line="360" w:lineRule="auto"/>
        <w:ind w:left="-709" w:right="424" w:firstLine="1276"/>
        <w:jc w:val="both"/>
        <w:rPr>
          <w:rFonts w:ascii="Times New Roman" w:eastAsia="Times New Roman" w:hAnsi="Times New Roman"/>
          <w:noProof/>
          <w:sz w:val="27"/>
          <w:szCs w:val="27"/>
          <w:lang w:val="uk-UA" w:eastAsia="ru-RU"/>
        </w:rPr>
      </w:pPr>
      <w:r>
        <w:rPr>
          <w:rFonts w:ascii="Times New Roman" w:eastAsia="Times New Roman" w:hAnsi="Times New Roman"/>
          <w:noProof/>
          <w:sz w:val="28"/>
          <w:szCs w:val="28"/>
          <w:lang w:eastAsia="ru-RU"/>
        </w:rPr>
        <w:drawing>
          <wp:inline distT="0" distB="0" distL="0" distR="0" wp14:anchorId="151FC164" wp14:editId="7E4AE8E6">
            <wp:extent cx="5816266" cy="2574758"/>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srcRect/>
                    <a:stretch>
                      <a:fillRect/>
                    </a:stretch>
                  </pic:blipFill>
                  <pic:spPr bwMode="auto">
                    <a:xfrm>
                      <a:off x="0" y="0"/>
                      <a:ext cx="5828765" cy="2580291"/>
                    </a:xfrm>
                    <a:prstGeom prst="rect">
                      <a:avLst/>
                    </a:prstGeom>
                    <a:noFill/>
                    <a:ln w="9525">
                      <a:noFill/>
                      <a:miter lim="800000"/>
                      <a:headEnd/>
                      <a:tailEnd/>
                    </a:ln>
                  </pic:spPr>
                </pic:pic>
              </a:graphicData>
            </a:graphic>
          </wp:inline>
        </w:drawing>
      </w:r>
    </w:p>
    <w:p w:rsidR="00C16B33" w:rsidRPr="008529DD" w:rsidRDefault="008834C7" w:rsidP="008529DD">
      <w:pPr>
        <w:tabs>
          <w:tab w:val="left" w:pos="1560"/>
          <w:tab w:val="left" w:pos="1701"/>
          <w:tab w:val="left" w:pos="1843"/>
          <w:tab w:val="left" w:pos="1985"/>
          <w:tab w:val="left" w:pos="8505"/>
        </w:tabs>
        <w:spacing w:after="0" w:line="240" w:lineRule="auto"/>
        <w:ind w:left="-1276" w:firstLine="1560"/>
        <w:jc w:val="center"/>
        <w:rPr>
          <w:rFonts w:ascii="Times New Roman" w:hAnsi="Times New Roman"/>
          <w:b/>
          <w:sz w:val="28"/>
          <w:szCs w:val="28"/>
          <w:lang w:val="uk-UA"/>
        </w:rPr>
      </w:pPr>
      <w:r>
        <w:rPr>
          <w:rFonts w:ascii="Times New Roman" w:hAnsi="Times New Roman"/>
          <w:b/>
          <w:sz w:val="28"/>
          <w:szCs w:val="28"/>
          <w:lang w:val="uk-UA"/>
        </w:rPr>
        <w:t>Рис. 3</w:t>
      </w:r>
      <w:r w:rsidR="00525AE8" w:rsidRPr="008529DD">
        <w:rPr>
          <w:rFonts w:ascii="Times New Roman" w:hAnsi="Times New Roman"/>
          <w:b/>
          <w:sz w:val="28"/>
          <w:szCs w:val="28"/>
          <w:lang w:val="uk-UA"/>
        </w:rPr>
        <w:t>. Сумарне водоспоживання гібридів кукурудзи</w:t>
      </w:r>
      <w:r w:rsidR="00A64FAF" w:rsidRPr="008529DD">
        <w:rPr>
          <w:rFonts w:ascii="Times New Roman" w:hAnsi="Times New Roman"/>
          <w:b/>
          <w:sz w:val="28"/>
          <w:szCs w:val="28"/>
          <w:lang w:val="uk-UA"/>
        </w:rPr>
        <w:t xml:space="preserve"> </w:t>
      </w:r>
    </w:p>
    <w:p w:rsidR="0004087B" w:rsidRPr="008529DD" w:rsidRDefault="00525AE8" w:rsidP="008529DD">
      <w:pPr>
        <w:tabs>
          <w:tab w:val="left" w:pos="1560"/>
          <w:tab w:val="left" w:pos="1701"/>
          <w:tab w:val="left" w:pos="1843"/>
          <w:tab w:val="left" w:pos="1985"/>
          <w:tab w:val="left" w:pos="8505"/>
        </w:tabs>
        <w:spacing w:after="0" w:line="240" w:lineRule="auto"/>
        <w:ind w:left="-1276" w:firstLine="1560"/>
        <w:jc w:val="center"/>
        <w:rPr>
          <w:rFonts w:ascii="Times New Roman" w:hAnsi="Times New Roman"/>
          <w:b/>
          <w:sz w:val="28"/>
          <w:szCs w:val="28"/>
          <w:lang w:val="uk-UA"/>
        </w:rPr>
      </w:pPr>
      <w:r w:rsidRPr="008529DD">
        <w:rPr>
          <w:rFonts w:ascii="Times New Roman" w:hAnsi="Times New Roman"/>
          <w:b/>
          <w:sz w:val="28"/>
          <w:szCs w:val="28"/>
          <w:lang w:val="uk-UA"/>
        </w:rPr>
        <w:t>залежно від строків сівби</w:t>
      </w:r>
      <w:r w:rsidRPr="008529DD">
        <w:rPr>
          <w:rFonts w:ascii="Times New Roman" w:hAnsi="Times New Roman"/>
          <w:b/>
          <w:bCs/>
          <w:sz w:val="28"/>
          <w:szCs w:val="28"/>
          <w:lang w:val="uk-UA"/>
        </w:rPr>
        <w:t>, м</w:t>
      </w:r>
      <w:r w:rsidRPr="008529DD">
        <w:rPr>
          <w:rFonts w:ascii="Times New Roman" w:hAnsi="Times New Roman"/>
          <w:b/>
          <w:bCs/>
          <w:sz w:val="28"/>
          <w:szCs w:val="28"/>
          <w:vertAlign w:val="superscript"/>
          <w:lang w:val="uk-UA"/>
        </w:rPr>
        <w:t>3</w:t>
      </w:r>
      <w:r w:rsidRPr="008529DD">
        <w:rPr>
          <w:rFonts w:ascii="Times New Roman" w:hAnsi="Times New Roman"/>
          <w:b/>
          <w:bCs/>
          <w:sz w:val="28"/>
          <w:szCs w:val="28"/>
          <w:lang w:val="uk-UA"/>
        </w:rPr>
        <w:t xml:space="preserve">/га </w:t>
      </w:r>
      <w:bookmarkStart w:id="3" w:name="_Hlk507076315"/>
      <w:r w:rsidRPr="008529DD">
        <w:rPr>
          <w:rFonts w:ascii="Times New Roman" w:hAnsi="Times New Roman"/>
          <w:b/>
          <w:bCs/>
          <w:sz w:val="28"/>
          <w:szCs w:val="28"/>
          <w:lang w:val="uk-UA"/>
        </w:rPr>
        <w:t>(середнє за 2014-2016 рр.)</w:t>
      </w:r>
      <w:bookmarkEnd w:id="3"/>
    </w:p>
    <w:p w:rsidR="00E775CE" w:rsidRDefault="00251D34" w:rsidP="00E775CE">
      <w:pPr>
        <w:tabs>
          <w:tab w:val="left" w:pos="8364"/>
        </w:tabs>
        <w:spacing w:after="0" w:line="240" w:lineRule="auto"/>
        <w:ind w:firstLine="709"/>
        <w:jc w:val="both"/>
        <w:rPr>
          <w:rFonts w:ascii="Times New Roman" w:hAnsi="Times New Roman"/>
          <w:sz w:val="28"/>
          <w:szCs w:val="28"/>
          <w:lang w:val="uk-UA" w:eastAsia="ru-RU"/>
        </w:rPr>
      </w:pPr>
      <w:r w:rsidRPr="00251D34">
        <w:rPr>
          <w:rFonts w:ascii="Times New Roman" w:hAnsi="Times New Roman"/>
          <w:sz w:val="28"/>
          <w:szCs w:val="28"/>
          <w:lang w:val="uk-UA"/>
        </w:rPr>
        <w:lastRenderedPageBreak/>
        <w:t xml:space="preserve">В середньому за 2014-2016 рр., максимальне водоспоживання – 5711 м3/га встановлено за сівби у ІІ декаду квітня </w:t>
      </w:r>
      <w:r w:rsidR="0004087B" w:rsidRPr="00282AC0">
        <w:rPr>
          <w:rFonts w:ascii="Times New Roman" w:hAnsi="Times New Roman"/>
          <w:sz w:val="28"/>
          <w:szCs w:val="28"/>
          <w:lang w:val="uk-UA"/>
        </w:rPr>
        <w:t xml:space="preserve">На показники водоспоживання кукурудзи мав вплив гібридний склад. Найбільше водоспоживання, в середньому за 2014-2016 рр. – 6090 </w:t>
      </w:r>
      <w:r w:rsidR="0004087B" w:rsidRPr="00282AC0">
        <w:rPr>
          <w:rFonts w:ascii="Times New Roman" w:hAnsi="Times New Roman"/>
          <w:sz w:val="28"/>
          <w:szCs w:val="28"/>
          <w:lang w:val="uk-UA" w:eastAsia="ru-RU"/>
        </w:rPr>
        <w:t>м</w:t>
      </w:r>
      <w:r w:rsidR="0004087B" w:rsidRPr="00282AC0">
        <w:rPr>
          <w:rFonts w:ascii="Times New Roman" w:hAnsi="Times New Roman"/>
          <w:sz w:val="28"/>
          <w:szCs w:val="28"/>
          <w:vertAlign w:val="superscript"/>
          <w:lang w:val="uk-UA" w:eastAsia="ru-RU"/>
        </w:rPr>
        <w:t>3</w:t>
      </w:r>
      <w:r w:rsidR="0004087B" w:rsidRPr="00282AC0">
        <w:rPr>
          <w:rFonts w:ascii="Times New Roman" w:hAnsi="Times New Roman"/>
          <w:sz w:val="28"/>
          <w:szCs w:val="28"/>
          <w:lang w:val="uk-UA" w:eastAsia="ru-RU"/>
        </w:rPr>
        <w:t>/га</w:t>
      </w:r>
      <w:r w:rsidR="0004087B" w:rsidRPr="00282AC0">
        <w:rPr>
          <w:rFonts w:ascii="Times New Roman" w:hAnsi="Times New Roman"/>
          <w:sz w:val="28"/>
          <w:szCs w:val="28"/>
          <w:lang w:val="uk-UA"/>
        </w:rPr>
        <w:t xml:space="preserve"> встановлено у гібриду Каховський. Аналогічна ситуація була і за роками досліджень, коли водоспоживання гібриду Каховський було найвищим і становило, відповідно, – 6084, 5894 та 6292 </w:t>
      </w:r>
      <w:r w:rsidR="0004087B" w:rsidRPr="00282AC0">
        <w:rPr>
          <w:rFonts w:ascii="Times New Roman" w:hAnsi="Times New Roman"/>
          <w:sz w:val="28"/>
          <w:szCs w:val="28"/>
          <w:lang w:val="uk-UA" w:eastAsia="ru-RU"/>
        </w:rPr>
        <w:t>м</w:t>
      </w:r>
      <w:r w:rsidR="0004087B" w:rsidRPr="00282AC0">
        <w:rPr>
          <w:rFonts w:ascii="Times New Roman" w:hAnsi="Times New Roman"/>
          <w:sz w:val="28"/>
          <w:szCs w:val="28"/>
          <w:vertAlign w:val="superscript"/>
          <w:lang w:val="uk-UA" w:eastAsia="ru-RU"/>
        </w:rPr>
        <w:t>3</w:t>
      </w:r>
      <w:r w:rsidR="00E775CE">
        <w:rPr>
          <w:rFonts w:ascii="Times New Roman" w:hAnsi="Times New Roman"/>
          <w:sz w:val="28"/>
          <w:szCs w:val="28"/>
          <w:lang w:val="uk-UA" w:eastAsia="ru-RU"/>
        </w:rPr>
        <w:t>/га.</w:t>
      </w:r>
    </w:p>
    <w:p w:rsidR="00963428" w:rsidRPr="008834C7" w:rsidRDefault="0004087B" w:rsidP="008834C7">
      <w:pPr>
        <w:tabs>
          <w:tab w:val="left" w:pos="8364"/>
        </w:tabs>
        <w:spacing w:after="0" w:line="240" w:lineRule="auto"/>
        <w:ind w:firstLine="709"/>
        <w:jc w:val="both"/>
        <w:rPr>
          <w:rFonts w:ascii="Times New Roman" w:hAnsi="Times New Roman"/>
          <w:b/>
          <w:bCs/>
          <w:sz w:val="28"/>
          <w:szCs w:val="28"/>
          <w:lang w:val="uk-UA"/>
        </w:rPr>
      </w:pPr>
      <w:r w:rsidRPr="00282AC0">
        <w:rPr>
          <w:rFonts w:ascii="Times New Roman" w:hAnsi="Times New Roman"/>
          <w:sz w:val="28"/>
          <w:szCs w:val="28"/>
          <w:lang w:val="uk-UA" w:eastAsia="ru-RU"/>
        </w:rPr>
        <w:t xml:space="preserve">Аналіз структури сумарного водоспоживання гібридів кукурудзи за період досліджень 2014-2016 рр. показує, що питома вага ґрунтової вологи з шару ґрунту </w:t>
      </w:r>
      <w:r w:rsidR="003E2E7A">
        <w:rPr>
          <w:rFonts w:ascii="Times New Roman" w:hAnsi="Times New Roman"/>
          <w:sz w:val="28"/>
          <w:szCs w:val="28"/>
          <w:lang w:val="uk-UA" w:eastAsia="ru-RU"/>
        </w:rPr>
        <w:t xml:space="preserve">  </w:t>
      </w:r>
      <w:r w:rsidRPr="00282AC0">
        <w:rPr>
          <w:rFonts w:ascii="Times New Roman" w:hAnsi="Times New Roman"/>
          <w:sz w:val="28"/>
          <w:szCs w:val="28"/>
          <w:lang w:val="uk-UA" w:eastAsia="ru-RU"/>
        </w:rPr>
        <w:t xml:space="preserve">0-100 см </w:t>
      </w:r>
      <w:r w:rsidR="00B53D09">
        <w:rPr>
          <w:rFonts w:ascii="Times New Roman" w:hAnsi="Times New Roman"/>
          <w:sz w:val="28"/>
          <w:szCs w:val="28"/>
          <w:lang w:val="uk-UA" w:eastAsia="ru-RU"/>
        </w:rPr>
        <w:t xml:space="preserve">за окремими роками </w:t>
      </w:r>
      <w:r w:rsidRPr="00282AC0">
        <w:rPr>
          <w:rFonts w:ascii="Times New Roman" w:hAnsi="Times New Roman"/>
          <w:sz w:val="28"/>
          <w:szCs w:val="28"/>
          <w:lang w:val="uk-UA" w:eastAsia="ru-RU"/>
        </w:rPr>
        <w:t>склала 16,4-23,3%, опадів – 17</w:t>
      </w:r>
      <w:r w:rsidR="008834C7">
        <w:rPr>
          <w:rFonts w:ascii="Times New Roman" w:hAnsi="Times New Roman"/>
          <w:sz w:val="28"/>
          <w:szCs w:val="28"/>
          <w:lang w:val="uk-UA" w:eastAsia="ru-RU"/>
        </w:rPr>
        <w:t xml:space="preserve">,5-45,9%, поливів – 36,4-65,6%. </w:t>
      </w:r>
      <w:r w:rsidR="000B5646">
        <w:rPr>
          <w:rFonts w:ascii="Times New Roman" w:hAnsi="Times New Roman"/>
          <w:sz w:val="28"/>
          <w:szCs w:val="28"/>
          <w:lang w:val="uk-UA"/>
        </w:rPr>
        <w:t>За результатами про</w:t>
      </w:r>
      <w:r w:rsidR="008834C7">
        <w:rPr>
          <w:rFonts w:ascii="Times New Roman" w:hAnsi="Times New Roman"/>
          <w:sz w:val="28"/>
          <w:szCs w:val="28"/>
          <w:lang w:val="uk-UA"/>
        </w:rPr>
        <w:t xml:space="preserve">ведених досліджень встановлено, </w:t>
      </w:r>
      <w:r w:rsidR="008C457D" w:rsidRPr="00282AC0">
        <w:rPr>
          <w:rFonts w:ascii="Times New Roman" w:hAnsi="Times New Roman"/>
          <w:sz w:val="28"/>
          <w:szCs w:val="28"/>
        </w:rPr>
        <w:t xml:space="preserve">що </w:t>
      </w:r>
      <w:r w:rsidR="008C457D" w:rsidRPr="00282AC0">
        <w:rPr>
          <w:rFonts w:ascii="Times New Roman" w:hAnsi="Times New Roman"/>
          <w:sz w:val="28"/>
          <w:szCs w:val="28"/>
          <w:lang w:val="uk-UA"/>
        </w:rPr>
        <w:t>на величину коеф</w:t>
      </w:r>
      <w:r w:rsidR="005420BD" w:rsidRPr="00282AC0">
        <w:rPr>
          <w:rFonts w:ascii="Times New Roman" w:hAnsi="Times New Roman"/>
          <w:sz w:val="28"/>
          <w:szCs w:val="28"/>
          <w:lang w:val="uk-UA"/>
        </w:rPr>
        <w:t xml:space="preserve">іцієнта водоспоживання </w:t>
      </w:r>
      <w:r w:rsidR="00963428" w:rsidRPr="00282AC0">
        <w:rPr>
          <w:rFonts w:ascii="Times New Roman" w:hAnsi="Times New Roman"/>
          <w:sz w:val="28"/>
          <w:szCs w:val="28"/>
          <w:lang w:val="uk-UA"/>
        </w:rPr>
        <w:t>істотно впливав г</w:t>
      </w:r>
      <w:r w:rsidR="008C457D" w:rsidRPr="00282AC0">
        <w:rPr>
          <w:rFonts w:ascii="Times New Roman" w:hAnsi="Times New Roman"/>
          <w:sz w:val="28"/>
          <w:szCs w:val="28"/>
          <w:lang w:val="uk-UA"/>
        </w:rPr>
        <w:t>ібридний склад</w:t>
      </w:r>
      <w:r w:rsidR="00E775CE">
        <w:rPr>
          <w:rFonts w:ascii="Times New Roman" w:hAnsi="Times New Roman"/>
          <w:sz w:val="28"/>
          <w:szCs w:val="28"/>
          <w:lang w:val="uk-UA"/>
        </w:rPr>
        <w:t xml:space="preserve"> (рис. </w:t>
      </w:r>
      <w:r w:rsidR="008834C7">
        <w:rPr>
          <w:rFonts w:ascii="Times New Roman" w:hAnsi="Times New Roman"/>
          <w:sz w:val="28"/>
          <w:szCs w:val="28"/>
          <w:lang w:val="uk-UA"/>
        </w:rPr>
        <w:t>4</w:t>
      </w:r>
      <w:r w:rsidR="000B5646">
        <w:rPr>
          <w:rFonts w:ascii="Times New Roman" w:hAnsi="Times New Roman"/>
          <w:sz w:val="28"/>
          <w:szCs w:val="28"/>
          <w:lang w:val="uk-UA"/>
        </w:rPr>
        <w:t>).</w:t>
      </w:r>
    </w:p>
    <w:p w:rsidR="00E50F38" w:rsidRPr="000B5646" w:rsidRDefault="00E50F38" w:rsidP="000B5646">
      <w:pPr>
        <w:spacing w:after="0" w:line="240" w:lineRule="auto"/>
        <w:ind w:firstLine="567"/>
        <w:jc w:val="both"/>
        <w:rPr>
          <w:rFonts w:ascii="Times New Roman" w:hAnsi="Times New Roman"/>
          <w:sz w:val="28"/>
          <w:szCs w:val="28"/>
          <w:lang w:val="uk-UA"/>
        </w:rPr>
      </w:pPr>
    </w:p>
    <w:p w:rsidR="008C457D" w:rsidRPr="00154B1E" w:rsidRDefault="008C457D" w:rsidP="000B5646">
      <w:pPr>
        <w:tabs>
          <w:tab w:val="left" w:pos="1134"/>
          <w:tab w:val="left" w:pos="1276"/>
          <w:tab w:val="left" w:pos="1701"/>
        </w:tabs>
        <w:spacing w:after="0" w:line="360" w:lineRule="auto"/>
        <w:ind w:left="-1134" w:right="565" w:firstLine="1701"/>
        <w:jc w:val="center"/>
        <w:rPr>
          <w:rFonts w:ascii="Times New Roman" w:hAnsi="Times New Roman"/>
          <w:b/>
          <w:sz w:val="27"/>
          <w:szCs w:val="27"/>
          <w:lang w:val="uk-UA"/>
        </w:rPr>
      </w:pPr>
      <w:r>
        <w:rPr>
          <w:rFonts w:ascii="Times New Roman" w:hAnsi="Times New Roman"/>
          <w:b/>
          <w:noProof/>
          <w:sz w:val="27"/>
          <w:szCs w:val="27"/>
          <w:lang w:eastAsia="ru-RU"/>
        </w:rPr>
        <w:drawing>
          <wp:inline distT="0" distB="0" distL="0" distR="0" wp14:anchorId="083A8789" wp14:editId="486E4A24">
            <wp:extent cx="5649686" cy="2862943"/>
            <wp:effectExtent l="0" t="0" r="8255" b="0"/>
            <wp:docPr id="2" name="Рисунок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C457D" w:rsidRPr="00E50F38" w:rsidRDefault="00E775CE" w:rsidP="005420BD">
      <w:pPr>
        <w:spacing w:after="0"/>
        <w:ind w:left="-1134" w:firstLine="1134"/>
        <w:jc w:val="center"/>
        <w:rPr>
          <w:rFonts w:ascii="Times New Roman" w:hAnsi="Times New Roman"/>
          <w:b/>
          <w:sz w:val="28"/>
          <w:szCs w:val="28"/>
          <w:lang w:val="uk-UA"/>
        </w:rPr>
      </w:pPr>
      <w:r>
        <w:rPr>
          <w:rFonts w:ascii="Times New Roman" w:hAnsi="Times New Roman"/>
          <w:b/>
          <w:sz w:val="28"/>
          <w:szCs w:val="28"/>
          <w:lang w:val="uk-UA"/>
        </w:rPr>
        <w:t xml:space="preserve">Рис. </w:t>
      </w:r>
      <w:r w:rsidR="008834C7">
        <w:rPr>
          <w:rFonts w:ascii="Times New Roman" w:hAnsi="Times New Roman"/>
          <w:b/>
          <w:sz w:val="28"/>
          <w:szCs w:val="28"/>
          <w:lang w:val="uk-UA"/>
        </w:rPr>
        <w:t>4</w:t>
      </w:r>
      <w:r w:rsidR="005420BD" w:rsidRPr="00E50F38">
        <w:rPr>
          <w:rFonts w:ascii="Times New Roman" w:hAnsi="Times New Roman"/>
          <w:b/>
          <w:sz w:val="28"/>
          <w:szCs w:val="28"/>
          <w:lang w:val="uk-UA"/>
        </w:rPr>
        <w:t>.</w:t>
      </w:r>
      <w:r w:rsidR="008C457D" w:rsidRPr="00E50F38">
        <w:rPr>
          <w:rFonts w:ascii="Times New Roman" w:hAnsi="Times New Roman"/>
          <w:b/>
          <w:sz w:val="28"/>
          <w:szCs w:val="28"/>
          <w:lang w:val="uk-UA"/>
        </w:rPr>
        <w:t xml:space="preserve"> Коефіцієнт водоспоживання кукурудзи</w:t>
      </w:r>
    </w:p>
    <w:p w:rsidR="008C457D" w:rsidRPr="00E50F38" w:rsidRDefault="008C457D" w:rsidP="00E50F38">
      <w:pPr>
        <w:spacing w:after="0" w:line="240" w:lineRule="auto"/>
        <w:ind w:left="-1276" w:firstLine="283"/>
        <w:jc w:val="center"/>
        <w:rPr>
          <w:rFonts w:ascii="Times New Roman" w:hAnsi="Times New Roman"/>
          <w:b/>
          <w:bCs/>
          <w:sz w:val="28"/>
          <w:szCs w:val="28"/>
          <w:lang w:val="uk-UA"/>
        </w:rPr>
      </w:pPr>
      <w:r w:rsidRPr="00E50F38">
        <w:rPr>
          <w:rFonts w:ascii="Times New Roman" w:hAnsi="Times New Roman"/>
          <w:b/>
          <w:sz w:val="28"/>
          <w:szCs w:val="28"/>
          <w:lang w:val="uk-UA"/>
        </w:rPr>
        <w:t>залежно від гібридного складу,</w:t>
      </w:r>
      <w:r w:rsidRPr="00E50F38">
        <w:rPr>
          <w:rFonts w:ascii="Times New Roman" w:hAnsi="Times New Roman"/>
          <w:b/>
          <w:bCs/>
          <w:sz w:val="28"/>
          <w:szCs w:val="28"/>
          <w:lang w:val="uk-UA"/>
        </w:rPr>
        <w:t xml:space="preserve"> м</w:t>
      </w:r>
      <w:r w:rsidRPr="00E50F38">
        <w:rPr>
          <w:rFonts w:ascii="Times New Roman" w:hAnsi="Times New Roman"/>
          <w:b/>
          <w:bCs/>
          <w:sz w:val="28"/>
          <w:szCs w:val="28"/>
          <w:vertAlign w:val="superscript"/>
          <w:lang w:val="uk-UA"/>
        </w:rPr>
        <w:t>3</w:t>
      </w:r>
      <w:r w:rsidRPr="00E50F38">
        <w:rPr>
          <w:rFonts w:ascii="Times New Roman" w:hAnsi="Times New Roman"/>
          <w:b/>
          <w:bCs/>
          <w:sz w:val="28"/>
          <w:szCs w:val="28"/>
          <w:lang w:val="uk-UA"/>
        </w:rPr>
        <w:t>/т</w:t>
      </w:r>
      <w:bookmarkStart w:id="4" w:name="_Hlk507076476"/>
      <w:r w:rsidRPr="00E50F38">
        <w:rPr>
          <w:rFonts w:ascii="Times New Roman" w:hAnsi="Times New Roman"/>
          <w:b/>
          <w:bCs/>
          <w:sz w:val="28"/>
          <w:szCs w:val="28"/>
          <w:lang w:val="uk-UA"/>
        </w:rPr>
        <w:t xml:space="preserve"> (середнє за 2014-2016 рр.)</w:t>
      </w:r>
    </w:p>
    <w:p w:rsidR="00585C22" w:rsidRPr="00282AC0" w:rsidRDefault="00585C22" w:rsidP="00E50F38">
      <w:pPr>
        <w:spacing w:after="0" w:line="240" w:lineRule="auto"/>
        <w:ind w:left="-1276" w:firstLine="283"/>
        <w:jc w:val="center"/>
        <w:rPr>
          <w:rFonts w:ascii="Times New Roman" w:hAnsi="Times New Roman"/>
          <w:b/>
          <w:bCs/>
          <w:sz w:val="28"/>
          <w:szCs w:val="28"/>
          <w:lang w:val="uk-UA"/>
        </w:rPr>
      </w:pPr>
    </w:p>
    <w:bookmarkEnd w:id="4"/>
    <w:p w:rsidR="003E2E7A" w:rsidRDefault="008C457D" w:rsidP="003E2E7A">
      <w:pPr>
        <w:spacing w:after="0" w:line="240" w:lineRule="auto"/>
        <w:ind w:firstLine="709"/>
        <w:jc w:val="both"/>
        <w:rPr>
          <w:rFonts w:ascii="Times New Roman" w:hAnsi="Times New Roman"/>
          <w:sz w:val="28"/>
          <w:szCs w:val="28"/>
          <w:lang w:val="uk-UA"/>
        </w:rPr>
      </w:pPr>
      <w:r w:rsidRPr="00282AC0">
        <w:rPr>
          <w:rFonts w:ascii="Times New Roman" w:hAnsi="Times New Roman"/>
          <w:sz w:val="28"/>
          <w:szCs w:val="28"/>
          <w:lang w:val="uk-UA" w:eastAsia="ru-RU"/>
        </w:rPr>
        <w:t xml:space="preserve">Найменші значення даного </w:t>
      </w:r>
      <w:r w:rsidRPr="00282AC0">
        <w:rPr>
          <w:rFonts w:ascii="Times New Roman" w:hAnsi="Times New Roman"/>
          <w:bCs/>
          <w:sz w:val="28"/>
          <w:szCs w:val="28"/>
          <w:lang w:val="uk-UA"/>
        </w:rPr>
        <w:t xml:space="preserve">показника мали посіви середньостиглого гібриду Каховський, </w:t>
      </w:r>
      <w:r w:rsidRPr="00282AC0">
        <w:rPr>
          <w:rFonts w:ascii="Times New Roman" w:hAnsi="Times New Roman"/>
          <w:sz w:val="28"/>
          <w:szCs w:val="28"/>
          <w:lang w:val="uk-UA"/>
        </w:rPr>
        <w:t xml:space="preserve">як в середньому за 2014-2016 роки – 482 </w:t>
      </w:r>
      <w:r w:rsidRPr="00282AC0">
        <w:rPr>
          <w:rFonts w:ascii="Times New Roman" w:hAnsi="Times New Roman"/>
          <w:sz w:val="28"/>
          <w:szCs w:val="28"/>
          <w:lang w:val="uk-UA" w:eastAsia="ru-RU"/>
        </w:rPr>
        <w:t>м</w:t>
      </w:r>
      <w:r w:rsidRPr="00282AC0">
        <w:rPr>
          <w:rFonts w:ascii="Times New Roman" w:hAnsi="Times New Roman"/>
          <w:sz w:val="28"/>
          <w:szCs w:val="28"/>
          <w:vertAlign w:val="superscript"/>
          <w:lang w:val="uk-UA" w:eastAsia="ru-RU"/>
        </w:rPr>
        <w:t>3</w:t>
      </w:r>
      <w:r w:rsidRPr="00282AC0">
        <w:rPr>
          <w:rFonts w:ascii="Times New Roman" w:hAnsi="Times New Roman"/>
          <w:sz w:val="28"/>
          <w:szCs w:val="28"/>
          <w:lang w:val="uk-UA" w:eastAsia="ru-RU"/>
        </w:rPr>
        <w:t xml:space="preserve">/т, </w:t>
      </w:r>
      <w:r w:rsidRPr="00282AC0">
        <w:rPr>
          <w:rFonts w:ascii="Times New Roman" w:hAnsi="Times New Roman"/>
          <w:sz w:val="28"/>
          <w:szCs w:val="28"/>
          <w:lang w:val="uk-UA"/>
        </w:rPr>
        <w:t xml:space="preserve">так і за роками окремо – 496, 464 та 484 </w:t>
      </w:r>
      <w:r w:rsidRPr="00282AC0">
        <w:rPr>
          <w:rFonts w:ascii="Times New Roman" w:hAnsi="Times New Roman"/>
          <w:sz w:val="28"/>
          <w:szCs w:val="28"/>
          <w:lang w:val="uk-UA" w:eastAsia="ru-RU"/>
        </w:rPr>
        <w:t>м</w:t>
      </w:r>
      <w:r w:rsidRPr="00282AC0">
        <w:rPr>
          <w:rFonts w:ascii="Times New Roman" w:hAnsi="Times New Roman"/>
          <w:sz w:val="28"/>
          <w:szCs w:val="28"/>
          <w:vertAlign w:val="superscript"/>
          <w:lang w:val="uk-UA" w:eastAsia="ru-RU"/>
        </w:rPr>
        <w:t>3</w:t>
      </w:r>
      <w:r w:rsidRPr="00282AC0">
        <w:rPr>
          <w:rFonts w:ascii="Times New Roman" w:hAnsi="Times New Roman"/>
          <w:sz w:val="28"/>
          <w:szCs w:val="28"/>
          <w:lang w:val="uk-UA" w:eastAsia="ru-RU"/>
        </w:rPr>
        <w:t xml:space="preserve">/т, </w:t>
      </w:r>
      <w:r w:rsidRPr="00282AC0">
        <w:rPr>
          <w:rFonts w:ascii="Times New Roman" w:hAnsi="Times New Roman"/>
          <w:sz w:val="28"/>
          <w:szCs w:val="28"/>
          <w:lang w:val="uk-UA"/>
        </w:rPr>
        <w:t>відповідно.</w:t>
      </w:r>
      <w:r w:rsidR="00A01783" w:rsidRPr="00282AC0">
        <w:rPr>
          <w:rFonts w:ascii="Times New Roman" w:hAnsi="Times New Roman"/>
          <w:sz w:val="28"/>
          <w:szCs w:val="28"/>
          <w:lang w:val="uk-UA"/>
        </w:rPr>
        <w:t xml:space="preserve"> </w:t>
      </w:r>
      <w:r w:rsidRPr="00465284">
        <w:rPr>
          <w:rFonts w:ascii="Times New Roman" w:hAnsi="Times New Roman"/>
          <w:sz w:val="28"/>
          <w:szCs w:val="28"/>
          <w:lang w:val="uk-UA" w:eastAsia="ru-RU"/>
        </w:rPr>
        <w:t>В</w:t>
      </w:r>
      <w:r w:rsidRPr="00282AC0">
        <w:rPr>
          <w:rFonts w:ascii="Times New Roman" w:hAnsi="Times New Roman"/>
          <w:sz w:val="28"/>
          <w:szCs w:val="28"/>
          <w:lang w:val="uk-UA" w:eastAsia="ru-RU"/>
        </w:rPr>
        <w:t xml:space="preserve">становлено, що </w:t>
      </w:r>
      <w:bookmarkStart w:id="5" w:name="_Hlk504661293"/>
      <w:r w:rsidRPr="00282AC0">
        <w:rPr>
          <w:rFonts w:ascii="Times New Roman" w:hAnsi="Times New Roman"/>
          <w:sz w:val="28"/>
          <w:szCs w:val="28"/>
          <w:lang w:val="uk-UA" w:eastAsia="ru-RU"/>
        </w:rPr>
        <w:t xml:space="preserve">за густоти стояння 80 </w:t>
      </w:r>
      <w:r w:rsidRPr="00282AC0">
        <w:rPr>
          <w:rFonts w:ascii="Times New Roman" w:eastAsia="Times New Roman" w:hAnsi="Times New Roman"/>
          <w:color w:val="000000"/>
          <w:sz w:val="28"/>
          <w:szCs w:val="28"/>
          <w:lang w:val="uk-UA" w:eastAsia="ru-RU"/>
        </w:rPr>
        <w:t>тис. шт./га, в середньому за 2014-2016 рр. проведення досліджень, р</w:t>
      </w:r>
      <w:r w:rsidRPr="00282AC0">
        <w:rPr>
          <w:rFonts w:ascii="Times New Roman" w:hAnsi="Times New Roman"/>
          <w:sz w:val="28"/>
          <w:szCs w:val="28"/>
          <w:lang w:val="uk-UA" w:eastAsia="ru-RU"/>
        </w:rPr>
        <w:t>ослини кукурудзи використовували вологу більш економно і мали коефіцієнт водоспоживання 490</w:t>
      </w:r>
      <w:r w:rsidRPr="00282AC0">
        <w:rPr>
          <w:rFonts w:ascii="Times New Roman" w:hAnsi="Times New Roman"/>
          <w:sz w:val="28"/>
          <w:szCs w:val="28"/>
          <w:lang w:val="uk-UA"/>
        </w:rPr>
        <w:t xml:space="preserve"> </w:t>
      </w:r>
      <w:r w:rsidRPr="00282AC0">
        <w:rPr>
          <w:rFonts w:ascii="Times New Roman" w:hAnsi="Times New Roman"/>
          <w:sz w:val="28"/>
          <w:szCs w:val="28"/>
          <w:lang w:val="uk-UA" w:eastAsia="ru-RU"/>
        </w:rPr>
        <w:t>м</w:t>
      </w:r>
      <w:r w:rsidRPr="00282AC0">
        <w:rPr>
          <w:rFonts w:ascii="Times New Roman" w:hAnsi="Times New Roman"/>
          <w:sz w:val="28"/>
          <w:szCs w:val="28"/>
          <w:vertAlign w:val="superscript"/>
          <w:lang w:val="uk-UA" w:eastAsia="ru-RU"/>
        </w:rPr>
        <w:t>3</w:t>
      </w:r>
      <w:r w:rsidRPr="00282AC0">
        <w:rPr>
          <w:rFonts w:ascii="Times New Roman" w:hAnsi="Times New Roman"/>
          <w:sz w:val="28"/>
          <w:szCs w:val="28"/>
          <w:lang w:val="uk-UA" w:eastAsia="ru-RU"/>
        </w:rPr>
        <w:t xml:space="preserve">/т. </w:t>
      </w:r>
      <w:bookmarkEnd w:id="5"/>
      <w:r w:rsidR="008834C7">
        <w:rPr>
          <w:rFonts w:ascii="Times New Roman" w:hAnsi="Times New Roman"/>
          <w:sz w:val="28"/>
          <w:szCs w:val="28"/>
          <w:lang w:val="uk-UA" w:eastAsia="ru-RU"/>
        </w:rPr>
        <w:t xml:space="preserve">   </w:t>
      </w:r>
      <w:r w:rsidRPr="00282AC0">
        <w:rPr>
          <w:rFonts w:ascii="Times New Roman" w:hAnsi="Times New Roman"/>
          <w:sz w:val="28"/>
          <w:szCs w:val="28"/>
          <w:lang w:val="uk-UA" w:eastAsia="ru-RU"/>
        </w:rPr>
        <w:t xml:space="preserve">В разі зрідження або загущення </w:t>
      </w:r>
      <w:r w:rsidR="00585C22" w:rsidRPr="00282AC0">
        <w:rPr>
          <w:rFonts w:ascii="Times New Roman" w:hAnsi="Times New Roman"/>
          <w:sz w:val="28"/>
          <w:szCs w:val="28"/>
          <w:lang w:val="uk-UA" w:eastAsia="ru-RU"/>
        </w:rPr>
        <w:t>стеблостою</w:t>
      </w:r>
      <w:r w:rsidRPr="00282AC0">
        <w:rPr>
          <w:rFonts w:ascii="Times New Roman" w:hAnsi="Times New Roman"/>
          <w:sz w:val="28"/>
          <w:szCs w:val="28"/>
          <w:lang w:val="uk-UA" w:eastAsia="ru-RU"/>
        </w:rPr>
        <w:t xml:space="preserve"> рослин показники коефіцієнта водос</w:t>
      </w:r>
      <w:r w:rsidR="003E2E7A">
        <w:rPr>
          <w:rFonts w:ascii="Times New Roman" w:hAnsi="Times New Roman"/>
          <w:sz w:val="28"/>
          <w:szCs w:val="28"/>
          <w:lang w:val="uk-UA" w:eastAsia="ru-RU"/>
        </w:rPr>
        <w:t>поживання збільшувалися.</w:t>
      </w:r>
    </w:p>
    <w:p w:rsidR="00CF5FF9" w:rsidRPr="003E2E7A" w:rsidRDefault="00CF5FF9" w:rsidP="003E2E7A">
      <w:pPr>
        <w:spacing w:after="0" w:line="240" w:lineRule="auto"/>
        <w:ind w:firstLine="709"/>
        <w:jc w:val="both"/>
        <w:rPr>
          <w:rFonts w:ascii="Times New Roman" w:hAnsi="Times New Roman"/>
          <w:sz w:val="28"/>
          <w:szCs w:val="28"/>
          <w:lang w:val="uk-UA"/>
        </w:rPr>
      </w:pPr>
    </w:p>
    <w:p w:rsidR="008C19B3" w:rsidRPr="00282AC0" w:rsidRDefault="008C19B3" w:rsidP="00E50F38">
      <w:pPr>
        <w:pStyle w:val="a8"/>
        <w:spacing w:after="0" w:line="240" w:lineRule="auto"/>
        <w:ind w:left="0"/>
        <w:jc w:val="center"/>
        <w:rPr>
          <w:rFonts w:ascii="Times New Roman" w:hAnsi="Times New Roman"/>
          <w:b/>
          <w:sz w:val="28"/>
          <w:szCs w:val="28"/>
          <w:lang w:val="uk-UA" w:eastAsia="ru-RU"/>
        </w:rPr>
      </w:pPr>
      <w:r w:rsidRPr="00282AC0">
        <w:rPr>
          <w:rFonts w:ascii="Times New Roman" w:hAnsi="Times New Roman"/>
          <w:b/>
          <w:sz w:val="28"/>
          <w:szCs w:val="28"/>
          <w:lang w:val="uk-UA" w:eastAsia="ru-RU"/>
        </w:rPr>
        <w:t>УРОЖАЙНІСТЬ ТА ЯКІСТЬ ЗЕРНА ГІБРИДІВ КУКУРУДЗИ РІЗНИХ ГРУП ФАО ЗАЛЕЖНО ВІД СТРОКІВ СІВБИ ТА ГУСТОТИ СТОЯННЯ РОСЛИН</w:t>
      </w:r>
    </w:p>
    <w:p w:rsidR="008834C7" w:rsidRDefault="008C19B3" w:rsidP="00251D34">
      <w:pPr>
        <w:spacing w:after="0" w:line="240" w:lineRule="auto"/>
        <w:ind w:firstLine="709"/>
        <w:jc w:val="both"/>
        <w:rPr>
          <w:rFonts w:ascii="Times New Roman" w:hAnsi="Times New Roman"/>
          <w:sz w:val="28"/>
          <w:szCs w:val="28"/>
          <w:lang w:val="uk-UA"/>
        </w:rPr>
      </w:pPr>
      <w:r w:rsidRPr="00282AC0">
        <w:rPr>
          <w:rFonts w:ascii="Times New Roman" w:hAnsi="Times New Roman"/>
          <w:b/>
          <w:sz w:val="28"/>
          <w:szCs w:val="28"/>
          <w:lang w:val="uk-UA" w:eastAsia="ru-RU"/>
        </w:rPr>
        <w:t xml:space="preserve">Формування продуктивності гібридів кукурудзи залежно від строків сівби та густоти стояння в умовах зрошення. </w:t>
      </w:r>
      <w:r w:rsidRPr="00282AC0">
        <w:rPr>
          <w:rFonts w:ascii="Times New Roman" w:hAnsi="Times New Roman"/>
          <w:sz w:val="28"/>
          <w:szCs w:val="28"/>
          <w:lang w:val="uk-UA"/>
        </w:rPr>
        <w:t>За результатами проведених у 2014–2016 рр. досліджень встановлено, що використання сівби в ІІІ декаду квітня спр</w:t>
      </w:r>
      <w:r w:rsidR="007C176D">
        <w:rPr>
          <w:rFonts w:ascii="Times New Roman" w:hAnsi="Times New Roman"/>
          <w:sz w:val="28"/>
          <w:szCs w:val="28"/>
          <w:lang w:val="uk-UA"/>
        </w:rPr>
        <w:t xml:space="preserve">ияє формуванню </w:t>
      </w:r>
      <w:r w:rsidR="007C176D" w:rsidRPr="00E57C42">
        <w:rPr>
          <w:rFonts w:ascii="Times New Roman" w:hAnsi="Times New Roman"/>
          <w:sz w:val="28"/>
          <w:szCs w:val="28"/>
          <w:lang w:val="uk-UA"/>
        </w:rPr>
        <w:t>найвищої врожайно</w:t>
      </w:r>
      <w:r w:rsidR="00E57C42" w:rsidRPr="00E57C42">
        <w:rPr>
          <w:rFonts w:ascii="Times New Roman" w:hAnsi="Times New Roman"/>
          <w:sz w:val="28"/>
          <w:szCs w:val="28"/>
          <w:lang w:val="uk-UA"/>
        </w:rPr>
        <w:t xml:space="preserve">сті </w:t>
      </w:r>
      <w:r w:rsidRPr="00E57C42">
        <w:rPr>
          <w:rFonts w:ascii="Times New Roman" w:hAnsi="Times New Roman"/>
          <w:sz w:val="28"/>
          <w:szCs w:val="28"/>
          <w:lang w:val="uk-UA"/>
        </w:rPr>
        <w:t>зерна</w:t>
      </w:r>
      <w:r w:rsidRPr="00282AC0">
        <w:rPr>
          <w:rFonts w:ascii="Times New Roman" w:hAnsi="Times New Roman"/>
          <w:sz w:val="28"/>
          <w:szCs w:val="28"/>
          <w:lang w:val="uk-UA"/>
        </w:rPr>
        <w:t xml:space="preserve"> кукурудзи, яка, в середньому, склала </w:t>
      </w:r>
      <w:r w:rsidR="008834C7">
        <w:rPr>
          <w:rFonts w:ascii="Times New Roman" w:hAnsi="Times New Roman"/>
          <w:sz w:val="28"/>
          <w:szCs w:val="28"/>
          <w:lang w:val="uk-UA"/>
        </w:rPr>
        <w:t xml:space="preserve">      </w:t>
      </w:r>
      <w:r w:rsidRPr="00282AC0">
        <w:rPr>
          <w:rFonts w:ascii="Times New Roman" w:hAnsi="Times New Roman"/>
          <w:sz w:val="28"/>
          <w:szCs w:val="28"/>
          <w:lang w:val="uk-UA"/>
        </w:rPr>
        <w:t xml:space="preserve">11,77 т/га. За сівби у ІІ декаду квітня та в І декаду травня врожайність зерна кукурудзи </w:t>
      </w:r>
      <w:r w:rsidRPr="00282AC0">
        <w:rPr>
          <w:rFonts w:ascii="Times New Roman" w:hAnsi="Times New Roman"/>
          <w:sz w:val="28"/>
          <w:szCs w:val="28"/>
          <w:lang w:val="uk-UA"/>
        </w:rPr>
        <w:lastRenderedPageBreak/>
        <w:t>мала тенденцію до зниження – 11,30 та 11,34 т/га, або була на 4,0 та 3,7% нижчою відповідно</w:t>
      </w:r>
      <w:r w:rsidRPr="00282AC0">
        <w:rPr>
          <w:rFonts w:ascii="Times New Roman" w:hAnsi="Times New Roman"/>
          <w:sz w:val="28"/>
          <w:szCs w:val="28"/>
        </w:rPr>
        <w:t xml:space="preserve"> (табл. </w:t>
      </w:r>
      <w:r w:rsidRPr="00282AC0">
        <w:rPr>
          <w:rFonts w:ascii="Times New Roman" w:hAnsi="Times New Roman"/>
          <w:sz w:val="28"/>
          <w:szCs w:val="28"/>
          <w:lang w:val="uk-UA"/>
        </w:rPr>
        <w:t>3</w:t>
      </w:r>
      <w:r w:rsidRPr="00282AC0">
        <w:rPr>
          <w:rFonts w:ascii="Times New Roman" w:hAnsi="Times New Roman"/>
          <w:sz w:val="28"/>
          <w:szCs w:val="28"/>
        </w:rPr>
        <w:t>).</w:t>
      </w:r>
    </w:p>
    <w:p w:rsidR="008834C7" w:rsidRDefault="008834C7" w:rsidP="008834C7">
      <w:pPr>
        <w:spacing w:after="0" w:line="240" w:lineRule="auto"/>
        <w:ind w:firstLine="709"/>
        <w:jc w:val="both"/>
        <w:rPr>
          <w:rFonts w:ascii="Times New Roman" w:hAnsi="Times New Roman"/>
          <w:sz w:val="28"/>
          <w:szCs w:val="28"/>
          <w:lang w:val="uk-UA"/>
        </w:rPr>
      </w:pPr>
      <w:r w:rsidRPr="008834C7">
        <w:rPr>
          <w:rFonts w:ascii="Times New Roman" w:hAnsi="Times New Roman"/>
          <w:sz w:val="28"/>
          <w:szCs w:val="28"/>
          <w:lang w:val="uk-UA"/>
        </w:rPr>
        <w:t xml:space="preserve">Генотип гібриду мав специфічну реакцію на густоту стояння рослин. Ранньостиглий гібрид Тендра найвищу врожайність показав за густоти стояння      </w:t>
      </w:r>
      <w:r>
        <w:rPr>
          <w:rFonts w:ascii="Times New Roman" w:hAnsi="Times New Roman"/>
          <w:sz w:val="28"/>
          <w:szCs w:val="28"/>
          <w:lang w:val="uk-UA"/>
        </w:rPr>
        <w:t xml:space="preserve">       </w:t>
      </w:r>
      <w:r w:rsidRPr="008834C7">
        <w:rPr>
          <w:rFonts w:ascii="Times New Roman" w:hAnsi="Times New Roman"/>
          <w:sz w:val="28"/>
          <w:szCs w:val="28"/>
          <w:lang w:val="uk-UA"/>
        </w:rPr>
        <w:t xml:space="preserve">90 тис. шт./га за всіх строків сівби. Середньоранній гібрид Скадовський також сформував максимальну врожайність за густоти стояння 90 тис. </w:t>
      </w:r>
      <w:r>
        <w:rPr>
          <w:rFonts w:ascii="Times New Roman" w:hAnsi="Times New Roman"/>
          <w:sz w:val="28"/>
          <w:szCs w:val="28"/>
          <w:lang w:val="uk-UA"/>
        </w:rPr>
        <w:t>шт.</w:t>
      </w:r>
      <w:r w:rsidRPr="008834C7">
        <w:rPr>
          <w:rFonts w:ascii="Times New Roman" w:hAnsi="Times New Roman"/>
          <w:sz w:val="28"/>
          <w:szCs w:val="28"/>
          <w:lang w:val="uk-UA"/>
        </w:rPr>
        <w:t>/га як в оптимальний, так і відносно ранній та пізній строки сівби. Середньостиглий гібрид Каховський максимальну врожайність 13,69 т/га показав за сівби в ІІІ декаді квітня та густоті стояння 70 тис. шт./га.</w:t>
      </w:r>
    </w:p>
    <w:p w:rsidR="008834C7" w:rsidRPr="008834C7" w:rsidRDefault="008834C7" w:rsidP="00E50F38">
      <w:pPr>
        <w:spacing w:after="0" w:line="240" w:lineRule="auto"/>
        <w:jc w:val="both"/>
        <w:rPr>
          <w:rFonts w:ascii="Times New Roman" w:hAnsi="Times New Roman"/>
          <w:i/>
          <w:sz w:val="28"/>
          <w:szCs w:val="28"/>
          <w:lang w:val="uk-UA"/>
        </w:rPr>
      </w:pPr>
    </w:p>
    <w:p w:rsidR="00F629F1" w:rsidRPr="00E50F38" w:rsidRDefault="008C19B3" w:rsidP="00E50F38">
      <w:pPr>
        <w:spacing w:after="0"/>
        <w:jc w:val="right"/>
        <w:rPr>
          <w:rFonts w:ascii="Times New Roman" w:hAnsi="Times New Roman"/>
          <w:i/>
          <w:sz w:val="28"/>
          <w:szCs w:val="28"/>
          <w:lang w:val="uk-UA"/>
        </w:rPr>
      </w:pPr>
      <w:r w:rsidRPr="00E50F38">
        <w:rPr>
          <w:rFonts w:ascii="Times New Roman" w:hAnsi="Times New Roman"/>
          <w:i/>
          <w:sz w:val="28"/>
          <w:szCs w:val="28"/>
          <w:lang w:val="uk-UA"/>
        </w:rPr>
        <w:t>Таблиця 3</w:t>
      </w:r>
    </w:p>
    <w:p w:rsidR="00F629F1" w:rsidRPr="00E50F38" w:rsidRDefault="00F629F1" w:rsidP="00E50F38">
      <w:pPr>
        <w:spacing w:after="0" w:line="240" w:lineRule="auto"/>
        <w:jc w:val="center"/>
        <w:rPr>
          <w:rFonts w:ascii="Times New Roman" w:hAnsi="Times New Roman"/>
          <w:b/>
          <w:sz w:val="28"/>
          <w:szCs w:val="28"/>
          <w:lang w:val="uk-UA"/>
        </w:rPr>
      </w:pPr>
      <w:r w:rsidRPr="00E50F38">
        <w:rPr>
          <w:rFonts w:ascii="Times New Roman" w:hAnsi="Times New Roman"/>
          <w:b/>
          <w:sz w:val="28"/>
          <w:szCs w:val="28"/>
          <w:lang w:val="uk-UA"/>
        </w:rPr>
        <w:t>Урожайність зерна гібридів кукурудзи різних груп ФАО, залежно</w:t>
      </w:r>
    </w:p>
    <w:p w:rsidR="00F629F1" w:rsidRPr="00E50F38" w:rsidRDefault="00F629F1" w:rsidP="00E50F38">
      <w:pPr>
        <w:spacing w:after="0" w:line="240" w:lineRule="auto"/>
        <w:jc w:val="center"/>
        <w:rPr>
          <w:rFonts w:ascii="Times New Roman" w:hAnsi="Times New Roman"/>
          <w:b/>
          <w:sz w:val="28"/>
          <w:szCs w:val="28"/>
          <w:lang w:val="uk-UA"/>
        </w:rPr>
      </w:pPr>
      <w:r w:rsidRPr="00E50F38">
        <w:rPr>
          <w:rFonts w:ascii="Times New Roman" w:hAnsi="Times New Roman"/>
          <w:b/>
          <w:sz w:val="28"/>
          <w:szCs w:val="28"/>
          <w:lang w:val="uk-UA"/>
        </w:rPr>
        <w:t>від строків сівби та густоти стояння рослин, т/га (середнє за 2014</w:t>
      </w:r>
      <w:r w:rsidRPr="00E50F38">
        <w:rPr>
          <w:rFonts w:ascii="Times New Roman" w:hAnsi="Times New Roman"/>
          <w:b/>
          <w:i/>
          <w:sz w:val="28"/>
          <w:szCs w:val="28"/>
          <w:shd w:val="clear" w:color="auto" w:fill="FFFFFF"/>
          <w:lang w:val="uk-UA"/>
        </w:rPr>
        <w:t>–</w:t>
      </w:r>
      <w:r w:rsidRPr="00E50F38">
        <w:rPr>
          <w:rFonts w:ascii="Times New Roman" w:hAnsi="Times New Roman"/>
          <w:b/>
          <w:sz w:val="28"/>
          <w:szCs w:val="28"/>
          <w:lang w:val="uk-UA"/>
        </w:rPr>
        <w:t>2016 рр.)</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842"/>
        <w:gridCol w:w="1134"/>
        <w:gridCol w:w="1134"/>
        <w:gridCol w:w="993"/>
        <w:gridCol w:w="1275"/>
        <w:gridCol w:w="1276"/>
      </w:tblGrid>
      <w:tr w:rsidR="00A01783" w:rsidRPr="00E50F38" w:rsidTr="00E50F38">
        <w:trPr>
          <w:trHeight w:val="20"/>
        </w:trPr>
        <w:tc>
          <w:tcPr>
            <w:tcW w:w="1985" w:type="dxa"/>
            <w:vMerge w:val="restart"/>
          </w:tcPr>
          <w:p w:rsidR="00A01783" w:rsidRPr="00E50F38" w:rsidRDefault="00A01783" w:rsidP="00E50F38">
            <w:pPr>
              <w:spacing w:after="0" w:line="240" w:lineRule="auto"/>
              <w:jc w:val="center"/>
              <w:rPr>
                <w:rFonts w:ascii="Times New Roman" w:hAnsi="Times New Roman"/>
                <w:sz w:val="26"/>
                <w:szCs w:val="26"/>
              </w:rPr>
            </w:pPr>
            <w:r w:rsidRPr="00E50F38">
              <w:rPr>
                <w:rFonts w:ascii="Times New Roman" w:hAnsi="Times New Roman"/>
                <w:sz w:val="26"/>
                <w:szCs w:val="26"/>
              </w:rPr>
              <w:t xml:space="preserve">Фактор </w:t>
            </w:r>
          </w:p>
          <w:p w:rsidR="00A01783" w:rsidRPr="00E50F38" w:rsidRDefault="00A01783" w:rsidP="00E50F38">
            <w:pPr>
              <w:spacing w:after="0" w:line="240" w:lineRule="auto"/>
              <w:jc w:val="center"/>
              <w:rPr>
                <w:rFonts w:ascii="Times New Roman" w:hAnsi="Times New Roman"/>
                <w:sz w:val="26"/>
                <w:szCs w:val="26"/>
                <w:lang w:val="uk-UA"/>
              </w:rPr>
            </w:pPr>
            <w:r w:rsidRPr="00E50F38">
              <w:rPr>
                <w:rFonts w:ascii="Times New Roman" w:hAnsi="Times New Roman"/>
                <w:sz w:val="26"/>
                <w:szCs w:val="26"/>
              </w:rPr>
              <w:t xml:space="preserve">А, </w:t>
            </w:r>
          </w:p>
          <w:p w:rsidR="00A01783" w:rsidRPr="00E50F38" w:rsidRDefault="00A01783" w:rsidP="00E50F38">
            <w:pPr>
              <w:spacing w:after="0" w:line="240" w:lineRule="auto"/>
              <w:jc w:val="center"/>
              <w:rPr>
                <w:rFonts w:ascii="Times New Roman" w:hAnsi="Times New Roman"/>
                <w:sz w:val="26"/>
                <w:szCs w:val="26"/>
                <w:lang w:val="uk-UA"/>
              </w:rPr>
            </w:pPr>
            <w:r w:rsidRPr="00E50F38">
              <w:rPr>
                <w:rFonts w:ascii="Times New Roman" w:hAnsi="Times New Roman"/>
                <w:sz w:val="26"/>
                <w:szCs w:val="26"/>
                <w:lang w:val="uk-UA"/>
              </w:rPr>
              <w:t xml:space="preserve">строк </w:t>
            </w:r>
            <w:r w:rsidRPr="00E50F38">
              <w:rPr>
                <w:rFonts w:ascii="Times New Roman" w:hAnsi="Times New Roman"/>
                <w:sz w:val="26"/>
                <w:szCs w:val="26"/>
              </w:rPr>
              <w:t xml:space="preserve">сівби </w:t>
            </w:r>
          </w:p>
          <w:p w:rsidR="00A01783" w:rsidRPr="00E50F38" w:rsidRDefault="00A01783" w:rsidP="00E50F38">
            <w:pPr>
              <w:spacing w:after="0" w:line="240" w:lineRule="auto"/>
              <w:jc w:val="center"/>
              <w:rPr>
                <w:rFonts w:ascii="Times New Roman" w:hAnsi="Times New Roman"/>
                <w:sz w:val="26"/>
                <w:szCs w:val="26"/>
              </w:rPr>
            </w:pPr>
          </w:p>
        </w:tc>
        <w:tc>
          <w:tcPr>
            <w:tcW w:w="1842" w:type="dxa"/>
            <w:vMerge w:val="restart"/>
          </w:tcPr>
          <w:p w:rsidR="00A01783" w:rsidRPr="00E50F38" w:rsidRDefault="00A01783" w:rsidP="00E50F38">
            <w:pPr>
              <w:spacing w:after="0" w:line="240" w:lineRule="auto"/>
              <w:jc w:val="center"/>
              <w:rPr>
                <w:rFonts w:ascii="Times New Roman" w:hAnsi="Times New Roman"/>
                <w:sz w:val="26"/>
                <w:szCs w:val="26"/>
                <w:lang w:val="uk-UA"/>
              </w:rPr>
            </w:pPr>
            <w:r w:rsidRPr="00E50F38">
              <w:rPr>
                <w:rFonts w:ascii="Times New Roman" w:hAnsi="Times New Roman"/>
                <w:sz w:val="26"/>
                <w:szCs w:val="26"/>
              </w:rPr>
              <w:t xml:space="preserve">Фактор </w:t>
            </w:r>
          </w:p>
          <w:p w:rsidR="00A01783" w:rsidRPr="00E50F38" w:rsidRDefault="00A01783" w:rsidP="00E50F38">
            <w:pPr>
              <w:spacing w:after="0" w:line="240" w:lineRule="auto"/>
              <w:jc w:val="center"/>
              <w:rPr>
                <w:rFonts w:ascii="Times New Roman" w:hAnsi="Times New Roman"/>
                <w:sz w:val="26"/>
                <w:szCs w:val="26"/>
                <w:lang w:val="uk-UA"/>
              </w:rPr>
            </w:pPr>
            <w:r w:rsidRPr="00E50F38">
              <w:rPr>
                <w:rFonts w:ascii="Times New Roman" w:hAnsi="Times New Roman"/>
                <w:sz w:val="26"/>
                <w:szCs w:val="26"/>
              </w:rPr>
              <w:t xml:space="preserve">В, </w:t>
            </w:r>
          </w:p>
          <w:p w:rsidR="00A01783" w:rsidRPr="00E50F38" w:rsidRDefault="00A01783" w:rsidP="00E50F38">
            <w:pPr>
              <w:spacing w:after="0" w:line="240" w:lineRule="auto"/>
              <w:jc w:val="center"/>
              <w:rPr>
                <w:rFonts w:ascii="Times New Roman" w:hAnsi="Times New Roman"/>
                <w:sz w:val="26"/>
                <w:szCs w:val="26"/>
              </w:rPr>
            </w:pPr>
            <w:proofErr w:type="gramStart"/>
            <w:r w:rsidRPr="00E50F38">
              <w:rPr>
                <w:rFonts w:ascii="Times New Roman" w:hAnsi="Times New Roman"/>
                <w:sz w:val="26"/>
                <w:szCs w:val="26"/>
              </w:rPr>
              <w:t>г</w:t>
            </w:r>
            <w:proofErr w:type="gramEnd"/>
            <w:r w:rsidRPr="00E50F38">
              <w:rPr>
                <w:rFonts w:ascii="Times New Roman" w:hAnsi="Times New Roman"/>
                <w:sz w:val="26"/>
                <w:szCs w:val="26"/>
              </w:rPr>
              <w:t>ібрид</w:t>
            </w:r>
          </w:p>
          <w:p w:rsidR="00A01783" w:rsidRPr="00E50F38" w:rsidRDefault="00A01783" w:rsidP="00E50F38">
            <w:pPr>
              <w:spacing w:after="0" w:line="240" w:lineRule="auto"/>
              <w:jc w:val="center"/>
              <w:rPr>
                <w:rFonts w:ascii="Times New Roman" w:hAnsi="Times New Roman"/>
                <w:sz w:val="26"/>
                <w:szCs w:val="26"/>
              </w:rPr>
            </w:pPr>
          </w:p>
        </w:tc>
        <w:tc>
          <w:tcPr>
            <w:tcW w:w="3261" w:type="dxa"/>
            <w:gridSpan w:val="3"/>
            <w:vMerge w:val="restart"/>
          </w:tcPr>
          <w:p w:rsidR="00A01783" w:rsidRPr="00E50F38" w:rsidRDefault="00A01783" w:rsidP="00E50F38">
            <w:pPr>
              <w:spacing w:after="0" w:line="240" w:lineRule="auto"/>
              <w:jc w:val="center"/>
              <w:rPr>
                <w:rFonts w:ascii="Times New Roman" w:hAnsi="Times New Roman"/>
                <w:sz w:val="26"/>
                <w:szCs w:val="26"/>
              </w:rPr>
            </w:pPr>
            <w:r w:rsidRPr="00E50F38">
              <w:rPr>
                <w:rFonts w:ascii="Times New Roman" w:hAnsi="Times New Roman"/>
                <w:sz w:val="26"/>
                <w:szCs w:val="26"/>
              </w:rPr>
              <w:t>Фактор</w:t>
            </w:r>
            <w:proofErr w:type="gramStart"/>
            <w:r w:rsidRPr="00E50F38">
              <w:rPr>
                <w:rFonts w:ascii="Times New Roman" w:hAnsi="Times New Roman"/>
                <w:sz w:val="26"/>
                <w:szCs w:val="26"/>
              </w:rPr>
              <w:t xml:space="preserve"> С</w:t>
            </w:r>
            <w:proofErr w:type="gramEnd"/>
            <w:r w:rsidRPr="00E50F38">
              <w:rPr>
                <w:rFonts w:ascii="Times New Roman" w:hAnsi="Times New Roman"/>
                <w:sz w:val="26"/>
                <w:szCs w:val="26"/>
              </w:rPr>
              <w:t xml:space="preserve">, </w:t>
            </w:r>
          </w:p>
          <w:p w:rsidR="00A01783" w:rsidRPr="00E50F38" w:rsidRDefault="00A01783" w:rsidP="00E50F38">
            <w:pPr>
              <w:spacing w:after="0" w:line="240" w:lineRule="auto"/>
              <w:jc w:val="center"/>
              <w:rPr>
                <w:rFonts w:ascii="Times New Roman" w:hAnsi="Times New Roman"/>
                <w:sz w:val="26"/>
                <w:szCs w:val="26"/>
              </w:rPr>
            </w:pPr>
            <w:r w:rsidRPr="00E50F38">
              <w:rPr>
                <w:rFonts w:ascii="Times New Roman" w:hAnsi="Times New Roman"/>
                <w:sz w:val="26"/>
                <w:szCs w:val="26"/>
              </w:rPr>
              <w:t xml:space="preserve">густота стояння, </w:t>
            </w:r>
          </w:p>
          <w:p w:rsidR="00A01783" w:rsidRPr="00E50F38" w:rsidRDefault="00A01783" w:rsidP="00E50F38">
            <w:pPr>
              <w:spacing w:after="0" w:line="240" w:lineRule="auto"/>
              <w:jc w:val="center"/>
              <w:rPr>
                <w:rFonts w:ascii="Times New Roman" w:hAnsi="Times New Roman"/>
                <w:sz w:val="26"/>
                <w:szCs w:val="26"/>
              </w:rPr>
            </w:pPr>
            <w:r w:rsidRPr="00E50F38">
              <w:rPr>
                <w:rFonts w:ascii="Times New Roman" w:hAnsi="Times New Roman"/>
                <w:sz w:val="26"/>
                <w:szCs w:val="26"/>
              </w:rPr>
              <w:t>тис</w:t>
            </w:r>
            <w:proofErr w:type="gramStart"/>
            <w:r w:rsidRPr="00E50F38">
              <w:rPr>
                <w:rFonts w:ascii="Times New Roman" w:hAnsi="Times New Roman"/>
                <w:sz w:val="26"/>
                <w:szCs w:val="26"/>
              </w:rPr>
              <w:t>.</w:t>
            </w:r>
            <w:proofErr w:type="gramEnd"/>
            <w:r w:rsidRPr="00E50F38">
              <w:rPr>
                <w:rFonts w:ascii="Times New Roman" w:hAnsi="Times New Roman"/>
                <w:sz w:val="26"/>
                <w:szCs w:val="26"/>
              </w:rPr>
              <w:t xml:space="preserve"> </w:t>
            </w:r>
            <w:proofErr w:type="gramStart"/>
            <w:r w:rsidRPr="00E50F38">
              <w:rPr>
                <w:rFonts w:ascii="Times New Roman" w:hAnsi="Times New Roman"/>
                <w:sz w:val="26"/>
                <w:szCs w:val="26"/>
                <w:lang w:val="uk-UA"/>
              </w:rPr>
              <w:t>ш</w:t>
            </w:r>
            <w:proofErr w:type="gramEnd"/>
            <w:r w:rsidRPr="00E50F38">
              <w:rPr>
                <w:rFonts w:ascii="Times New Roman" w:hAnsi="Times New Roman"/>
                <w:sz w:val="26"/>
                <w:szCs w:val="26"/>
                <w:lang w:val="uk-UA"/>
              </w:rPr>
              <w:t>т.</w:t>
            </w:r>
            <w:r w:rsidRPr="00E50F38">
              <w:rPr>
                <w:rFonts w:ascii="Times New Roman" w:hAnsi="Times New Roman"/>
                <w:sz w:val="26"/>
                <w:szCs w:val="26"/>
              </w:rPr>
              <w:t xml:space="preserve">/га </w:t>
            </w:r>
          </w:p>
        </w:tc>
        <w:tc>
          <w:tcPr>
            <w:tcW w:w="2551" w:type="dxa"/>
            <w:gridSpan w:val="2"/>
          </w:tcPr>
          <w:p w:rsidR="00A01783" w:rsidRPr="00E50F38" w:rsidRDefault="00A01783" w:rsidP="00E50F38">
            <w:pPr>
              <w:spacing w:line="240" w:lineRule="auto"/>
              <w:jc w:val="center"/>
              <w:rPr>
                <w:rFonts w:ascii="Times New Roman" w:hAnsi="Times New Roman"/>
                <w:sz w:val="26"/>
                <w:szCs w:val="26"/>
              </w:rPr>
            </w:pPr>
            <w:r w:rsidRPr="00E50F38">
              <w:rPr>
                <w:rFonts w:ascii="Times New Roman" w:hAnsi="Times New Roman"/>
                <w:sz w:val="26"/>
                <w:szCs w:val="26"/>
                <w:lang w:val="uk-UA"/>
              </w:rPr>
              <w:t>В середньому з</w:t>
            </w:r>
            <w:r w:rsidRPr="00E50F38">
              <w:rPr>
                <w:rFonts w:ascii="Times New Roman" w:hAnsi="Times New Roman"/>
                <w:sz w:val="26"/>
                <w:szCs w:val="26"/>
              </w:rPr>
              <w:t>а фактором</w:t>
            </w:r>
          </w:p>
        </w:tc>
      </w:tr>
      <w:tr w:rsidR="00A01783" w:rsidRPr="00E50F38" w:rsidTr="00E50F38">
        <w:trPr>
          <w:trHeight w:val="412"/>
        </w:trPr>
        <w:tc>
          <w:tcPr>
            <w:tcW w:w="1985" w:type="dxa"/>
            <w:vMerge/>
          </w:tcPr>
          <w:p w:rsidR="00A01783" w:rsidRPr="00E50F38" w:rsidRDefault="00A01783" w:rsidP="00E50F38">
            <w:pPr>
              <w:spacing w:after="0" w:line="240" w:lineRule="auto"/>
              <w:jc w:val="center"/>
              <w:rPr>
                <w:rFonts w:ascii="Times New Roman" w:hAnsi="Times New Roman"/>
                <w:sz w:val="26"/>
                <w:szCs w:val="26"/>
              </w:rPr>
            </w:pPr>
          </w:p>
        </w:tc>
        <w:tc>
          <w:tcPr>
            <w:tcW w:w="1842" w:type="dxa"/>
            <w:vMerge/>
          </w:tcPr>
          <w:p w:rsidR="00A01783" w:rsidRPr="00E50F38" w:rsidRDefault="00A01783" w:rsidP="00E50F38">
            <w:pPr>
              <w:spacing w:after="0" w:line="240" w:lineRule="auto"/>
              <w:jc w:val="center"/>
              <w:rPr>
                <w:rFonts w:ascii="Times New Roman" w:hAnsi="Times New Roman"/>
                <w:sz w:val="26"/>
                <w:szCs w:val="26"/>
              </w:rPr>
            </w:pPr>
          </w:p>
        </w:tc>
        <w:tc>
          <w:tcPr>
            <w:tcW w:w="3261" w:type="dxa"/>
            <w:gridSpan w:val="3"/>
            <w:vMerge/>
          </w:tcPr>
          <w:p w:rsidR="00A01783" w:rsidRPr="00E50F38" w:rsidRDefault="00A01783" w:rsidP="00E50F38">
            <w:pPr>
              <w:spacing w:after="0" w:line="240" w:lineRule="auto"/>
              <w:jc w:val="center"/>
              <w:rPr>
                <w:rFonts w:ascii="Times New Roman" w:hAnsi="Times New Roman"/>
                <w:sz w:val="26"/>
                <w:szCs w:val="26"/>
              </w:rPr>
            </w:pPr>
          </w:p>
        </w:tc>
        <w:tc>
          <w:tcPr>
            <w:tcW w:w="1275" w:type="dxa"/>
            <w:vMerge w:val="restart"/>
          </w:tcPr>
          <w:p w:rsidR="00A01783" w:rsidRPr="00E50F38" w:rsidRDefault="00A01783" w:rsidP="00E50F38">
            <w:pPr>
              <w:spacing w:after="0" w:line="240" w:lineRule="auto"/>
              <w:jc w:val="center"/>
              <w:rPr>
                <w:rFonts w:ascii="Times New Roman" w:hAnsi="Times New Roman"/>
                <w:sz w:val="26"/>
                <w:szCs w:val="26"/>
                <w:lang w:val="uk-UA"/>
              </w:rPr>
            </w:pPr>
            <w:r w:rsidRPr="00E50F38">
              <w:rPr>
                <w:rFonts w:ascii="Times New Roman" w:hAnsi="Times New Roman"/>
                <w:sz w:val="26"/>
                <w:szCs w:val="26"/>
              </w:rPr>
              <w:t>А</w:t>
            </w:r>
          </w:p>
        </w:tc>
        <w:tc>
          <w:tcPr>
            <w:tcW w:w="1276" w:type="dxa"/>
            <w:vMerge w:val="restart"/>
          </w:tcPr>
          <w:p w:rsidR="00A01783" w:rsidRPr="00E50F38" w:rsidRDefault="00A01783" w:rsidP="00E50F38">
            <w:pPr>
              <w:spacing w:after="0" w:line="240" w:lineRule="auto"/>
              <w:jc w:val="center"/>
              <w:rPr>
                <w:rFonts w:ascii="Times New Roman" w:hAnsi="Times New Roman"/>
                <w:sz w:val="26"/>
                <w:szCs w:val="26"/>
                <w:lang w:val="uk-UA"/>
              </w:rPr>
            </w:pPr>
            <w:r w:rsidRPr="00E50F38">
              <w:rPr>
                <w:rFonts w:ascii="Times New Roman" w:hAnsi="Times New Roman"/>
                <w:sz w:val="26"/>
                <w:szCs w:val="26"/>
              </w:rPr>
              <w:t>В</w:t>
            </w:r>
          </w:p>
        </w:tc>
      </w:tr>
      <w:tr w:rsidR="00A01783" w:rsidRPr="00E50F38" w:rsidTr="00E50F38">
        <w:trPr>
          <w:trHeight w:val="257"/>
        </w:trPr>
        <w:tc>
          <w:tcPr>
            <w:tcW w:w="1985" w:type="dxa"/>
            <w:vMerge/>
          </w:tcPr>
          <w:p w:rsidR="00A01783" w:rsidRPr="00E50F38" w:rsidRDefault="00A01783" w:rsidP="00E50F38">
            <w:pPr>
              <w:spacing w:after="0" w:line="240" w:lineRule="auto"/>
              <w:jc w:val="center"/>
              <w:rPr>
                <w:rFonts w:ascii="Times New Roman" w:hAnsi="Times New Roman"/>
                <w:sz w:val="26"/>
                <w:szCs w:val="26"/>
              </w:rPr>
            </w:pPr>
          </w:p>
        </w:tc>
        <w:tc>
          <w:tcPr>
            <w:tcW w:w="1842" w:type="dxa"/>
            <w:vMerge/>
          </w:tcPr>
          <w:p w:rsidR="00A01783" w:rsidRPr="00E50F38" w:rsidRDefault="00A01783" w:rsidP="00E50F38">
            <w:pPr>
              <w:spacing w:after="0" w:line="240" w:lineRule="auto"/>
              <w:jc w:val="center"/>
              <w:rPr>
                <w:rFonts w:ascii="Times New Roman" w:hAnsi="Times New Roman"/>
                <w:sz w:val="26"/>
                <w:szCs w:val="26"/>
              </w:rPr>
            </w:pPr>
          </w:p>
        </w:tc>
        <w:tc>
          <w:tcPr>
            <w:tcW w:w="1134" w:type="dxa"/>
          </w:tcPr>
          <w:p w:rsidR="00A01783" w:rsidRPr="00E50F38" w:rsidRDefault="00A01783" w:rsidP="00E50F38">
            <w:pPr>
              <w:spacing w:after="0" w:line="240" w:lineRule="auto"/>
              <w:jc w:val="center"/>
              <w:rPr>
                <w:rFonts w:ascii="Times New Roman" w:hAnsi="Times New Roman"/>
                <w:sz w:val="26"/>
                <w:szCs w:val="26"/>
                <w:lang w:val="uk-UA"/>
              </w:rPr>
            </w:pPr>
            <w:r w:rsidRPr="00E50F38">
              <w:rPr>
                <w:rFonts w:ascii="Times New Roman" w:hAnsi="Times New Roman"/>
                <w:sz w:val="26"/>
                <w:szCs w:val="26"/>
                <w:lang w:val="uk-UA"/>
              </w:rPr>
              <w:t>70</w:t>
            </w:r>
          </w:p>
        </w:tc>
        <w:tc>
          <w:tcPr>
            <w:tcW w:w="1134" w:type="dxa"/>
          </w:tcPr>
          <w:p w:rsidR="00A01783" w:rsidRPr="00E50F38" w:rsidRDefault="00A01783" w:rsidP="00E50F38">
            <w:pPr>
              <w:spacing w:after="0" w:line="240" w:lineRule="auto"/>
              <w:jc w:val="center"/>
              <w:rPr>
                <w:rFonts w:ascii="Times New Roman" w:hAnsi="Times New Roman"/>
                <w:sz w:val="26"/>
                <w:szCs w:val="26"/>
                <w:lang w:val="uk-UA"/>
              </w:rPr>
            </w:pPr>
            <w:r w:rsidRPr="00E50F38">
              <w:rPr>
                <w:rFonts w:ascii="Times New Roman" w:hAnsi="Times New Roman"/>
                <w:sz w:val="26"/>
                <w:szCs w:val="26"/>
                <w:lang w:val="uk-UA"/>
              </w:rPr>
              <w:t>80</w:t>
            </w:r>
          </w:p>
        </w:tc>
        <w:tc>
          <w:tcPr>
            <w:tcW w:w="993" w:type="dxa"/>
          </w:tcPr>
          <w:p w:rsidR="00A01783" w:rsidRPr="00E50F38" w:rsidRDefault="00A01783" w:rsidP="00E50F38">
            <w:pPr>
              <w:spacing w:after="0" w:line="240" w:lineRule="auto"/>
              <w:jc w:val="center"/>
              <w:rPr>
                <w:rFonts w:ascii="Times New Roman" w:hAnsi="Times New Roman"/>
                <w:sz w:val="26"/>
                <w:szCs w:val="26"/>
                <w:lang w:val="uk-UA"/>
              </w:rPr>
            </w:pPr>
            <w:r w:rsidRPr="00E50F38">
              <w:rPr>
                <w:rFonts w:ascii="Times New Roman" w:hAnsi="Times New Roman"/>
                <w:sz w:val="26"/>
                <w:szCs w:val="26"/>
                <w:lang w:val="uk-UA"/>
              </w:rPr>
              <w:t>90</w:t>
            </w:r>
          </w:p>
        </w:tc>
        <w:tc>
          <w:tcPr>
            <w:tcW w:w="1275" w:type="dxa"/>
            <w:vMerge/>
          </w:tcPr>
          <w:p w:rsidR="00A01783" w:rsidRPr="00E50F38" w:rsidRDefault="00A01783" w:rsidP="00E50F38">
            <w:pPr>
              <w:spacing w:after="0" w:line="240" w:lineRule="auto"/>
              <w:jc w:val="center"/>
              <w:rPr>
                <w:rFonts w:ascii="Times New Roman" w:hAnsi="Times New Roman"/>
                <w:sz w:val="26"/>
                <w:szCs w:val="26"/>
              </w:rPr>
            </w:pPr>
          </w:p>
        </w:tc>
        <w:tc>
          <w:tcPr>
            <w:tcW w:w="1276" w:type="dxa"/>
            <w:vMerge/>
          </w:tcPr>
          <w:p w:rsidR="00A01783" w:rsidRPr="00E50F38" w:rsidRDefault="00A01783" w:rsidP="00E50F38">
            <w:pPr>
              <w:spacing w:after="0" w:line="240" w:lineRule="auto"/>
              <w:jc w:val="center"/>
              <w:rPr>
                <w:rFonts w:ascii="Times New Roman" w:hAnsi="Times New Roman"/>
                <w:sz w:val="26"/>
                <w:szCs w:val="26"/>
              </w:rPr>
            </w:pPr>
          </w:p>
        </w:tc>
      </w:tr>
      <w:tr w:rsidR="00A01783" w:rsidRPr="00E50F38" w:rsidTr="00E50F38">
        <w:trPr>
          <w:trHeight w:val="20"/>
        </w:trPr>
        <w:tc>
          <w:tcPr>
            <w:tcW w:w="1985" w:type="dxa"/>
            <w:vMerge w:val="restart"/>
          </w:tcPr>
          <w:p w:rsidR="00A01783" w:rsidRPr="00E50F38" w:rsidRDefault="00A01783" w:rsidP="00E50F38">
            <w:pPr>
              <w:spacing w:after="0" w:line="240" w:lineRule="auto"/>
              <w:jc w:val="center"/>
              <w:rPr>
                <w:rFonts w:ascii="Times New Roman" w:hAnsi="Times New Roman"/>
                <w:sz w:val="26"/>
                <w:szCs w:val="26"/>
              </w:rPr>
            </w:pPr>
            <w:r w:rsidRPr="00E50F38">
              <w:rPr>
                <w:rFonts w:ascii="Times New Roman" w:hAnsi="Times New Roman"/>
                <w:sz w:val="26"/>
                <w:szCs w:val="26"/>
              </w:rPr>
              <w:t xml:space="preserve">ІІ декада </w:t>
            </w:r>
          </w:p>
          <w:p w:rsidR="00A01783" w:rsidRPr="00E50F38" w:rsidRDefault="00A01783" w:rsidP="00E50F38">
            <w:pPr>
              <w:spacing w:after="0" w:line="240" w:lineRule="auto"/>
              <w:jc w:val="center"/>
              <w:rPr>
                <w:rFonts w:ascii="Times New Roman" w:hAnsi="Times New Roman"/>
                <w:sz w:val="26"/>
                <w:szCs w:val="26"/>
              </w:rPr>
            </w:pPr>
            <w:r w:rsidRPr="00E50F38">
              <w:rPr>
                <w:rFonts w:ascii="Times New Roman" w:hAnsi="Times New Roman"/>
                <w:sz w:val="26"/>
                <w:szCs w:val="26"/>
              </w:rPr>
              <w:t>квітня</w:t>
            </w:r>
          </w:p>
        </w:tc>
        <w:tc>
          <w:tcPr>
            <w:tcW w:w="1842" w:type="dxa"/>
          </w:tcPr>
          <w:p w:rsidR="00A01783" w:rsidRPr="00E50F38" w:rsidRDefault="00A01783" w:rsidP="00E50F38">
            <w:pPr>
              <w:spacing w:after="0" w:line="240" w:lineRule="auto"/>
              <w:jc w:val="center"/>
              <w:rPr>
                <w:rFonts w:ascii="Times New Roman" w:hAnsi="Times New Roman"/>
                <w:sz w:val="26"/>
                <w:szCs w:val="26"/>
              </w:rPr>
            </w:pPr>
            <w:r w:rsidRPr="00E50F38">
              <w:rPr>
                <w:rFonts w:ascii="Times New Roman" w:hAnsi="Times New Roman"/>
                <w:sz w:val="26"/>
                <w:szCs w:val="26"/>
              </w:rPr>
              <w:t>Тендра</w:t>
            </w:r>
          </w:p>
        </w:tc>
        <w:tc>
          <w:tcPr>
            <w:tcW w:w="1134" w:type="dxa"/>
          </w:tcPr>
          <w:p w:rsidR="00A01783" w:rsidRPr="00E50F38" w:rsidRDefault="00A01783" w:rsidP="00E50F38">
            <w:pPr>
              <w:spacing w:after="0" w:line="240" w:lineRule="auto"/>
              <w:jc w:val="center"/>
              <w:rPr>
                <w:rFonts w:ascii="Times New Roman" w:hAnsi="Times New Roman"/>
                <w:sz w:val="26"/>
                <w:szCs w:val="26"/>
              </w:rPr>
            </w:pPr>
            <w:r w:rsidRPr="00E50F38">
              <w:rPr>
                <w:rFonts w:ascii="Times New Roman" w:hAnsi="Times New Roman"/>
                <w:sz w:val="26"/>
                <w:szCs w:val="26"/>
              </w:rPr>
              <w:t>10,23</w:t>
            </w:r>
          </w:p>
        </w:tc>
        <w:tc>
          <w:tcPr>
            <w:tcW w:w="1134" w:type="dxa"/>
          </w:tcPr>
          <w:p w:rsidR="00A01783" w:rsidRPr="00E50F38" w:rsidRDefault="00A01783" w:rsidP="00E50F38">
            <w:pPr>
              <w:spacing w:after="0" w:line="240" w:lineRule="auto"/>
              <w:jc w:val="center"/>
              <w:rPr>
                <w:rFonts w:ascii="Times New Roman" w:hAnsi="Times New Roman"/>
                <w:sz w:val="26"/>
                <w:szCs w:val="26"/>
              </w:rPr>
            </w:pPr>
            <w:r w:rsidRPr="00E50F38">
              <w:rPr>
                <w:rFonts w:ascii="Times New Roman" w:hAnsi="Times New Roman"/>
                <w:sz w:val="26"/>
                <w:szCs w:val="26"/>
              </w:rPr>
              <w:t>10,51</w:t>
            </w:r>
          </w:p>
        </w:tc>
        <w:tc>
          <w:tcPr>
            <w:tcW w:w="993" w:type="dxa"/>
          </w:tcPr>
          <w:p w:rsidR="00A01783" w:rsidRPr="00E50F38" w:rsidRDefault="00A01783" w:rsidP="00E50F38">
            <w:pPr>
              <w:spacing w:after="0" w:line="240" w:lineRule="auto"/>
              <w:jc w:val="center"/>
              <w:rPr>
                <w:rFonts w:ascii="Times New Roman" w:hAnsi="Times New Roman"/>
                <w:sz w:val="26"/>
                <w:szCs w:val="26"/>
              </w:rPr>
            </w:pPr>
            <w:r w:rsidRPr="00E50F38">
              <w:rPr>
                <w:rFonts w:ascii="Times New Roman" w:hAnsi="Times New Roman"/>
                <w:sz w:val="26"/>
                <w:szCs w:val="26"/>
              </w:rPr>
              <w:t>10,64</w:t>
            </w:r>
          </w:p>
        </w:tc>
        <w:tc>
          <w:tcPr>
            <w:tcW w:w="1275" w:type="dxa"/>
            <w:vMerge w:val="restart"/>
            <w:vAlign w:val="center"/>
          </w:tcPr>
          <w:p w:rsidR="00A01783" w:rsidRPr="00E50F38" w:rsidRDefault="00A01783" w:rsidP="00E50F38">
            <w:pPr>
              <w:spacing w:after="0" w:line="240" w:lineRule="auto"/>
              <w:jc w:val="center"/>
              <w:rPr>
                <w:rFonts w:ascii="Times New Roman" w:hAnsi="Times New Roman"/>
                <w:sz w:val="26"/>
                <w:szCs w:val="26"/>
              </w:rPr>
            </w:pPr>
            <w:r w:rsidRPr="00E50F38">
              <w:rPr>
                <w:rFonts w:ascii="Times New Roman" w:hAnsi="Times New Roman"/>
                <w:sz w:val="26"/>
                <w:szCs w:val="26"/>
              </w:rPr>
              <w:t>11,30</w:t>
            </w:r>
          </w:p>
        </w:tc>
        <w:tc>
          <w:tcPr>
            <w:tcW w:w="1276" w:type="dxa"/>
            <w:vAlign w:val="bottom"/>
          </w:tcPr>
          <w:p w:rsidR="00A01783" w:rsidRPr="00E50F38" w:rsidRDefault="00A01783" w:rsidP="00E50F38">
            <w:pPr>
              <w:spacing w:after="0" w:line="240" w:lineRule="auto"/>
              <w:jc w:val="center"/>
              <w:rPr>
                <w:rFonts w:ascii="Times New Roman" w:hAnsi="Times New Roman"/>
                <w:sz w:val="26"/>
                <w:szCs w:val="26"/>
              </w:rPr>
            </w:pPr>
            <w:r w:rsidRPr="00E50F38">
              <w:rPr>
                <w:rFonts w:ascii="Times New Roman" w:hAnsi="Times New Roman"/>
                <w:sz w:val="26"/>
                <w:szCs w:val="26"/>
              </w:rPr>
              <w:t>10,46</w:t>
            </w:r>
          </w:p>
        </w:tc>
      </w:tr>
      <w:tr w:rsidR="00A01783" w:rsidRPr="00E50F38" w:rsidTr="00E50F38">
        <w:trPr>
          <w:trHeight w:val="20"/>
        </w:trPr>
        <w:tc>
          <w:tcPr>
            <w:tcW w:w="1985" w:type="dxa"/>
            <w:vMerge/>
          </w:tcPr>
          <w:p w:rsidR="00A01783" w:rsidRPr="00E50F38" w:rsidRDefault="00A01783" w:rsidP="00E50F38">
            <w:pPr>
              <w:spacing w:after="0" w:line="240" w:lineRule="auto"/>
              <w:jc w:val="center"/>
              <w:rPr>
                <w:rFonts w:ascii="Times New Roman" w:hAnsi="Times New Roman"/>
                <w:sz w:val="26"/>
                <w:szCs w:val="26"/>
              </w:rPr>
            </w:pPr>
          </w:p>
        </w:tc>
        <w:tc>
          <w:tcPr>
            <w:tcW w:w="1842" w:type="dxa"/>
          </w:tcPr>
          <w:p w:rsidR="00A01783" w:rsidRPr="00E50F38" w:rsidRDefault="00A01783" w:rsidP="00E50F38">
            <w:pPr>
              <w:spacing w:after="0" w:line="240" w:lineRule="auto"/>
              <w:jc w:val="center"/>
              <w:rPr>
                <w:rFonts w:ascii="Times New Roman" w:hAnsi="Times New Roman"/>
                <w:sz w:val="26"/>
                <w:szCs w:val="26"/>
              </w:rPr>
            </w:pPr>
            <w:r w:rsidRPr="00E50F38">
              <w:rPr>
                <w:rFonts w:ascii="Times New Roman" w:hAnsi="Times New Roman"/>
                <w:sz w:val="26"/>
                <w:szCs w:val="26"/>
              </w:rPr>
              <w:t>Скадовський</w:t>
            </w:r>
          </w:p>
        </w:tc>
        <w:tc>
          <w:tcPr>
            <w:tcW w:w="1134" w:type="dxa"/>
          </w:tcPr>
          <w:p w:rsidR="00A01783" w:rsidRPr="00E50F38" w:rsidRDefault="00A01783" w:rsidP="00E50F38">
            <w:pPr>
              <w:spacing w:after="0" w:line="240" w:lineRule="auto"/>
              <w:jc w:val="center"/>
              <w:rPr>
                <w:rFonts w:ascii="Times New Roman" w:hAnsi="Times New Roman"/>
                <w:sz w:val="26"/>
                <w:szCs w:val="26"/>
              </w:rPr>
            </w:pPr>
            <w:r w:rsidRPr="00E50F38">
              <w:rPr>
                <w:rFonts w:ascii="Times New Roman" w:hAnsi="Times New Roman"/>
                <w:sz w:val="26"/>
                <w:szCs w:val="26"/>
              </w:rPr>
              <w:t>11,16</w:t>
            </w:r>
          </w:p>
        </w:tc>
        <w:tc>
          <w:tcPr>
            <w:tcW w:w="1134" w:type="dxa"/>
          </w:tcPr>
          <w:p w:rsidR="00A01783" w:rsidRPr="00E50F38" w:rsidRDefault="00A01783" w:rsidP="00E50F38">
            <w:pPr>
              <w:spacing w:after="0" w:line="240" w:lineRule="auto"/>
              <w:jc w:val="center"/>
              <w:rPr>
                <w:rFonts w:ascii="Times New Roman" w:hAnsi="Times New Roman"/>
                <w:sz w:val="26"/>
                <w:szCs w:val="26"/>
              </w:rPr>
            </w:pPr>
            <w:r w:rsidRPr="00E50F38">
              <w:rPr>
                <w:rFonts w:ascii="Times New Roman" w:hAnsi="Times New Roman"/>
                <w:sz w:val="26"/>
                <w:szCs w:val="26"/>
              </w:rPr>
              <w:t>11,34</w:t>
            </w:r>
          </w:p>
        </w:tc>
        <w:tc>
          <w:tcPr>
            <w:tcW w:w="993" w:type="dxa"/>
          </w:tcPr>
          <w:p w:rsidR="00A01783" w:rsidRPr="00E50F38" w:rsidRDefault="00A01783" w:rsidP="00E50F38">
            <w:pPr>
              <w:spacing w:after="0" w:line="240" w:lineRule="auto"/>
              <w:jc w:val="center"/>
              <w:rPr>
                <w:rFonts w:ascii="Times New Roman" w:hAnsi="Times New Roman"/>
                <w:sz w:val="26"/>
                <w:szCs w:val="26"/>
              </w:rPr>
            </w:pPr>
            <w:r w:rsidRPr="00E50F38">
              <w:rPr>
                <w:rFonts w:ascii="Times New Roman" w:hAnsi="Times New Roman"/>
                <w:sz w:val="26"/>
                <w:szCs w:val="26"/>
              </w:rPr>
              <w:t>11,45</w:t>
            </w:r>
          </w:p>
        </w:tc>
        <w:tc>
          <w:tcPr>
            <w:tcW w:w="1275" w:type="dxa"/>
            <w:vMerge/>
            <w:vAlign w:val="center"/>
          </w:tcPr>
          <w:p w:rsidR="00A01783" w:rsidRPr="00E50F38" w:rsidRDefault="00A01783" w:rsidP="00E50F38">
            <w:pPr>
              <w:spacing w:after="0" w:line="240" w:lineRule="auto"/>
              <w:jc w:val="center"/>
              <w:rPr>
                <w:rFonts w:ascii="Times New Roman" w:hAnsi="Times New Roman"/>
                <w:sz w:val="26"/>
                <w:szCs w:val="26"/>
              </w:rPr>
            </w:pPr>
          </w:p>
        </w:tc>
        <w:tc>
          <w:tcPr>
            <w:tcW w:w="1276" w:type="dxa"/>
            <w:vAlign w:val="bottom"/>
          </w:tcPr>
          <w:p w:rsidR="00A01783" w:rsidRPr="00E50F38" w:rsidRDefault="00A01783" w:rsidP="00E50F38">
            <w:pPr>
              <w:spacing w:after="0" w:line="240" w:lineRule="auto"/>
              <w:jc w:val="center"/>
              <w:rPr>
                <w:rFonts w:ascii="Times New Roman" w:hAnsi="Times New Roman"/>
                <w:sz w:val="26"/>
                <w:szCs w:val="26"/>
              </w:rPr>
            </w:pPr>
            <w:r w:rsidRPr="00E50F38">
              <w:rPr>
                <w:rFonts w:ascii="Times New Roman" w:hAnsi="Times New Roman"/>
                <w:sz w:val="26"/>
                <w:szCs w:val="26"/>
              </w:rPr>
              <w:t>11,25</w:t>
            </w:r>
          </w:p>
        </w:tc>
      </w:tr>
      <w:tr w:rsidR="00A01783" w:rsidRPr="00E50F38" w:rsidTr="00E50F38">
        <w:trPr>
          <w:trHeight w:val="20"/>
        </w:trPr>
        <w:tc>
          <w:tcPr>
            <w:tcW w:w="1985" w:type="dxa"/>
            <w:vMerge/>
          </w:tcPr>
          <w:p w:rsidR="00A01783" w:rsidRPr="00E50F38" w:rsidRDefault="00A01783" w:rsidP="00E50F38">
            <w:pPr>
              <w:spacing w:after="0" w:line="240" w:lineRule="auto"/>
              <w:jc w:val="center"/>
              <w:rPr>
                <w:rFonts w:ascii="Times New Roman" w:hAnsi="Times New Roman"/>
                <w:sz w:val="26"/>
                <w:szCs w:val="26"/>
              </w:rPr>
            </w:pPr>
          </w:p>
        </w:tc>
        <w:tc>
          <w:tcPr>
            <w:tcW w:w="1842" w:type="dxa"/>
          </w:tcPr>
          <w:p w:rsidR="00A01783" w:rsidRPr="00E50F38" w:rsidRDefault="00A01783" w:rsidP="00E50F38">
            <w:pPr>
              <w:spacing w:after="0" w:line="240" w:lineRule="auto"/>
              <w:jc w:val="center"/>
              <w:rPr>
                <w:rFonts w:ascii="Times New Roman" w:hAnsi="Times New Roman"/>
                <w:sz w:val="26"/>
                <w:szCs w:val="26"/>
              </w:rPr>
            </w:pPr>
            <w:r w:rsidRPr="00E50F38">
              <w:rPr>
                <w:rFonts w:ascii="Times New Roman" w:hAnsi="Times New Roman"/>
                <w:sz w:val="26"/>
                <w:szCs w:val="26"/>
              </w:rPr>
              <w:t>Каховський</w:t>
            </w:r>
          </w:p>
        </w:tc>
        <w:tc>
          <w:tcPr>
            <w:tcW w:w="1134" w:type="dxa"/>
          </w:tcPr>
          <w:p w:rsidR="00A01783" w:rsidRPr="00E50F38" w:rsidRDefault="00A01783" w:rsidP="00E50F38">
            <w:pPr>
              <w:spacing w:after="0" w:line="240" w:lineRule="auto"/>
              <w:jc w:val="center"/>
              <w:rPr>
                <w:rFonts w:ascii="Times New Roman" w:hAnsi="Times New Roman"/>
                <w:sz w:val="26"/>
                <w:szCs w:val="26"/>
              </w:rPr>
            </w:pPr>
            <w:r w:rsidRPr="00E50F38">
              <w:rPr>
                <w:rFonts w:ascii="Times New Roman" w:hAnsi="Times New Roman"/>
                <w:sz w:val="26"/>
                <w:szCs w:val="26"/>
              </w:rPr>
              <w:t>12,20</w:t>
            </w:r>
          </w:p>
        </w:tc>
        <w:tc>
          <w:tcPr>
            <w:tcW w:w="1134" w:type="dxa"/>
          </w:tcPr>
          <w:p w:rsidR="00A01783" w:rsidRPr="00E50F38" w:rsidRDefault="00A01783" w:rsidP="00E50F38">
            <w:pPr>
              <w:spacing w:after="0" w:line="240" w:lineRule="auto"/>
              <w:jc w:val="center"/>
              <w:rPr>
                <w:rFonts w:ascii="Times New Roman" w:hAnsi="Times New Roman"/>
                <w:sz w:val="26"/>
                <w:szCs w:val="26"/>
              </w:rPr>
            </w:pPr>
            <w:r w:rsidRPr="00E50F38">
              <w:rPr>
                <w:rFonts w:ascii="Times New Roman" w:hAnsi="Times New Roman"/>
                <w:sz w:val="26"/>
                <w:szCs w:val="26"/>
              </w:rPr>
              <w:t>12,36</w:t>
            </w:r>
          </w:p>
        </w:tc>
        <w:tc>
          <w:tcPr>
            <w:tcW w:w="993" w:type="dxa"/>
          </w:tcPr>
          <w:p w:rsidR="00A01783" w:rsidRPr="00E50F38" w:rsidRDefault="00A01783" w:rsidP="00E50F38">
            <w:pPr>
              <w:spacing w:after="0" w:line="240" w:lineRule="auto"/>
              <w:jc w:val="center"/>
              <w:rPr>
                <w:rFonts w:ascii="Times New Roman" w:hAnsi="Times New Roman"/>
                <w:sz w:val="26"/>
                <w:szCs w:val="26"/>
              </w:rPr>
            </w:pPr>
            <w:r w:rsidRPr="00E50F38">
              <w:rPr>
                <w:rFonts w:ascii="Times New Roman" w:hAnsi="Times New Roman"/>
                <w:sz w:val="26"/>
                <w:szCs w:val="26"/>
              </w:rPr>
              <w:t>11,78</w:t>
            </w:r>
          </w:p>
        </w:tc>
        <w:tc>
          <w:tcPr>
            <w:tcW w:w="1275" w:type="dxa"/>
            <w:vMerge/>
            <w:vAlign w:val="center"/>
          </w:tcPr>
          <w:p w:rsidR="00A01783" w:rsidRPr="00E50F38" w:rsidRDefault="00A01783" w:rsidP="00E50F38">
            <w:pPr>
              <w:spacing w:after="0" w:line="240" w:lineRule="auto"/>
              <w:jc w:val="center"/>
              <w:rPr>
                <w:rFonts w:ascii="Times New Roman" w:hAnsi="Times New Roman"/>
                <w:sz w:val="26"/>
                <w:szCs w:val="26"/>
              </w:rPr>
            </w:pPr>
          </w:p>
        </w:tc>
        <w:tc>
          <w:tcPr>
            <w:tcW w:w="1276" w:type="dxa"/>
            <w:vAlign w:val="bottom"/>
          </w:tcPr>
          <w:p w:rsidR="00A01783" w:rsidRPr="00E50F38" w:rsidRDefault="00A01783" w:rsidP="00E50F38">
            <w:pPr>
              <w:spacing w:after="0" w:line="240" w:lineRule="auto"/>
              <w:jc w:val="center"/>
              <w:rPr>
                <w:rFonts w:ascii="Times New Roman" w:hAnsi="Times New Roman"/>
                <w:sz w:val="26"/>
                <w:szCs w:val="26"/>
              </w:rPr>
            </w:pPr>
            <w:r w:rsidRPr="00E50F38">
              <w:rPr>
                <w:rFonts w:ascii="Times New Roman" w:hAnsi="Times New Roman"/>
                <w:sz w:val="26"/>
                <w:szCs w:val="26"/>
              </w:rPr>
              <w:t>12,70</w:t>
            </w:r>
          </w:p>
        </w:tc>
      </w:tr>
      <w:tr w:rsidR="00A01783" w:rsidRPr="00E50F38" w:rsidTr="00E50F38">
        <w:trPr>
          <w:trHeight w:val="20"/>
        </w:trPr>
        <w:tc>
          <w:tcPr>
            <w:tcW w:w="1985" w:type="dxa"/>
            <w:vMerge w:val="restart"/>
          </w:tcPr>
          <w:p w:rsidR="00A01783" w:rsidRPr="00E50F38" w:rsidRDefault="00A01783" w:rsidP="00E50F38">
            <w:pPr>
              <w:spacing w:after="0" w:line="240" w:lineRule="auto"/>
              <w:jc w:val="center"/>
              <w:rPr>
                <w:rFonts w:ascii="Times New Roman" w:hAnsi="Times New Roman"/>
                <w:sz w:val="26"/>
                <w:szCs w:val="26"/>
              </w:rPr>
            </w:pPr>
            <w:r w:rsidRPr="00E50F38">
              <w:rPr>
                <w:rFonts w:ascii="Times New Roman" w:hAnsi="Times New Roman"/>
                <w:sz w:val="26"/>
                <w:szCs w:val="26"/>
              </w:rPr>
              <w:t>ІІІ декада квітня</w:t>
            </w:r>
          </w:p>
        </w:tc>
        <w:tc>
          <w:tcPr>
            <w:tcW w:w="1842" w:type="dxa"/>
          </w:tcPr>
          <w:p w:rsidR="00A01783" w:rsidRPr="00E50F38" w:rsidRDefault="00A01783" w:rsidP="00E50F38">
            <w:pPr>
              <w:spacing w:after="0" w:line="240" w:lineRule="auto"/>
              <w:jc w:val="center"/>
              <w:rPr>
                <w:rFonts w:ascii="Times New Roman" w:hAnsi="Times New Roman"/>
                <w:sz w:val="26"/>
                <w:szCs w:val="26"/>
              </w:rPr>
            </w:pPr>
            <w:r w:rsidRPr="00E50F38">
              <w:rPr>
                <w:rFonts w:ascii="Times New Roman" w:hAnsi="Times New Roman"/>
                <w:sz w:val="26"/>
                <w:szCs w:val="26"/>
              </w:rPr>
              <w:t>Тендра</w:t>
            </w:r>
          </w:p>
        </w:tc>
        <w:tc>
          <w:tcPr>
            <w:tcW w:w="1134" w:type="dxa"/>
          </w:tcPr>
          <w:p w:rsidR="00A01783" w:rsidRPr="00E50F38" w:rsidRDefault="00A01783" w:rsidP="00E50F38">
            <w:pPr>
              <w:spacing w:after="0" w:line="240" w:lineRule="auto"/>
              <w:jc w:val="center"/>
              <w:rPr>
                <w:rFonts w:ascii="Times New Roman" w:hAnsi="Times New Roman"/>
                <w:sz w:val="26"/>
                <w:szCs w:val="26"/>
              </w:rPr>
            </w:pPr>
            <w:r w:rsidRPr="00E50F38">
              <w:rPr>
                <w:rFonts w:ascii="Times New Roman" w:hAnsi="Times New Roman"/>
                <w:sz w:val="26"/>
                <w:szCs w:val="26"/>
              </w:rPr>
              <w:t>10,16</w:t>
            </w:r>
          </w:p>
        </w:tc>
        <w:tc>
          <w:tcPr>
            <w:tcW w:w="1134" w:type="dxa"/>
          </w:tcPr>
          <w:p w:rsidR="00A01783" w:rsidRPr="00E50F38" w:rsidRDefault="00A01783" w:rsidP="00E50F38">
            <w:pPr>
              <w:spacing w:after="0" w:line="240" w:lineRule="auto"/>
              <w:jc w:val="center"/>
              <w:rPr>
                <w:rFonts w:ascii="Times New Roman" w:hAnsi="Times New Roman"/>
                <w:sz w:val="26"/>
                <w:szCs w:val="26"/>
              </w:rPr>
            </w:pPr>
            <w:r w:rsidRPr="00E50F38">
              <w:rPr>
                <w:rFonts w:ascii="Times New Roman" w:hAnsi="Times New Roman"/>
                <w:sz w:val="26"/>
                <w:szCs w:val="26"/>
              </w:rPr>
              <w:t>10,67</w:t>
            </w:r>
          </w:p>
        </w:tc>
        <w:tc>
          <w:tcPr>
            <w:tcW w:w="993" w:type="dxa"/>
          </w:tcPr>
          <w:p w:rsidR="00A01783" w:rsidRPr="00E50F38" w:rsidRDefault="00A01783" w:rsidP="00E50F38">
            <w:pPr>
              <w:spacing w:after="0" w:line="240" w:lineRule="auto"/>
              <w:jc w:val="center"/>
              <w:rPr>
                <w:rFonts w:ascii="Times New Roman" w:hAnsi="Times New Roman"/>
                <w:sz w:val="26"/>
                <w:szCs w:val="26"/>
              </w:rPr>
            </w:pPr>
            <w:r w:rsidRPr="00E50F38">
              <w:rPr>
                <w:rFonts w:ascii="Times New Roman" w:hAnsi="Times New Roman"/>
                <w:sz w:val="26"/>
                <w:szCs w:val="26"/>
              </w:rPr>
              <w:t>10,96</w:t>
            </w:r>
          </w:p>
        </w:tc>
        <w:tc>
          <w:tcPr>
            <w:tcW w:w="1275" w:type="dxa"/>
            <w:vMerge w:val="restart"/>
            <w:vAlign w:val="center"/>
          </w:tcPr>
          <w:p w:rsidR="00A01783" w:rsidRPr="00E50F38" w:rsidRDefault="00A01783" w:rsidP="00E50F38">
            <w:pPr>
              <w:spacing w:after="0" w:line="240" w:lineRule="auto"/>
              <w:jc w:val="center"/>
              <w:rPr>
                <w:rFonts w:ascii="Times New Roman" w:hAnsi="Times New Roman"/>
                <w:sz w:val="26"/>
                <w:szCs w:val="26"/>
              </w:rPr>
            </w:pPr>
            <w:r w:rsidRPr="00E50F38">
              <w:rPr>
                <w:rFonts w:ascii="Times New Roman" w:hAnsi="Times New Roman"/>
                <w:sz w:val="26"/>
                <w:szCs w:val="26"/>
              </w:rPr>
              <w:t>11,77</w:t>
            </w:r>
          </w:p>
        </w:tc>
        <w:tc>
          <w:tcPr>
            <w:tcW w:w="1276" w:type="dxa"/>
            <w:vAlign w:val="bottom"/>
          </w:tcPr>
          <w:p w:rsidR="00A01783" w:rsidRPr="00E50F38" w:rsidRDefault="00A01783" w:rsidP="00E50F38">
            <w:pPr>
              <w:spacing w:after="0" w:line="240" w:lineRule="auto"/>
              <w:jc w:val="center"/>
              <w:rPr>
                <w:rFonts w:ascii="Times New Roman" w:hAnsi="Times New Roman"/>
                <w:sz w:val="26"/>
                <w:szCs w:val="26"/>
              </w:rPr>
            </w:pPr>
          </w:p>
        </w:tc>
      </w:tr>
      <w:tr w:rsidR="00A01783" w:rsidRPr="00E50F38" w:rsidTr="00E50F38">
        <w:trPr>
          <w:trHeight w:val="100"/>
        </w:trPr>
        <w:tc>
          <w:tcPr>
            <w:tcW w:w="1985" w:type="dxa"/>
            <w:vMerge/>
          </w:tcPr>
          <w:p w:rsidR="00A01783" w:rsidRPr="00E50F38" w:rsidRDefault="00A01783" w:rsidP="00E50F38">
            <w:pPr>
              <w:spacing w:after="0" w:line="240" w:lineRule="auto"/>
              <w:jc w:val="center"/>
              <w:rPr>
                <w:rFonts w:ascii="Times New Roman" w:hAnsi="Times New Roman"/>
                <w:sz w:val="26"/>
                <w:szCs w:val="26"/>
              </w:rPr>
            </w:pPr>
          </w:p>
        </w:tc>
        <w:tc>
          <w:tcPr>
            <w:tcW w:w="1842" w:type="dxa"/>
          </w:tcPr>
          <w:p w:rsidR="00A01783" w:rsidRPr="00E50F38" w:rsidRDefault="00A01783" w:rsidP="00E50F38">
            <w:pPr>
              <w:spacing w:after="0" w:line="240" w:lineRule="auto"/>
              <w:jc w:val="center"/>
              <w:rPr>
                <w:rFonts w:ascii="Times New Roman" w:hAnsi="Times New Roman"/>
                <w:sz w:val="26"/>
                <w:szCs w:val="26"/>
              </w:rPr>
            </w:pPr>
            <w:r w:rsidRPr="00E50F38">
              <w:rPr>
                <w:rFonts w:ascii="Times New Roman" w:hAnsi="Times New Roman"/>
                <w:sz w:val="26"/>
                <w:szCs w:val="26"/>
              </w:rPr>
              <w:t>Скадовський</w:t>
            </w:r>
          </w:p>
        </w:tc>
        <w:tc>
          <w:tcPr>
            <w:tcW w:w="1134" w:type="dxa"/>
          </w:tcPr>
          <w:p w:rsidR="00A01783" w:rsidRPr="00E50F38" w:rsidRDefault="00A01783" w:rsidP="00E50F38">
            <w:pPr>
              <w:spacing w:after="0" w:line="240" w:lineRule="auto"/>
              <w:jc w:val="center"/>
              <w:rPr>
                <w:rFonts w:ascii="Times New Roman" w:hAnsi="Times New Roman"/>
                <w:sz w:val="26"/>
                <w:szCs w:val="26"/>
              </w:rPr>
            </w:pPr>
            <w:r w:rsidRPr="00E50F38">
              <w:rPr>
                <w:rFonts w:ascii="Times New Roman" w:hAnsi="Times New Roman"/>
                <w:sz w:val="26"/>
                <w:szCs w:val="26"/>
              </w:rPr>
              <w:t>11,38</w:t>
            </w:r>
          </w:p>
        </w:tc>
        <w:tc>
          <w:tcPr>
            <w:tcW w:w="1134" w:type="dxa"/>
          </w:tcPr>
          <w:p w:rsidR="00A01783" w:rsidRPr="00E50F38" w:rsidRDefault="00A01783" w:rsidP="00E50F38">
            <w:pPr>
              <w:spacing w:after="0" w:line="240" w:lineRule="auto"/>
              <w:jc w:val="center"/>
              <w:rPr>
                <w:rFonts w:ascii="Times New Roman" w:hAnsi="Times New Roman"/>
                <w:sz w:val="26"/>
                <w:szCs w:val="26"/>
              </w:rPr>
            </w:pPr>
            <w:r w:rsidRPr="00E50F38">
              <w:rPr>
                <w:rFonts w:ascii="Times New Roman" w:hAnsi="Times New Roman"/>
                <w:sz w:val="26"/>
                <w:szCs w:val="26"/>
              </w:rPr>
              <w:t>11,80</w:t>
            </w:r>
          </w:p>
        </w:tc>
        <w:tc>
          <w:tcPr>
            <w:tcW w:w="993" w:type="dxa"/>
          </w:tcPr>
          <w:p w:rsidR="00A01783" w:rsidRPr="00E50F38" w:rsidRDefault="00A01783" w:rsidP="00E50F38">
            <w:pPr>
              <w:spacing w:after="0" w:line="240" w:lineRule="auto"/>
              <w:jc w:val="center"/>
              <w:rPr>
                <w:rFonts w:ascii="Times New Roman" w:hAnsi="Times New Roman"/>
                <w:sz w:val="26"/>
                <w:szCs w:val="26"/>
              </w:rPr>
            </w:pPr>
            <w:r w:rsidRPr="00E50F38">
              <w:rPr>
                <w:rFonts w:ascii="Times New Roman" w:hAnsi="Times New Roman"/>
                <w:sz w:val="26"/>
                <w:szCs w:val="26"/>
              </w:rPr>
              <w:t>11,92</w:t>
            </w:r>
          </w:p>
        </w:tc>
        <w:tc>
          <w:tcPr>
            <w:tcW w:w="1275" w:type="dxa"/>
            <w:vMerge/>
            <w:vAlign w:val="center"/>
          </w:tcPr>
          <w:p w:rsidR="00A01783" w:rsidRPr="00E50F38" w:rsidRDefault="00A01783" w:rsidP="00E50F38">
            <w:pPr>
              <w:spacing w:after="0" w:line="240" w:lineRule="auto"/>
              <w:jc w:val="center"/>
              <w:rPr>
                <w:rFonts w:ascii="Times New Roman" w:hAnsi="Times New Roman"/>
                <w:sz w:val="26"/>
                <w:szCs w:val="26"/>
              </w:rPr>
            </w:pPr>
          </w:p>
        </w:tc>
        <w:tc>
          <w:tcPr>
            <w:tcW w:w="1276" w:type="dxa"/>
            <w:vAlign w:val="bottom"/>
          </w:tcPr>
          <w:p w:rsidR="00A01783" w:rsidRPr="00E50F38" w:rsidRDefault="00A01783" w:rsidP="00E50F38">
            <w:pPr>
              <w:spacing w:after="0" w:line="240" w:lineRule="auto"/>
              <w:jc w:val="center"/>
              <w:rPr>
                <w:rFonts w:ascii="Times New Roman" w:hAnsi="Times New Roman"/>
                <w:sz w:val="26"/>
                <w:szCs w:val="26"/>
              </w:rPr>
            </w:pPr>
          </w:p>
        </w:tc>
      </w:tr>
      <w:tr w:rsidR="00A01783" w:rsidRPr="00E50F38" w:rsidTr="00E50F38">
        <w:trPr>
          <w:trHeight w:val="20"/>
        </w:trPr>
        <w:tc>
          <w:tcPr>
            <w:tcW w:w="1985" w:type="dxa"/>
            <w:vMerge/>
          </w:tcPr>
          <w:p w:rsidR="00A01783" w:rsidRPr="00E50F38" w:rsidRDefault="00A01783" w:rsidP="00E50F38">
            <w:pPr>
              <w:spacing w:after="0" w:line="240" w:lineRule="auto"/>
              <w:jc w:val="center"/>
              <w:rPr>
                <w:rFonts w:ascii="Times New Roman" w:hAnsi="Times New Roman"/>
                <w:sz w:val="26"/>
                <w:szCs w:val="26"/>
              </w:rPr>
            </w:pPr>
          </w:p>
        </w:tc>
        <w:tc>
          <w:tcPr>
            <w:tcW w:w="1842" w:type="dxa"/>
          </w:tcPr>
          <w:p w:rsidR="00A01783" w:rsidRPr="00E50F38" w:rsidRDefault="00A01783" w:rsidP="00E50F38">
            <w:pPr>
              <w:spacing w:after="0" w:line="240" w:lineRule="auto"/>
              <w:jc w:val="center"/>
              <w:rPr>
                <w:rFonts w:ascii="Times New Roman" w:hAnsi="Times New Roman"/>
                <w:sz w:val="26"/>
                <w:szCs w:val="26"/>
              </w:rPr>
            </w:pPr>
            <w:r w:rsidRPr="00E50F38">
              <w:rPr>
                <w:rFonts w:ascii="Times New Roman" w:hAnsi="Times New Roman"/>
                <w:sz w:val="26"/>
                <w:szCs w:val="26"/>
              </w:rPr>
              <w:t>Каховський</w:t>
            </w:r>
          </w:p>
        </w:tc>
        <w:tc>
          <w:tcPr>
            <w:tcW w:w="1134" w:type="dxa"/>
          </w:tcPr>
          <w:p w:rsidR="00A01783" w:rsidRPr="00E50F38" w:rsidRDefault="00A01783" w:rsidP="00E50F38">
            <w:pPr>
              <w:spacing w:after="0" w:line="240" w:lineRule="auto"/>
              <w:jc w:val="center"/>
              <w:rPr>
                <w:rFonts w:ascii="Times New Roman" w:hAnsi="Times New Roman"/>
                <w:sz w:val="26"/>
                <w:szCs w:val="26"/>
              </w:rPr>
            </w:pPr>
            <w:r w:rsidRPr="00E50F38">
              <w:rPr>
                <w:rFonts w:ascii="Times New Roman" w:hAnsi="Times New Roman"/>
                <w:sz w:val="26"/>
                <w:szCs w:val="26"/>
              </w:rPr>
              <w:t>13,69</w:t>
            </w:r>
          </w:p>
        </w:tc>
        <w:tc>
          <w:tcPr>
            <w:tcW w:w="1134" w:type="dxa"/>
          </w:tcPr>
          <w:p w:rsidR="00A01783" w:rsidRPr="00E50F38" w:rsidRDefault="00A01783" w:rsidP="00E50F38">
            <w:pPr>
              <w:spacing w:after="0" w:line="240" w:lineRule="auto"/>
              <w:jc w:val="center"/>
              <w:rPr>
                <w:rFonts w:ascii="Times New Roman" w:hAnsi="Times New Roman"/>
                <w:sz w:val="26"/>
                <w:szCs w:val="26"/>
              </w:rPr>
            </w:pPr>
            <w:r w:rsidRPr="00E50F38">
              <w:rPr>
                <w:rFonts w:ascii="Times New Roman" w:hAnsi="Times New Roman"/>
                <w:sz w:val="26"/>
                <w:szCs w:val="26"/>
              </w:rPr>
              <w:t>13,35</w:t>
            </w:r>
          </w:p>
        </w:tc>
        <w:tc>
          <w:tcPr>
            <w:tcW w:w="993" w:type="dxa"/>
          </w:tcPr>
          <w:p w:rsidR="00A01783" w:rsidRPr="00E50F38" w:rsidRDefault="00A01783" w:rsidP="00E50F38">
            <w:pPr>
              <w:spacing w:after="0" w:line="240" w:lineRule="auto"/>
              <w:jc w:val="center"/>
              <w:rPr>
                <w:rFonts w:ascii="Times New Roman" w:hAnsi="Times New Roman"/>
                <w:sz w:val="26"/>
                <w:szCs w:val="26"/>
              </w:rPr>
            </w:pPr>
            <w:r w:rsidRPr="00E50F38">
              <w:rPr>
                <w:rFonts w:ascii="Times New Roman" w:hAnsi="Times New Roman"/>
                <w:sz w:val="26"/>
                <w:szCs w:val="26"/>
              </w:rPr>
              <w:t>12,02</w:t>
            </w:r>
          </w:p>
        </w:tc>
        <w:tc>
          <w:tcPr>
            <w:tcW w:w="1275" w:type="dxa"/>
            <w:vMerge/>
            <w:vAlign w:val="center"/>
          </w:tcPr>
          <w:p w:rsidR="00A01783" w:rsidRPr="00E50F38" w:rsidRDefault="00A01783" w:rsidP="00E50F38">
            <w:pPr>
              <w:spacing w:after="0" w:line="240" w:lineRule="auto"/>
              <w:jc w:val="center"/>
              <w:rPr>
                <w:rFonts w:ascii="Times New Roman" w:hAnsi="Times New Roman"/>
                <w:sz w:val="26"/>
                <w:szCs w:val="26"/>
              </w:rPr>
            </w:pPr>
          </w:p>
        </w:tc>
        <w:tc>
          <w:tcPr>
            <w:tcW w:w="1276" w:type="dxa"/>
            <w:vAlign w:val="bottom"/>
          </w:tcPr>
          <w:p w:rsidR="00A01783" w:rsidRPr="00E50F38" w:rsidRDefault="00A01783" w:rsidP="00E50F38">
            <w:pPr>
              <w:spacing w:after="0" w:line="240" w:lineRule="auto"/>
              <w:jc w:val="center"/>
              <w:rPr>
                <w:rFonts w:ascii="Times New Roman" w:hAnsi="Times New Roman"/>
                <w:sz w:val="26"/>
                <w:szCs w:val="26"/>
              </w:rPr>
            </w:pPr>
          </w:p>
        </w:tc>
      </w:tr>
      <w:tr w:rsidR="00A01783" w:rsidRPr="00E50F38" w:rsidTr="00E50F38">
        <w:trPr>
          <w:trHeight w:val="20"/>
        </w:trPr>
        <w:tc>
          <w:tcPr>
            <w:tcW w:w="1985" w:type="dxa"/>
            <w:vMerge w:val="restart"/>
          </w:tcPr>
          <w:p w:rsidR="00A01783" w:rsidRPr="00E50F38" w:rsidRDefault="00A01783" w:rsidP="00E50F38">
            <w:pPr>
              <w:spacing w:after="0" w:line="240" w:lineRule="auto"/>
              <w:jc w:val="center"/>
              <w:rPr>
                <w:rFonts w:ascii="Times New Roman" w:hAnsi="Times New Roman"/>
                <w:sz w:val="26"/>
                <w:szCs w:val="26"/>
              </w:rPr>
            </w:pPr>
            <w:r w:rsidRPr="00E50F38">
              <w:rPr>
                <w:rFonts w:ascii="Times New Roman" w:hAnsi="Times New Roman"/>
                <w:sz w:val="26"/>
                <w:szCs w:val="26"/>
              </w:rPr>
              <w:t xml:space="preserve">І декада </w:t>
            </w:r>
          </w:p>
          <w:p w:rsidR="00A01783" w:rsidRPr="00E50F38" w:rsidRDefault="00A01783" w:rsidP="00E50F38">
            <w:pPr>
              <w:spacing w:after="0" w:line="240" w:lineRule="auto"/>
              <w:jc w:val="center"/>
              <w:rPr>
                <w:rFonts w:ascii="Times New Roman" w:hAnsi="Times New Roman"/>
                <w:sz w:val="26"/>
                <w:szCs w:val="26"/>
              </w:rPr>
            </w:pPr>
            <w:r w:rsidRPr="00E50F38">
              <w:rPr>
                <w:rFonts w:ascii="Times New Roman" w:hAnsi="Times New Roman"/>
                <w:sz w:val="26"/>
                <w:szCs w:val="26"/>
              </w:rPr>
              <w:t>травня</w:t>
            </w:r>
          </w:p>
        </w:tc>
        <w:tc>
          <w:tcPr>
            <w:tcW w:w="1842" w:type="dxa"/>
          </w:tcPr>
          <w:p w:rsidR="00A01783" w:rsidRPr="00E50F38" w:rsidRDefault="00A01783" w:rsidP="00E50F38">
            <w:pPr>
              <w:spacing w:after="0" w:line="240" w:lineRule="auto"/>
              <w:jc w:val="center"/>
              <w:rPr>
                <w:rFonts w:ascii="Times New Roman" w:hAnsi="Times New Roman"/>
                <w:sz w:val="26"/>
                <w:szCs w:val="26"/>
              </w:rPr>
            </w:pPr>
            <w:r w:rsidRPr="00E50F38">
              <w:rPr>
                <w:rFonts w:ascii="Times New Roman" w:hAnsi="Times New Roman"/>
                <w:sz w:val="26"/>
                <w:szCs w:val="26"/>
              </w:rPr>
              <w:t>Тендра</w:t>
            </w:r>
          </w:p>
        </w:tc>
        <w:tc>
          <w:tcPr>
            <w:tcW w:w="1134" w:type="dxa"/>
          </w:tcPr>
          <w:p w:rsidR="00A01783" w:rsidRPr="00E50F38" w:rsidRDefault="00A01783" w:rsidP="00E50F38">
            <w:pPr>
              <w:spacing w:after="0" w:line="240" w:lineRule="auto"/>
              <w:jc w:val="center"/>
              <w:rPr>
                <w:rFonts w:ascii="Times New Roman" w:hAnsi="Times New Roman"/>
                <w:sz w:val="26"/>
                <w:szCs w:val="26"/>
              </w:rPr>
            </w:pPr>
            <w:r w:rsidRPr="00E50F38">
              <w:rPr>
                <w:rFonts w:ascii="Times New Roman" w:hAnsi="Times New Roman"/>
                <w:sz w:val="26"/>
                <w:szCs w:val="26"/>
              </w:rPr>
              <w:t>9,98</w:t>
            </w:r>
          </w:p>
        </w:tc>
        <w:tc>
          <w:tcPr>
            <w:tcW w:w="1134" w:type="dxa"/>
          </w:tcPr>
          <w:p w:rsidR="00A01783" w:rsidRPr="00E50F38" w:rsidRDefault="00A01783" w:rsidP="00E50F38">
            <w:pPr>
              <w:spacing w:after="0" w:line="240" w:lineRule="auto"/>
              <w:jc w:val="center"/>
              <w:rPr>
                <w:rFonts w:ascii="Times New Roman" w:hAnsi="Times New Roman"/>
                <w:sz w:val="26"/>
                <w:szCs w:val="26"/>
              </w:rPr>
            </w:pPr>
            <w:r w:rsidRPr="00E50F38">
              <w:rPr>
                <w:rFonts w:ascii="Times New Roman" w:hAnsi="Times New Roman"/>
                <w:sz w:val="26"/>
                <w:szCs w:val="26"/>
              </w:rPr>
              <w:t>10,42</w:t>
            </w:r>
          </w:p>
        </w:tc>
        <w:tc>
          <w:tcPr>
            <w:tcW w:w="993" w:type="dxa"/>
          </w:tcPr>
          <w:p w:rsidR="00A01783" w:rsidRPr="00E50F38" w:rsidRDefault="00A01783" w:rsidP="00E50F38">
            <w:pPr>
              <w:spacing w:after="0" w:line="240" w:lineRule="auto"/>
              <w:jc w:val="center"/>
              <w:rPr>
                <w:rFonts w:ascii="Times New Roman" w:hAnsi="Times New Roman"/>
                <w:sz w:val="26"/>
                <w:szCs w:val="26"/>
              </w:rPr>
            </w:pPr>
            <w:r w:rsidRPr="00E50F38">
              <w:rPr>
                <w:rFonts w:ascii="Times New Roman" w:hAnsi="Times New Roman"/>
                <w:sz w:val="26"/>
                <w:szCs w:val="26"/>
              </w:rPr>
              <w:t>10,59</w:t>
            </w:r>
          </w:p>
        </w:tc>
        <w:tc>
          <w:tcPr>
            <w:tcW w:w="1275" w:type="dxa"/>
            <w:vMerge w:val="restart"/>
            <w:vAlign w:val="center"/>
          </w:tcPr>
          <w:p w:rsidR="00A01783" w:rsidRPr="00E50F38" w:rsidRDefault="00A01783" w:rsidP="00E50F38">
            <w:pPr>
              <w:spacing w:after="0" w:line="240" w:lineRule="auto"/>
              <w:jc w:val="center"/>
              <w:rPr>
                <w:rFonts w:ascii="Times New Roman" w:hAnsi="Times New Roman"/>
                <w:sz w:val="26"/>
                <w:szCs w:val="26"/>
              </w:rPr>
            </w:pPr>
            <w:r w:rsidRPr="00E50F38">
              <w:rPr>
                <w:rFonts w:ascii="Times New Roman" w:hAnsi="Times New Roman"/>
                <w:sz w:val="26"/>
                <w:szCs w:val="26"/>
              </w:rPr>
              <w:t>11,34</w:t>
            </w:r>
          </w:p>
        </w:tc>
        <w:tc>
          <w:tcPr>
            <w:tcW w:w="1276" w:type="dxa"/>
            <w:vAlign w:val="bottom"/>
          </w:tcPr>
          <w:p w:rsidR="00A01783" w:rsidRPr="00E50F38" w:rsidRDefault="00A01783" w:rsidP="00E50F38">
            <w:pPr>
              <w:spacing w:after="0" w:line="240" w:lineRule="auto"/>
              <w:jc w:val="center"/>
              <w:rPr>
                <w:rFonts w:ascii="Times New Roman" w:hAnsi="Times New Roman"/>
                <w:sz w:val="26"/>
                <w:szCs w:val="26"/>
              </w:rPr>
            </w:pPr>
          </w:p>
        </w:tc>
      </w:tr>
      <w:tr w:rsidR="00A01783" w:rsidRPr="00E50F38" w:rsidTr="00E50F38">
        <w:trPr>
          <w:trHeight w:val="20"/>
        </w:trPr>
        <w:tc>
          <w:tcPr>
            <w:tcW w:w="1985" w:type="dxa"/>
            <w:vMerge/>
          </w:tcPr>
          <w:p w:rsidR="00A01783" w:rsidRPr="00E50F38" w:rsidRDefault="00A01783" w:rsidP="00E50F38">
            <w:pPr>
              <w:spacing w:after="0" w:line="240" w:lineRule="auto"/>
              <w:jc w:val="center"/>
              <w:rPr>
                <w:rFonts w:ascii="Times New Roman" w:hAnsi="Times New Roman"/>
                <w:sz w:val="26"/>
                <w:szCs w:val="26"/>
              </w:rPr>
            </w:pPr>
          </w:p>
        </w:tc>
        <w:tc>
          <w:tcPr>
            <w:tcW w:w="1842" w:type="dxa"/>
          </w:tcPr>
          <w:p w:rsidR="00A01783" w:rsidRPr="00E50F38" w:rsidRDefault="00A01783" w:rsidP="00E50F38">
            <w:pPr>
              <w:spacing w:after="0" w:line="240" w:lineRule="auto"/>
              <w:jc w:val="center"/>
              <w:rPr>
                <w:rFonts w:ascii="Times New Roman" w:hAnsi="Times New Roman"/>
                <w:sz w:val="26"/>
                <w:szCs w:val="26"/>
              </w:rPr>
            </w:pPr>
            <w:r w:rsidRPr="00E50F38">
              <w:rPr>
                <w:rFonts w:ascii="Times New Roman" w:hAnsi="Times New Roman"/>
                <w:sz w:val="26"/>
                <w:szCs w:val="26"/>
              </w:rPr>
              <w:t>Скадовський</w:t>
            </w:r>
          </w:p>
        </w:tc>
        <w:tc>
          <w:tcPr>
            <w:tcW w:w="1134" w:type="dxa"/>
          </w:tcPr>
          <w:p w:rsidR="00A01783" w:rsidRPr="00E50F38" w:rsidRDefault="00A01783" w:rsidP="00E50F38">
            <w:pPr>
              <w:spacing w:after="0" w:line="240" w:lineRule="auto"/>
              <w:jc w:val="center"/>
              <w:rPr>
                <w:rFonts w:ascii="Times New Roman" w:hAnsi="Times New Roman"/>
                <w:sz w:val="26"/>
                <w:szCs w:val="26"/>
              </w:rPr>
            </w:pPr>
            <w:r w:rsidRPr="00E50F38">
              <w:rPr>
                <w:rFonts w:ascii="Times New Roman" w:hAnsi="Times New Roman"/>
                <w:sz w:val="26"/>
                <w:szCs w:val="26"/>
              </w:rPr>
              <w:t>10,26</w:t>
            </w:r>
          </w:p>
        </w:tc>
        <w:tc>
          <w:tcPr>
            <w:tcW w:w="1134" w:type="dxa"/>
          </w:tcPr>
          <w:p w:rsidR="00A01783" w:rsidRPr="00E50F38" w:rsidRDefault="00A01783" w:rsidP="00E50F38">
            <w:pPr>
              <w:spacing w:after="0" w:line="240" w:lineRule="auto"/>
              <w:jc w:val="center"/>
              <w:rPr>
                <w:rFonts w:ascii="Times New Roman" w:hAnsi="Times New Roman"/>
                <w:sz w:val="26"/>
                <w:szCs w:val="26"/>
              </w:rPr>
            </w:pPr>
            <w:r w:rsidRPr="00E50F38">
              <w:rPr>
                <w:rFonts w:ascii="Times New Roman" w:hAnsi="Times New Roman"/>
                <w:sz w:val="26"/>
                <w:szCs w:val="26"/>
              </w:rPr>
              <w:t>10,75</w:t>
            </w:r>
          </w:p>
        </w:tc>
        <w:tc>
          <w:tcPr>
            <w:tcW w:w="993" w:type="dxa"/>
          </w:tcPr>
          <w:p w:rsidR="00A01783" w:rsidRPr="00E50F38" w:rsidRDefault="00A01783" w:rsidP="00E50F38">
            <w:pPr>
              <w:spacing w:after="0" w:line="240" w:lineRule="auto"/>
              <w:jc w:val="center"/>
              <w:rPr>
                <w:rFonts w:ascii="Times New Roman" w:hAnsi="Times New Roman"/>
                <w:sz w:val="26"/>
                <w:szCs w:val="26"/>
              </w:rPr>
            </w:pPr>
            <w:r w:rsidRPr="00E50F38">
              <w:rPr>
                <w:rFonts w:ascii="Times New Roman" w:hAnsi="Times New Roman"/>
                <w:sz w:val="26"/>
                <w:szCs w:val="26"/>
              </w:rPr>
              <w:t>11,20</w:t>
            </w:r>
          </w:p>
        </w:tc>
        <w:tc>
          <w:tcPr>
            <w:tcW w:w="1275" w:type="dxa"/>
            <w:vMerge/>
            <w:vAlign w:val="bottom"/>
          </w:tcPr>
          <w:p w:rsidR="00A01783" w:rsidRPr="00E50F38" w:rsidRDefault="00A01783" w:rsidP="00E50F38">
            <w:pPr>
              <w:spacing w:after="0" w:line="240" w:lineRule="auto"/>
              <w:jc w:val="center"/>
              <w:rPr>
                <w:rFonts w:ascii="Times New Roman" w:hAnsi="Times New Roman"/>
                <w:sz w:val="26"/>
                <w:szCs w:val="26"/>
              </w:rPr>
            </w:pPr>
          </w:p>
        </w:tc>
        <w:tc>
          <w:tcPr>
            <w:tcW w:w="1276" w:type="dxa"/>
            <w:vAlign w:val="bottom"/>
          </w:tcPr>
          <w:p w:rsidR="00A01783" w:rsidRPr="00E50F38" w:rsidRDefault="00A01783" w:rsidP="00E50F38">
            <w:pPr>
              <w:spacing w:after="0" w:line="240" w:lineRule="auto"/>
              <w:jc w:val="center"/>
              <w:rPr>
                <w:rFonts w:ascii="Times New Roman" w:hAnsi="Times New Roman"/>
                <w:sz w:val="26"/>
                <w:szCs w:val="26"/>
              </w:rPr>
            </w:pPr>
          </w:p>
        </w:tc>
      </w:tr>
      <w:tr w:rsidR="00A01783" w:rsidRPr="00E50F38" w:rsidTr="00E50F38">
        <w:trPr>
          <w:trHeight w:val="20"/>
        </w:trPr>
        <w:tc>
          <w:tcPr>
            <w:tcW w:w="1985" w:type="dxa"/>
            <w:vMerge/>
          </w:tcPr>
          <w:p w:rsidR="00A01783" w:rsidRPr="00E50F38" w:rsidRDefault="00A01783" w:rsidP="00E50F38">
            <w:pPr>
              <w:spacing w:after="0" w:line="240" w:lineRule="auto"/>
              <w:jc w:val="center"/>
              <w:rPr>
                <w:rFonts w:ascii="Times New Roman" w:hAnsi="Times New Roman"/>
                <w:sz w:val="26"/>
                <w:szCs w:val="26"/>
              </w:rPr>
            </w:pPr>
          </w:p>
        </w:tc>
        <w:tc>
          <w:tcPr>
            <w:tcW w:w="1842" w:type="dxa"/>
          </w:tcPr>
          <w:p w:rsidR="00A01783" w:rsidRPr="00E50F38" w:rsidRDefault="00A01783" w:rsidP="00E50F38">
            <w:pPr>
              <w:spacing w:after="0" w:line="240" w:lineRule="auto"/>
              <w:jc w:val="center"/>
              <w:rPr>
                <w:rFonts w:ascii="Times New Roman" w:hAnsi="Times New Roman"/>
                <w:sz w:val="26"/>
                <w:szCs w:val="26"/>
              </w:rPr>
            </w:pPr>
            <w:r w:rsidRPr="00E50F38">
              <w:rPr>
                <w:rFonts w:ascii="Times New Roman" w:hAnsi="Times New Roman"/>
                <w:sz w:val="26"/>
                <w:szCs w:val="26"/>
              </w:rPr>
              <w:t>Каховський</w:t>
            </w:r>
          </w:p>
        </w:tc>
        <w:tc>
          <w:tcPr>
            <w:tcW w:w="1134" w:type="dxa"/>
          </w:tcPr>
          <w:p w:rsidR="00A01783" w:rsidRPr="00E50F38" w:rsidRDefault="00A01783" w:rsidP="00E50F38">
            <w:pPr>
              <w:spacing w:after="0" w:line="240" w:lineRule="auto"/>
              <w:jc w:val="center"/>
              <w:rPr>
                <w:rFonts w:ascii="Times New Roman" w:hAnsi="Times New Roman"/>
                <w:sz w:val="26"/>
                <w:szCs w:val="26"/>
              </w:rPr>
            </w:pPr>
            <w:r w:rsidRPr="00E50F38">
              <w:rPr>
                <w:rFonts w:ascii="Times New Roman" w:hAnsi="Times New Roman"/>
                <w:sz w:val="26"/>
                <w:szCs w:val="26"/>
              </w:rPr>
              <w:t>13,39</w:t>
            </w:r>
          </w:p>
        </w:tc>
        <w:tc>
          <w:tcPr>
            <w:tcW w:w="1134" w:type="dxa"/>
          </w:tcPr>
          <w:p w:rsidR="00A01783" w:rsidRPr="00E50F38" w:rsidRDefault="00A01783" w:rsidP="00E50F38">
            <w:pPr>
              <w:spacing w:after="0" w:line="240" w:lineRule="auto"/>
              <w:jc w:val="center"/>
              <w:rPr>
                <w:rFonts w:ascii="Times New Roman" w:hAnsi="Times New Roman"/>
                <w:sz w:val="26"/>
                <w:szCs w:val="26"/>
              </w:rPr>
            </w:pPr>
            <w:r w:rsidRPr="00E50F38">
              <w:rPr>
                <w:rFonts w:ascii="Times New Roman" w:hAnsi="Times New Roman"/>
                <w:sz w:val="26"/>
                <w:szCs w:val="26"/>
              </w:rPr>
              <w:t>12,95</w:t>
            </w:r>
          </w:p>
        </w:tc>
        <w:tc>
          <w:tcPr>
            <w:tcW w:w="993" w:type="dxa"/>
          </w:tcPr>
          <w:p w:rsidR="00A01783" w:rsidRPr="00E50F38" w:rsidRDefault="00A01783" w:rsidP="00E50F38">
            <w:pPr>
              <w:spacing w:after="0" w:line="240" w:lineRule="auto"/>
              <w:jc w:val="center"/>
              <w:rPr>
                <w:rFonts w:ascii="Times New Roman" w:hAnsi="Times New Roman"/>
                <w:sz w:val="26"/>
                <w:szCs w:val="26"/>
              </w:rPr>
            </w:pPr>
            <w:r w:rsidRPr="00E50F38">
              <w:rPr>
                <w:rFonts w:ascii="Times New Roman" w:hAnsi="Times New Roman"/>
                <w:sz w:val="26"/>
                <w:szCs w:val="26"/>
              </w:rPr>
              <w:t>12,95</w:t>
            </w:r>
          </w:p>
        </w:tc>
        <w:tc>
          <w:tcPr>
            <w:tcW w:w="1275" w:type="dxa"/>
            <w:vMerge/>
            <w:vAlign w:val="bottom"/>
          </w:tcPr>
          <w:p w:rsidR="00A01783" w:rsidRPr="00E50F38" w:rsidRDefault="00A01783" w:rsidP="00E50F38">
            <w:pPr>
              <w:spacing w:after="0" w:line="240" w:lineRule="auto"/>
              <w:jc w:val="center"/>
              <w:rPr>
                <w:rFonts w:ascii="Times New Roman" w:hAnsi="Times New Roman"/>
                <w:sz w:val="26"/>
                <w:szCs w:val="26"/>
              </w:rPr>
            </w:pPr>
          </w:p>
        </w:tc>
        <w:tc>
          <w:tcPr>
            <w:tcW w:w="1276" w:type="dxa"/>
            <w:vAlign w:val="bottom"/>
          </w:tcPr>
          <w:p w:rsidR="00A01783" w:rsidRPr="00E50F38" w:rsidRDefault="00A01783" w:rsidP="00E50F38">
            <w:pPr>
              <w:spacing w:after="0" w:line="240" w:lineRule="auto"/>
              <w:jc w:val="center"/>
              <w:rPr>
                <w:rFonts w:ascii="Times New Roman" w:hAnsi="Times New Roman"/>
                <w:sz w:val="26"/>
                <w:szCs w:val="26"/>
              </w:rPr>
            </w:pPr>
          </w:p>
        </w:tc>
      </w:tr>
      <w:tr w:rsidR="00A01783" w:rsidRPr="00E50F38" w:rsidTr="00E50F38">
        <w:trPr>
          <w:trHeight w:val="20"/>
        </w:trPr>
        <w:tc>
          <w:tcPr>
            <w:tcW w:w="3827" w:type="dxa"/>
            <w:gridSpan w:val="2"/>
          </w:tcPr>
          <w:p w:rsidR="00A01783" w:rsidRPr="00E50F38" w:rsidRDefault="00A01783" w:rsidP="00E50F38">
            <w:pPr>
              <w:spacing w:after="0" w:line="240" w:lineRule="auto"/>
              <w:jc w:val="center"/>
              <w:rPr>
                <w:rFonts w:ascii="Times New Roman" w:hAnsi="Times New Roman"/>
                <w:sz w:val="26"/>
                <w:szCs w:val="26"/>
                <w:lang w:val="uk-UA"/>
              </w:rPr>
            </w:pPr>
            <w:r w:rsidRPr="00E50F38">
              <w:rPr>
                <w:rFonts w:ascii="Times New Roman" w:hAnsi="Times New Roman"/>
                <w:sz w:val="26"/>
                <w:szCs w:val="26"/>
                <w:lang w:val="uk-UA"/>
              </w:rPr>
              <w:t>В середньому з</w:t>
            </w:r>
            <w:r w:rsidRPr="00E50F38">
              <w:rPr>
                <w:rFonts w:ascii="Times New Roman" w:hAnsi="Times New Roman"/>
                <w:sz w:val="26"/>
                <w:szCs w:val="26"/>
              </w:rPr>
              <w:t>а фактором</w:t>
            </w:r>
            <w:r w:rsidRPr="00E50F38">
              <w:rPr>
                <w:rFonts w:ascii="Times New Roman" w:hAnsi="Times New Roman"/>
                <w:sz w:val="26"/>
                <w:szCs w:val="26"/>
                <w:lang w:val="uk-UA"/>
              </w:rPr>
              <w:t xml:space="preserve"> С</w:t>
            </w:r>
          </w:p>
        </w:tc>
        <w:tc>
          <w:tcPr>
            <w:tcW w:w="1134" w:type="dxa"/>
          </w:tcPr>
          <w:p w:rsidR="00A01783" w:rsidRPr="00E50F38" w:rsidRDefault="00A01783" w:rsidP="00E50F38">
            <w:pPr>
              <w:spacing w:after="0" w:line="240" w:lineRule="auto"/>
              <w:jc w:val="center"/>
              <w:rPr>
                <w:rFonts w:ascii="Times New Roman" w:hAnsi="Times New Roman"/>
                <w:sz w:val="26"/>
                <w:szCs w:val="26"/>
              </w:rPr>
            </w:pPr>
            <w:r w:rsidRPr="00E50F38">
              <w:rPr>
                <w:rFonts w:ascii="Times New Roman" w:hAnsi="Times New Roman"/>
                <w:sz w:val="26"/>
                <w:szCs w:val="26"/>
              </w:rPr>
              <w:t>11,38</w:t>
            </w:r>
          </w:p>
        </w:tc>
        <w:tc>
          <w:tcPr>
            <w:tcW w:w="1134" w:type="dxa"/>
          </w:tcPr>
          <w:p w:rsidR="00A01783" w:rsidRPr="00E50F38" w:rsidRDefault="00A01783" w:rsidP="00E50F38">
            <w:pPr>
              <w:spacing w:after="0" w:line="240" w:lineRule="auto"/>
              <w:jc w:val="center"/>
              <w:rPr>
                <w:rFonts w:ascii="Times New Roman" w:hAnsi="Times New Roman"/>
                <w:sz w:val="26"/>
                <w:szCs w:val="26"/>
              </w:rPr>
            </w:pPr>
            <w:r w:rsidRPr="00E50F38">
              <w:rPr>
                <w:rFonts w:ascii="Times New Roman" w:hAnsi="Times New Roman"/>
                <w:sz w:val="26"/>
                <w:szCs w:val="26"/>
              </w:rPr>
              <w:t>11,57</w:t>
            </w:r>
          </w:p>
        </w:tc>
        <w:tc>
          <w:tcPr>
            <w:tcW w:w="993" w:type="dxa"/>
          </w:tcPr>
          <w:p w:rsidR="00A01783" w:rsidRPr="00E50F38" w:rsidRDefault="00A01783" w:rsidP="00E50F38">
            <w:pPr>
              <w:spacing w:after="0" w:line="240" w:lineRule="auto"/>
              <w:jc w:val="center"/>
              <w:rPr>
                <w:rFonts w:ascii="Times New Roman" w:hAnsi="Times New Roman"/>
                <w:sz w:val="26"/>
                <w:szCs w:val="26"/>
              </w:rPr>
            </w:pPr>
            <w:r w:rsidRPr="00E50F38">
              <w:rPr>
                <w:rFonts w:ascii="Times New Roman" w:hAnsi="Times New Roman"/>
                <w:sz w:val="26"/>
                <w:szCs w:val="26"/>
              </w:rPr>
              <w:t>11,46</w:t>
            </w:r>
          </w:p>
        </w:tc>
        <w:tc>
          <w:tcPr>
            <w:tcW w:w="1275" w:type="dxa"/>
            <w:vAlign w:val="bottom"/>
          </w:tcPr>
          <w:p w:rsidR="00A01783" w:rsidRPr="00E50F38" w:rsidRDefault="00A01783" w:rsidP="00E50F38">
            <w:pPr>
              <w:spacing w:after="0" w:line="240" w:lineRule="auto"/>
              <w:jc w:val="center"/>
              <w:rPr>
                <w:rFonts w:ascii="Times New Roman" w:hAnsi="Times New Roman"/>
                <w:sz w:val="26"/>
                <w:szCs w:val="26"/>
              </w:rPr>
            </w:pPr>
          </w:p>
        </w:tc>
        <w:tc>
          <w:tcPr>
            <w:tcW w:w="1276" w:type="dxa"/>
            <w:vAlign w:val="bottom"/>
          </w:tcPr>
          <w:p w:rsidR="00A01783" w:rsidRPr="00E50F38" w:rsidRDefault="00A01783" w:rsidP="00E50F38">
            <w:pPr>
              <w:spacing w:after="0" w:line="240" w:lineRule="auto"/>
              <w:jc w:val="center"/>
              <w:rPr>
                <w:rFonts w:ascii="Times New Roman" w:hAnsi="Times New Roman"/>
                <w:sz w:val="26"/>
                <w:szCs w:val="26"/>
              </w:rPr>
            </w:pPr>
          </w:p>
        </w:tc>
      </w:tr>
      <w:tr w:rsidR="00282AC0" w:rsidRPr="00E50F38" w:rsidTr="00E50F38">
        <w:trPr>
          <w:trHeight w:val="20"/>
        </w:trPr>
        <w:tc>
          <w:tcPr>
            <w:tcW w:w="9639" w:type="dxa"/>
            <w:gridSpan w:val="7"/>
          </w:tcPr>
          <w:p w:rsidR="00282AC0" w:rsidRPr="00E50F38" w:rsidRDefault="00282AC0" w:rsidP="00E50F38">
            <w:pPr>
              <w:spacing w:after="0" w:line="240" w:lineRule="auto"/>
              <w:jc w:val="center"/>
              <w:rPr>
                <w:rFonts w:ascii="Times New Roman" w:hAnsi="Times New Roman"/>
                <w:sz w:val="26"/>
                <w:szCs w:val="26"/>
              </w:rPr>
            </w:pPr>
            <w:r w:rsidRPr="00E50F38">
              <w:rPr>
                <w:rFonts w:ascii="Times New Roman" w:hAnsi="Times New Roman"/>
                <w:sz w:val="26"/>
                <w:szCs w:val="26"/>
              </w:rPr>
              <w:t>Оцінка істотності часткових відмінностей</w:t>
            </w:r>
          </w:p>
        </w:tc>
      </w:tr>
      <w:tr w:rsidR="00E50F38" w:rsidRPr="00E50F38" w:rsidTr="0040204C">
        <w:trPr>
          <w:trHeight w:val="261"/>
        </w:trPr>
        <w:tc>
          <w:tcPr>
            <w:tcW w:w="3827" w:type="dxa"/>
            <w:gridSpan w:val="2"/>
          </w:tcPr>
          <w:p w:rsidR="00E50F38" w:rsidRPr="00E50F38" w:rsidRDefault="00E50F38" w:rsidP="0040204C">
            <w:pPr>
              <w:spacing w:after="0" w:line="240" w:lineRule="auto"/>
              <w:jc w:val="center"/>
              <w:rPr>
                <w:rFonts w:ascii="Times New Roman" w:hAnsi="Times New Roman"/>
                <w:sz w:val="26"/>
                <w:szCs w:val="26"/>
              </w:rPr>
            </w:pPr>
            <w:r w:rsidRPr="00E50F38">
              <w:rPr>
                <w:rFonts w:ascii="Times New Roman" w:hAnsi="Times New Roman"/>
                <w:sz w:val="26"/>
                <w:szCs w:val="26"/>
              </w:rPr>
              <w:t>НІР</w:t>
            </w:r>
            <w:r w:rsidRPr="00E50F38">
              <w:rPr>
                <w:rFonts w:ascii="Times New Roman" w:hAnsi="Times New Roman"/>
                <w:sz w:val="26"/>
                <w:szCs w:val="26"/>
                <w:vertAlign w:val="subscript"/>
              </w:rPr>
              <w:t>05</w:t>
            </w:r>
            <w:r w:rsidRPr="00E50F38">
              <w:rPr>
                <w:rFonts w:ascii="Times New Roman" w:hAnsi="Times New Roman"/>
                <w:sz w:val="26"/>
                <w:szCs w:val="26"/>
              </w:rPr>
              <w:t>, т/га</w:t>
            </w:r>
          </w:p>
        </w:tc>
        <w:tc>
          <w:tcPr>
            <w:tcW w:w="5812" w:type="dxa"/>
            <w:gridSpan w:val="5"/>
          </w:tcPr>
          <w:p w:rsidR="00E50F38" w:rsidRPr="00E50F38" w:rsidRDefault="0040204C" w:rsidP="0040204C">
            <w:pPr>
              <w:spacing w:after="0" w:line="240" w:lineRule="auto"/>
              <w:jc w:val="center"/>
              <w:rPr>
                <w:rFonts w:ascii="Times New Roman" w:hAnsi="Times New Roman"/>
                <w:sz w:val="26"/>
                <w:szCs w:val="26"/>
              </w:rPr>
            </w:pPr>
            <w:r>
              <w:rPr>
                <w:rFonts w:ascii="Times New Roman" w:hAnsi="Times New Roman"/>
                <w:sz w:val="26"/>
                <w:szCs w:val="26"/>
              </w:rPr>
              <w:t>А</w:t>
            </w:r>
            <w:r w:rsidR="00E50F38" w:rsidRPr="00E50F38">
              <w:rPr>
                <w:rFonts w:ascii="Times New Roman" w:hAnsi="Times New Roman"/>
                <w:sz w:val="26"/>
                <w:szCs w:val="26"/>
              </w:rPr>
              <w:t>=0,09</w:t>
            </w:r>
            <w:r>
              <w:rPr>
                <w:rFonts w:ascii="Times New Roman" w:hAnsi="Times New Roman"/>
                <w:sz w:val="26"/>
                <w:szCs w:val="26"/>
                <w:lang w:val="uk-UA"/>
              </w:rPr>
              <w:t xml:space="preserve">; </w:t>
            </w:r>
            <w:r>
              <w:rPr>
                <w:rFonts w:ascii="Times New Roman" w:hAnsi="Times New Roman"/>
                <w:sz w:val="26"/>
                <w:szCs w:val="26"/>
              </w:rPr>
              <w:t>В</w:t>
            </w:r>
            <w:r w:rsidRPr="00E50F38">
              <w:rPr>
                <w:rFonts w:ascii="Times New Roman" w:hAnsi="Times New Roman"/>
                <w:sz w:val="26"/>
                <w:szCs w:val="26"/>
              </w:rPr>
              <w:t>=0,06</w:t>
            </w:r>
            <w:r>
              <w:rPr>
                <w:rFonts w:ascii="Times New Roman" w:hAnsi="Times New Roman"/>
                <w:sz w:val="26"/>
                <w:szCs w:val="26"/>
                <w:lang w:val="uk-UA"/>
              </w:rPr>
              <w:t xml:space="preserve">; </w:t>
            </w:r>
            <w:r>
              <w:rPr>
                <w:rFonts w:ascii="Times New Roman" w:hAnsi="Times New Roman"/>
                <w:sz w:val="26"/>
                <w:szCs w:val="26"/>
              </w:rPr>
              <w:t>С</w:t>
            </w:r>
            <w:r w:rsidRPr="00E50F38">
              <w:rPr>
                <w:rFonts w:ascii="Times New Roman" w:hAnsi="Times New Roman"/>
                <w:sz w:val="26"/>
                <w:szCs w:val="26"/>
              </w:rPr>
              <w:t>=0,08</w:t>
            </w:r>
          </w:p>
        </w:tc>
      </w:tr>
      <w:tr w:rsidR="00282AC0" w:rsidRPr="00E50F38" w:rsidTr="00E50F38">
        <w:trPr>
          <w:trHeight w:val="20"/>
        </w:trPr>
        <w:tc>
          <w:tcPr>
            <w:tcW w:w="9639" w:type="dxa"/>
            <w:gridSpan w:val="7"/>
          </w:tcPr>
          <w:p w:rsidR="00282AC0" w:rsidRPr="00E50F38" w:rsidRDefault="00282AC0" w:rsidP="0040204C">
            <w:pPr>
              <w:spacing w:after="0" w:line="240" w:lineRule="auto"/>
              <w:jc w:val="center"/>
              <w:rPr>
                <w:rFonts w:ascii="Times New Roman" w:hAnsi="Times New Roman"/>
                <w:sz w:val="26"/>
                <w:szCs w:val="26"/>
              </w:rPr>
            </w:pPr>
            <w:r w:rsidRPr="00E50F38">
              <w:rPr>
                <w:rFonts w:ascii="Times New Roman" w:hAnsi="Times New Roman"/>
                <w:sz w:val="26"/>
                <w:szCs w:val="26"/>
              </w:rPr>
              <w:t>Оцінка істотності середніх (головних) ефектів</w:t>
            </w:r>
          </w:p>
        </w:tc>
      </w:tr>
      <w:tr w:rsidR="00E50F38" w:rsidRPr="00E50F38" w:rsidTr="00E50F38">
        <w:trPr>
          <w:trHeight w:val="20"/>
        </w:trPr>
        <w:tc>
          <w:tcPr>
            <w:tcW w:w="3827" w:type="dxa"/>
            <w:gridSpan w:val="2"/>
          </w:tcPr>
          <w:p w:rsidR="00E50F38" w:rsidRPr="00E50F38" w:rsidRDefault="00E50F38" w:rsidP="00E50F38">
            <w:pPr>
              <w:spacing w:after="0" w:line="240" w:lineRule="auto"/>
              <w:jc w:val="center"/>
              <w:rPr>
                <w:rFonts w:ascii="Times New Roman" w:hAnsi="Times New Roman"/>
                <w:sz w:val="26"/>
                <w:szCs w:val="26"/>
              </w:rPr>
            </w:pPr>
            <w:r w:rsidRPr="00E50F38">
              <w:rPr>
                <w:rFonts w:ascii="Times New Roman" w:hAnsi="Times New Roman"/>
                <w:sz w:val="26"/>
                <w:szCs w:val="26"/>
              </w:rPr>
              <w:t>НІР</w:t>
            </w:r>
            <w:r w:rsidRPr="00E50F38">
              <w:rPr>
                <w:rFonts w:ascii="Times New Roman" w:hAnsi="Times New Roman"/>
                <w:sz w:val="26"/>
                <w:szCs w:val="26"/>
                <w:vertAlign w:val="subscript"/>
              </w:rPr>
              <w:t>05</w:t>
            </w:r>
            <w:r w:rsidRPr="00E50F38">
              <w:rPr>
                <w:rFonts w:ascii="Times New Roman" w:hAnsi="Times New Roman"/>
                <w:sz w:val="26"/>
                <w:szCs w:val="26"/>
              </w:rPr>
              <w:t>, т/га</w:t>
            </w:r>
          </w:p>
        </w:tc>
        <w:tc>
          <w:tcPr>
            <w:tcW w:w="5812" w:type="dxa"/>
            <w:gridSpan w:val="5"/>
          </w:tcPr>
          <w:p w:rsidR="00E50F38" w:rsidRPr="00E50F38" w:rsidRDefault="0040204C" w:rsidP="00E50F38">
            <w:pPr>
              <w:spacing w:after="0" w:line="240" w:lineRule="auto"/>
              <w:jc w:val="center"/>
              <w:rPr>
                <w:rFonts w:ascii="Times New Roman" w:hAnsi="Times New Roman"/>
                <w:sz w:val="26"/>
                <w:szCs w:val="26"/>
              </w:rPr>
            </w:pPr>
            <w:r>
              <w:rPr>
                <w:rFonts w:ascii="Times New Roman" w:hAnsi="Times New Roman"/>
                <w:sz w:val="26"/>
                <w:szCs w:val="26"/>
              </w:rPr>
              <w:t>А</w:t>
            </w:r>
            <w:r w:rsidR="00E50F38" w:rsidRPr="00E50F38">
              <w:rPr>
                <w:rFonts w:ascii="Times New Roman" w:hAnsi="Times New Roman"/>
                <w:sz w:val="26"/>
                <w:szCs w:val="26"/>
              </w:rPr>
              <w:t>=0,03</w:t>
            </w:r>
            <w:r>
              <w:rPr>
                <w:rFonts w:ascii="Times New Roman" w:hAnsi="Times New Roman"/>
                <w:sz w:val="26"/>
                <w:szCs w:val="26"/>
                <w:lang w:val="uk-UA"/>
              </w:rPr>
              <w:t>;</w:t>
            </w:r>
            <w:r w:rsidRPr="00E50F38">
              <w:rPr>
                <w:rFonts w:ascii="Times New Roman" w:hAnsi="Times New Roman"/>
                <w:sz w:val="26"/>
                <w:szCs w:val="26"/>
              </w:rPr>
              <w:t xml:space="preserve"> </w:t>
            </w:r>
            <w:r>
              <w:rPr>
                <w:rFonts w:ascii="Times New Roman" w:hAnsi="Times New Roman"/>
                <w:sz w:val="26"/>
                <w:szCs w:val="26"/>
              </w:rPr>
              <w:t>В</w:t>
            </w:r>
            <w:r w:rsidRPr="00E50F38">
              <w:rPr>
                <w:rFonts w:ascii="Times New Roman" w:hAnsi="Times New Roman"/>
                <w:sz w:val="26"/>
                <w:szCs w:val="26"/>
              </w:rPr>
              <w:t>=0,02</w:t>
            </w:r>
            <w:r>
              <w:rPr>
                <w:rFonts w:ascii="Times New Roman" w:hAnsi="Times New Roman"/>
                <w:sz w:val="26"/>
                <w:szCs w:val="26"/>
                <w:lang w:val="uk-UA"/>
              </w:rPr>
              <w:t>;</w:t>
            </w:r>
            <w:r w:rsidRPr="00E50F38">
              <w:rPr>
                <w:rFonts w:ascii="Times New Roman" w:hAnsi="Times New Roman"/>
                <w:sz w:val="26"/>
                <w:szCs w:val="26"/>
              </w:rPr>
              <w:t xml:space="preserve"> </w:t>
            </w:r>
            <w:r>
              <w:rPr>
                <w:rFonts w:ascii="Times New Roman" w:hAnsi="Times New Roman"/>
                <w:sz w:val="26"/>
                <w:szCs w:val="26"/>
              </w:rPr>
              <w:t>С</w:t>
            </w:r>
            <w:r w:rsidRPr="00E50F38">
              <w:rPr>
                <w:rFonts w:ascii="Times New Roman" w:hAnsi="Times New Roman"/>
                <w:sz w:val="26"/>
                <w:szCs w:val="26"/>
              </w:rPr>
              <w:t>=0,03</w:t>
            </w:r>
          </w:p>
        </w:tc>
      </w:tr>
      <w:tr w:rsidR="0040204C" w:rsidRPr="00E50F38" w:rsidTr="000F4535">
        <w:trPr>
          <w:trHeight w:val="20"/>
        </w:trPr>
        <w:tc>
          <w:tcPr>
            <w:tcW w:w="9639" w:type="dxa"/>
            <w:gridSpan w:val="7"/>
          </w:tcPr>
          <w:p w:rsidR="0040204C" w:rsidRPr="0040204C" w:rsidRDefault="0040204C" w:rsidP="00E50F38">
            <w:pPr>
              <w:spacing w:after="0" w:line="240" w:lineRule="auto"/>
              <w:jc w:val="center"/>
              <w:rPr>
                <w:rFonts w:ascii="Times New Roman" w:hAnsi="Times New Roman"/>
                <w:sz w:val="26"/>
                <w:szCs w:val="26"/>
                <w:lang w:val="uk-UA"/>
              </w:rPr>
            </w:pPr>
            <w:r>
              <w:rPr>
                <w:rFonts w:ascii="Times New Roman" w:hAnsi="Times New Roman"/>
                <w:sz w:val="26"/>
                <w:szCs w:val="26"/>
                <w:lang w:val="uk-UA"/>
              </w:rPr>
              <w:t>Частка впливу факторів: А=4,2%; В=78,2%; С=0,6%</w:t>
            </w:r>
          </w:p>
        </w:tc>
      </w:tr>
    </w:tbl>
    <w:p w:rsidR="0040204C" w:rsidRDefault="0040204C" w:rsidP="0040204C">
      <w:pPr>
        <w:tabs>
          <w:tab w:val="left" w:pos="1418"/>
          <w:tab w:val="left" w:pos="2966"/>
          <w:tab w:val="left" w:pos="9214"/>
        </w:tabs>
        <w:spacing w:after="0"/>
        <w:jc w:val="both"/>
        <w:rPr>
          <w:rFonts w:ascii="Times New Roman" w:hAnsi="Times New Roman"/>
          <w:sz w:val="26"/>
          <w:szCs w:val="26"/>
          <w:lang w:val="uk-UA"/>
        </w:rPr>
      </w:pPr>
    </w:p>
    <w:p w:rsidR="00D569E1" w:rsidRPr="00D569E1" w:rsidRDefault="00D569E1" w:rsidP="0042016D">
      <w:pPr>
        <w:tabs>
          <w:tab w:val="left" w:pos="1418"/>
          <w:tab w:val="left" w:pos="2966"/>
          <w:tab w:val="left" w:pos="9214"/>
        </w:tabs>
        <w:spacing w:after="0" w:line="240" w:lineRule="auto"/>
        <w:ind w:firstLine="709"/>
        <w:jc w:val="both"/>
        <w:rPr>
          <w:rFonts w:ascii="Times New Roman" w:hAnsi="Times New Roman"/>
          <w:sz w:val="28"/>
          <w:szCs w:val="28"/>
          <w:lang w:val="uk-UA"/>
        </w:rPr>
      </w:pPr>
      <w:r w:rsidRPr="00250A68">
        <w:rPr>
          <w:rFonts w:ascii="Times New Roman" w:hAnsi="Times New Roman"/>
          <w:b/>
          <w:bCs/>
          <w:sz w:val="28"/>
          <w:szCs w:val="28"/>
          <w:lang w:val="uk-UA"/>
        </w:rPr>
        <w:t>Структура врожаю гібридів кукурудзи різних груп стиглост</w:t>
      </w:r>
      <w:r>
        <w:rPr>
          <w:rFonts w:ascii="Times New Roman" w:hAnsi="Times New Roman"/>
          <w:b/>
          <w:bCs/>
          <w:sz w:val="28"/>
          <w:szCs w:val="28"/>
          <w:lang w:val="uk-UA"/>
        </w:rPr>
        <w:t xml:space="preserve">і. </w:t>
      </w:r>
      <w:r w:rsidRPr="00250A68">
        <w:rPr>
          <w:rFonts w:ascii="Times New Roman" w:hAnsi="Times New Roman"/>
          <w:sz w:val="28"/>
          <w:szCs w:val="28"/>
          <w:lang w:val="uk-UA"/>
        </w:rPr>
        <w:t xml:space="preserve">В цілому, погодні умови 2014-2016 рр. проведення </w:t>
      </w:r>
      <w:r>
        <w:rPr>
          <w:rFonts w:ascii="Times New Roman" w:hAnsi="Times New Roman"/>
          <w:sz w:val="28"/>
          <w:szCs w:val="28"/>
          <w:lang w:val="uk-UA"/>
        </w:rPr>
        <w:t>спостережень</w:t>
      </w:r>
      <w:r w:rsidRPr="00250A68">
        <w:rPr>
          <w:rFonts w:ascii="Times New Roman" w:hAnsi="Times New Roman"/>
          <w:sz w:val="28"/>
          <w:szCs w:val="28"/>
          <w:lang w:val="uk-UA"/>
        </w:rPr>
        <w:t xml:space="preserve"> були сприятливими для росту </w:t>
      </w:r>
      <w:r>
        <w:rPr>
          <w:rFonts w:ascii="Times New Roman" w:hAnsi="Times New Roman"/>
          <w:sz w:val="28"/>
          <w:szCs w:val="28"/>
          <w:lang w:val="uk-UA"/>
        </w:rPr>
        <w:t>рослин кукурудзи –</w:t>
      </w:r>
      <w:r w:rsidRPr="00250A68">
        <w:rPr>
          <w:rFonts w:ascii="Times New Roman" w:hAnsi="Times New Roman"/>
          <w:sz w:val="28"/>
          <w:szCs w:val="28"/>
          <w:lang w:val="uk-UA"/>
        </w:rPr>
        <w:t xml:space="preserve"> як на перших етапах розвитку, тобто закладки і утворення вегетативних та генеративних зачатків, так і на пізніх, коли вже відбувалася реалізація потенціалу цих елементів. </w:t>
      </w:r>
      <w:r>
        <w:rPr>
          <w:rFonts w:ascii="Times New Roman" w:hAnsi="Times New Roman"/>
          <w:sz w:val="28"/>
          <w:szCs w:val="28"/>
        </w:rPr>
        <w:t>О</w:t>
      </w:r>
      <w:r w:rsidRPr="00250A68">
        <w:rPr>
          <w:rFonts w:ascii="Times New Roman" w:hAnsi="Times New Roman"/>
          <w:sz w:val="28"/>
          <w:szCs w:val="28"/>
        </w:rPr>
        <w:t>птимальн</w:t>
      </w:r>
      <w:r>
        <w:rPr>
          <w:rFonts w:ascii="Times New Roman" w:hAnsi="Times New Roman"/>
          <w:sz w:val="28"/>
          <w:szCs w:val="28"/>
          <w:lang w:val="uk-UA"/>
        </w:rPr>
        <w:t xml:space="preserve">е </w:t>
      </w:r>
      <w:r w:rsidRPr="00250A68">
        <w:rPr>
          <w:rFonts w:ascii="Times New Roman" w:hAnsi="Times New Roman"/>
          <w:sz w:val="28"/>
          <w:szCs w:val="28"/>
        </w:rPr>
        <w:t>забезпечення</w:t>
      </w:r>
      <w:r>
        <w:rPr>
          <w:rFonts w:ascii="Times New Roman" w:hAnsi="Times New Roman"/>
          <w:sz w:val="28"/>
          <w:szCs w:val="28"/>
          <w:lang w:val="uk-UA"/>
        </w:rPr>
        <w:t xml:space="preserve"> рослин культури </w:t>
      </w:r>
      <w:r w:rsidRPr="00250A68">
        <w:rPr>
          <w:rFonts w:ascii="Times New Roman" w:hAnsi="Times New Roman"/>
          <w:sz w:val="28"/>
          <w:szCs w:val="28"/>
        </w:rPr>
        <w:t>вологою</w:t>
      </w:r>
      <w:r>
        <w:rPr>
          <w:rFonts w:ascii="Times New Roman" w:hAnsi="Times New Roman"/>
          <w:sz w:val="28"/>
          <w:szCs w:val="28"/>
          <w:lang w:val="uk-UA"/>
        </w:rPr>
        <w:t xml:space="preserve"> забезпечило </w:t>
      </w:r>
      <w:r>
        <w:rPr>
          <w:rFonts w:ascii="Times New Roman" w:hAnsi="Times New Roman"/>
          <w:sz w:val="28"/>
          <w:szCs w:val="28"/>
        </w:rPr>
        <w:t>розвит</w:t>
      </w:r>
      <w:r>
        <w:rPr>
          <w:rFonts w:ascii="Times New Roman" w:hAnsi="Times New Roman"/>
          <w:sz w:val="28"/>
          <w:szCs w:val="28"/>
          <w:lang w:val="uk-UA"/>
        </w:rPr>
        <w:t>ок</w:t>
      </w:r>
      <w:r>
        <w:rPr>
          <w:rFonts w:ascii="Times New Roman" w:hAnsi="Times New Roman"/>
          <w:sz w:val="28"/>
          <w:szCs w:val="28"/>
        </w:rPr>
        <w:t xml:space="preserve"> </w:t>
      </w:r>
      <w:r>
        <w:rPr>
          <w:rFonts w:ascii="Times New Roman" w:hAnsi="Times New Roman"/>
          <w:sz w:val="28"/>
          <w:szCs w:val="28"/>
          <w:lang w:val="uk-UA"/>
        </w:rPr>
        <w:t xml:space="preserve">всіх </w:t>
      </w:r>
      <w:r w:rsidRPr="00250A68">
        <w:rPr>
          <w:rFonts w:ascii="Times New Roman" w:hAnsi="Times New Roman"/>
          <w:sz w:val="28"/>
          <w:szCs w:val="28"/>
        </w:rPr>
        <w:t>елементів структури</w:t>
      </w:r>
      <w:r>
        <w:rPr>
          <w:rFonts w:ascii="Times New Roman" w:hAnsi="Times New Roman"/>
          <w:sz w:val="28"/>
          <w:szCs w:val="28"/>
          <w:lang w:val="uk-UA"/>
        </w:rPr>
        <w:t>.</w:t>
      </w:r>
      <w:r w:rsidR="0042016D">
        <w:rPr>
          <w:rFonts w:ascii="Times New Roman" w:hAnsi="Times New Roman"/>
          <w:sz w:val="28"/>
          <w:szCs w:val="28"/>
          <w:lang w:val="uk-UA"/>
        </w:rPr>
        <w:t xml:space="preserve"> </w:t>
      </w:r>
      <w:r w:rsidRPr="00D569E1">
        <w:rPr>
          <w:rFonts w:ascii="Times New Roman" w:hAnsi="Times New Roman"/>
          <w:sz w:val="28"/>
          <w:szCs w:val="28"/>
          <w:lang w:val="uk-UA"/>
        </w:rPr>
        <w:t>Використані в наших дослідженнях гібриди виявили особливості формування елементів структури урожаю, залежно від строків сівби та густоти стояння. Розміри качанів, які сфор</w:t>
      </w:r>
      <w:r w:rsidR="00890D11">
        <w:rPr>
          <w:rFonts w:ascii="Times New Roman" w:hAnsi="Times New Roman"/>
          <w:sz w:val="28"/>
          <w:szCs w:val="28"/>
          <w:lang w:val="uk-UA"/>
        </w:rPr>
        <w:t xml:space="preserve">мувались на рослинах кукурудзи, </w:t>
      </w:r>
      <w:r w:rsidRPr="00D569E1">
        <w:rPr>
          <w:rFonts w:ascii="Times New Roman" w:hAnsi="Times New Roman"/>
          <w:sz w:val="28"/>
          <w:szCs w:val="28"/>
          <w:lang w:val="uk-UA"/>
        </w:rPr>
        <w:t>варіювали під дією строків сівби та густоти стояння, проте були характерними для певного біотипу.</w:t>
      </w:r>
    </w:p>
    <w:p w:rsidR="00D569E1" w:rsidRPr="00D569E1" w:rsidRDefault="00D569E1" w:rsidP="00D569E1">
      <w:pPr>
        <w:tabs>
          <w:tab w:val="left" w:pos="1418"/>
          <w:tab w:val="left" w:pos="2966"/>
          <w:tab w:val="left" w:pos="9214"/>
        </w:tabs>
        <w:spacing w:after="0" w:line="240" w:lineRule="auto"/>
        <w:ind w:firstLine="709"/>
        <w:jc w:val="both"/>
        <w:rPr>
          <w:rFonts w:ascii="Times New Roman" w:hAnsi="Times New Roman"/>
          <w:sz w:val="28"/>
          <w:szCs w:val="28"/>
          <w:lang w:val="uk-UA"/>
        </w:rPr>
      </w:pPr>
      <w:r w:rsidRPr="00D569E1">
        <w:rPr>
          <w:rFonts w:ascii="Times New Roman" w:hAnsi="Times New Roman"/>
          <w:sz w:val="28"/>
          <w:szCs w:val="28"/>
          <w:lang w:val="uk-UA"/>
        </w:rPr>
        <w:t xml:space="preserve">При встановленні параметрів довжини качанів враховували тільки озернену частину. За результатами біометричних вимірювань, найменший середній показник </w:t>
      </w:r>
      <w:r w:rsidRPr="00D569E1">
        <w:rPr>
          <w:rFonts w:ascii="Times New Roman" w:hAnsi="Times New Roman"/>
          <w:sz w:val="28"/>
          <w:szCs w:val="28"/>
          <w:lang w:val="uk-UA"/>
        </w:rPr>
        <w:lastRenderedPageBreak/>
        <w:t>довжини качану встановлений у ранньостиглого гібриду Тендра – 16,7-17,9 см. Зі збільшенням групи ФАО, підвищувався показник довжини качану, що пояснюється характеристикою гібридів.</w:t>
      </w:r>
      <w:r>
        <w:rPr>
          <w:rFonts w:ascii="Times New Roman" w:hAnsi="Times New Roman"/>
          <w:sz w:val="28"/>
          <w:szCs w:val="28"/>
          <w:lang w:val="uk-UA"/>
        </w:rPr>
        <w:t xml:space="preserve"> </w:t>
      </w:r>
      <w:r w:rsidRPr="00D569E1">
        <w:rPr>
          <w:rFonts w:ascii="Times New Roman" w:hAnsi="Times New Roman"/>
          <w:sz w:val="28"/>
          <w:szCs w:val="28"/>
          <w:lang w:val="uk-UA"/>
        </w:rPr>
        <w:t>Таким чином, значення даного показника для гібриду Скадовський, в середньому за період 2014-2016 рр. проведення спостережень, становило 17,8-20,1 см, для середньостиглого гіб</w:t>
      </w:r>
      <w:r w:rsidR="007814D8">
        <w:rPr>
          <w:rFonts w:ascii="Times New Roman" w:hAnsi="Times New Roman"/>
          <w:sz w:val="28"/>
          <w:szCs w:val="28"/>
          <w:lang w:val="uk-UA"/>
        </w:rPr>
        <w:t>риду Каховський – 18,4-22,6 см.</w:t>
      </w:r>
    </w:p>
    <w:p w:rsidR="008834C7" w:rsidRDefault="00D569E1" w:rsidP="008834C7">
      <w:pPr>
        <w:tabs>
          <w:tab w:val="left" w:pos="1418"/>
          <w:tab w:val="left" w:pos="2966"/>
          <w:tab w:val="left" w:pos="9214"/>
        </w:tabs>
        <w:spacing w:after="0" w:line="240" w:lineRule="auto"/>
        <w:ind w:firstLine="709"/>
        <w:jc w:val="both"/>
        <w:rPr>
          <w:rFonts w:ascii="Times New Roman" w:hAnsi="Times New Roman"/>
          <w:sz w:val="28"/>
          <w:szCs w:val="28"/>
          <w:lang w:val="uk-UA"/>
        </w:rPr>
      </w:pPr>
      <w:r w:rsidRPr="00D569E1">
        <w:rPr>
          <w:rFonts w:ascii="Times New Roman" w:hAnsi="Times New Roman"/>
          <w:sz w:val="28"/>
          <w:szCs w:val="28"/>
          <w:lang w:val="uk-UA"/>
        </w:rPr>
        <w:t>Показник діаметра качана практично не змінювався під впливом досліджуваних факторів, проте залежав від генотипових особливостей гібридів і склав, в середньому за 2014-2016 рр., для гібриду Тендра – 35,6-41,4 мм, для гібриду Скадовський – 41,1-44,3 мм, для гіб</w:t>
      </w:r>
      <w:r w:rsidR="008834C7">
        <w:rPr>
          <w:rFonts w:ascii="Times New Roman" w:hAnsi="Times New Roman"/>
          <w:sz w:val="28"/>
          <w:szCs w:val="28"/>
          <w:lang w:val="uk-UA"/>
        </w:rPr>
        <w:t>риду Каховський – 47,8-52,4 мм.</w:t>
      </w:r>
    </w:p>
    <w:p w:rsidR="003F626D" w:rsidRPr="008834C7" w:rsidRDefault="003F626D" w:rsidP="008834C7">
      <w:pPr>
        <w:tabs>
          <w:tab w:val="left" w:pos="1418"/>
          <w:tab w:val="left" w:pos="2966"/>
          <w:tab w:val="left" w:pos="9214"/>
        </w:tabs>
        <w:spacing w:after="0" w:line="240" w:lineRule="auto"/>
        <w:ind w:firstLine="709"/>
        <w:jc w:val="both"/>
        <w:rPr>
          <w:rFonts w:ascii="Times New Roman" w:hAnsi="Times New Roman"/>
          <w:sz w:val="28"/>
          <w:szCs w:val="28"/>
          <w:lang w:val="uk-UA"/>
        </w:rPr>
      </w:pPr>
      <w:r>
        <w:rPr>
          <w:rFonts w:ascii="Times New Roman" w:eastAsia="Times New Roman" w:hAnsi="Times New Roman"/>
          <w:sz w:val="28"/>
          <w:szCs w:val="20"/>
          <w:lang w:val="uk-UA" w:eastAsia="ru-RU"/>
        </w:rPr>
        <w:t>З</w:t>
      </w:r>
      <w:r w:rsidRPr="003F626D">
        <w:rPr>
          <w:rFonts w:ascii="Times New Roman" w:hAnsi="Times New Roman"/>
          <w:sz w:val="28"/>
          <w:szCs w:val="28"/>
          <w:lang w:val="uk-UA"/>
        </w:rPr>
        <w:t>астосування більш пізніх строків сівби сприяло збільшенню маси 1000 зерен, а підвищення густоти стояння рослин, навпаки, зменшувало її число. Загущення посівів кукурудзи спричинило зменшення маси 1000 зерен. Так, за густоти стояння 70 тис. шт./га, в середньому, даний показник був більшим на 3,8-8,5 г, порівняно з аналогічними показниками за використання густоти стояння 80-90 тис. шт./га.</w:t>
      </w:r>
    </w:p>
    <w:p w:rsidR="003F626D" w:rsidRPr="003F626D" w:rsidRDefault="003F626D" w:rsidP="003F626D">
      <w:pPr>
        <w:tabs>
          <w:tab w:val="left" w:pos="1418"/>
          <w:tab w:val="left" w:pos="2966"/>
          <w:tab w:val="left" w:pos="9214"/>
        </w:tabs>
        <w:spacing w:after="0" w:line="240" w:lineRule="auto"/>
        <w:ind w:firstLine="567"/>
        <w:jc w:val="both"/>
        <w:rPr>
          <w:rFonts w:ascii="Times New Roman" w:hAnsi="Times New Roman"/>
          <w:sz w:val="28"/>
          <w:szCs w:val="28"/>
          <w:lang w:val="uk-UA"/>
        </w:rPr>
      </w:pPr>
      <w:r w:rsidRPr="003F626D">
        <w:rPr>
          <w:rFonts w:ascii="Times New Roman" w:hAnsi="Times New Roman"/>
          <w:sz w:val="28"/>
          <w:szCs w:val="28"/>
          <w:lang w:val="uk-UA"/>
        </w:rPr>
        <w:t>Строк сівби мало впливав на зміну маси 1000 зерен гібридів кукурудзи. Значення даного показника за сівби в ІІ декаду квітня становили 272,3 г, за сівби в ІІІ декаду квітня та І декаду травня – відповідно, 277,6 та 272,7 г. Найбільшого впливу маса 1000 зерен зазнала від морфобіотипу – залежно від групи стиглості гібриду вагомість зерна значно змінювалась. Найвищий середній показник маси 1000 зерен – 317 г, визначений у гібриду Каховський, що на 17,1 та 23,4% більше, ніж у гібридів Скадовський і</w:t>
      </w:r>
      <w:r w:rsidR="00890D11">
        <w:rPr>
          <w:rFonts w:ascii="Times New Roman" w:hAnsi="Times New Roman"/>
          <w:sz w:val="28"/>
          <w:szCs w:val="28"/>
          <w:lang w:val="uk-UA"/>
        </w:rPr>
        <w:t xml:space="preserve"> Тендра, відповідно.</w:t>
      </w:r>
    </w:p>
    <w:p w:rsidR="003F626D" w:rsidRDefault="003F626D" w:rsidP="003F626D">
      <w:pPr>
        <w:tabs>
          <w:tab w:val="left" w:pos="1418"/>
          <w:tab w:val="left" w:pos="2966"/>
          <w:tab w:val="left" w:pos="9214"/>
        </w:tabs>
        <w:spacing w:after="0" w:line="240" w:lineRule="auto"/>
        <w:ind w:firstLine="567"/>
        <w:jc w:val="both"/>
        <w:rPr>
          <w:rFonts w:ascii="Times New Roman" w:hAnsi="Times New Roman"/>
          <w:sz w:val="28"/>
          <w:szCs w:val="28"/>
          <w:lang w:val="uk-UA"/>
        </w:rPr>
      </w:pPr>
      <w:r w:rsidRPr="003F626D">
        <w:rPr>
          <w:rFonts w:ascii="Times New Roman" w:hAnsi="Times New Roman"/>
          <w:sz w:val="28"/>
          <w:szCs w:val="28"/>
          <w:lang w:val="uk-UA"/>
        </w:rPr>
        <w:t>Максимальну масу 1000 зерен, в середньому за роки проведення досліджень, – 326,3 г, було отримано за сівби гібриду Каховський у ІІІ декаду квітня та використанні густоти стояння 70 тис. шт./га.</w:t>
      </w:r>
    </w:p>
    <w:p w:rsidR="003F626D" w:rsidRDefault="003F626D" w:rsidP="003F626D">
      <w:pPr>
        <w:tabs>
          <w:tab w:val="left" w:pos="540"/>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Проведений аналіз одержаних експериментальних даних показав, що між показниками урожайності та маси 1000 зерен гібридів кукурудзи різних груп стиглості існує тісна залежність. Коефіцієнт кореляції п</w:t>
      </w:r>
      <w:r w:rsidR="008834C7">
        <w:rPr>
          <w:rFonts w:ascii="Times New Roman" w:hAnsi="Times New Roman"/>
          <w:sz w:val="28"/>
          <w:szCs w:val="28"/>
          <w:lang w:val="uk-UA"/>
        </w:rPr>
        <w:t>ри цьому становить 0,90 (рис. 5</w:t>
      </w:r>
      <w:r>
        <w:rPr>
          <w:rFonts w:ascii="Times New Roman" w:hAnsi="Times New Roman"/>
          <w:sz w:val="28"/>
          <w:szCs w:val="28"/>
          <w:lang w:val="uk-UA"/>
        </w:rPr>
        <w:t>).</w:t>
      </w:r>
    </w:p>
    <w:p w:rsidR="003F626D" w:rsidRDefault="003F626D" w:rsidP="003F626D">
      <w:pPr>
        <w:tabs>
          <w:tab w:val="left" w:pos="540"/>
        </w:tabs>
        <w:spacing w:after="0" w:line="240" w:lineRule="auto"/>
        <w:ind w:firstLine="709"/>
        <w:jc w:val="both"/>
        <w:rPr>
          <w:rFonts w:ascii="Times New Roman" w:hAnsi="Times New Roman"/>
          <w:sz w:val="28"/>
          <w:szCs w:val="28"/>
          <w:lang w:val="uk-UA"/>
        </w:rPr>
      </w:pPr>
    </w:p>
    <w:p w:rsidR="003F626D" w:rsidRPr="00D42E78" w:rsidRDefault="003F626D" w:rsidP="003F626D">
      <w:pPr>
        <w:tabs>
          <w:tab w:val="left" w:pos="540"/>
        </w:tabs>
        <w:spacing w:after="0" w:line="360" w:lineRule="auto"/>
        <w:ind w:firstLine="567"/>
        <w:jc w:val="both"/>
        <w:rPr>
          <w:rFonts w:ascii="Times New Roman" w:hAnsi="Times New Roman"/>
          <w:sz w:val="28"/>
          <w:szCs w:val="28"/>
          <w:lang w:val="uk-UA"/>
        </w:rPr>
      </w:pPr>
      <w:r>
        <w:rPr>
          <w:rFonts w:ascii="Times New Roman" w:hAnsi="Times New Roman"/>
          <w:noProof/>
          <w:sz w:val="28"/>
          <w:szCs w:val="28"/>
          <w:lang w:eastAsia="ru-RU"/>
        </w:rPr>
        <w:drawing>
          <wp:inline distT="0" distB="0" distL="0" distR="0" wp14:anchorId="6CA31D5F" wp14:editId="48AAC052">
            <wp:extent cx="5725885" cy="2808515"/>
            <wp:effectExtent l="0" t="0" r="8255" b="0"/>
            <wp:docPr id="6" name="Рисунок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F626D" w:rsidRDefault="003F626D" w:rsidP="00986C3F">
      <w:pPr>
        <w:spacing w:after="0" w:line="240" w:lineRule="auto"/>
        <w:ind w:firstLine="142"/>
        <w:jc w:val="center"/>
        <w:rPr>
          <w:rFonts w:ascii="Times New Roman" w:eastAsia="Times New Roman" w:hAnsi="Times New Roman"/>
          <w:b/>
          <w:sz w:val="28"/>
          <w:szCs w:val="20"/>
          <w:lang w:val="uk-UA" w:eastAsia="ru-RU"/>
        </w:rPr>
      </w:pPr>
      <w:r w:rsidRPr="007F02F6">
        <w:rPr>
          <w:rFonts w:ascii="Times New Roman" w:eastAsia="Times New Roman" w:hAnsi="Times New Roman"/>
          <w:b/>
          <w:sz w:val="28"/>
          <w:szCs w:val="20"/>
          <w:lang w:val="uk-UA" w:eastAsia="ru-RU"/>
        </w:rPr>
        <w:t xml:space="preserve">Рис. </w:t>
      </w:r>
      <w:r w:rsidR="008834C7">
        <w:rPr>
          <w:rFonts w:ascii="Times New Roman" w:eastAsia="Times New Roman" w:hAnsi="Times New Roman"/>
          <w:b/>
          <w:sz w:val="28"/>
          <w:szCs w:val="20"/>
          <w:lang w:val="uk-UA" w:eastAsia="ru-RU"/>
        </w:rPr>
        <w:t>5</w:t>
      </w:r>
      <w:r w:rsidR="001E5A95">
        <w:rPr>
          <w:rFonts w:ascii="Times New Roman" w:eastAsia="Times New Roman" w:hAnsi="Times New Roman"/>
          <w:b/>
          <w:sz w:val="28"/>
          <w:szCs w:val="20"/>
          <w:lang w:val="uk-UA" w:eastAsia="ru-RU"/>
        </w:rPr>
        <w:t>.</w:t>
      </w:r>
      <w:r w:rsidRPr="007F02F6">
        <w:rPr>
          <w:rFonts w:ascii="Times New Roman" w:eastAsia="Times New Roman" w:hAnsi="Times New Roman"/>
          <w:b/>
          <w:sz w:val="28"/>
          <w:szCs w:val="20"/>
          <w:lang w:val="uk-UA" w:eastAsia="ru-RU"/>
        </w:rPr>
        <w:t xml:space="preserve"> Кореляційна</w:t>
      </w:r>
      <w:r>
        <w:rPr>
          <w:rFonts w:ascii="Times New Roman" w:eastAsia="Times New Roman" w:hAnsi="Times New Roman"/>
          <w:b/>
          <w:sz w:val="28"/>
          <w:szCs w:val="20"/>
          <w:lang w:val="uk-UA" w:eastAsia="ru-RU"/>
        </w:rPr>
        <w:t xml:space="preserve"> </w:t>
      </w:r>
      <w:r w:rsidRPr="007F02F6">
        <w:rPr>
          <w:rFonts w:ascii="Times New Roman" w:eastAsia="Times New Roman" w:hAnsi="Times New Roman"/>
          <w:b/>
          <w:sz w:val="28"/>
          <w:szCs w:val="20"/>
          <w:lang w:val="uk-UA" w:eastAsia="ru-RU"/>
        </w:rPr>
        <w:t>залежність</w:t>
      </w:r>
      <w:r>
        <w:rPr>
          <w:rFonts w:ascii="Times New Roman" w:eastAsia="Times New Roman" w:hAnsi="Times New Roman"/>
          <w:b/>
          <w:sz w:val="28"/>
          <w:szCs w:val="20"/>
          <w:lang w:val="uk-UA" w:eastAsia="ru-RU"/>
        </w:rPr>
        <w:t xml:space="preserve"> між </w:t>
      </w:r>
      <w:r w:rsidRPr="007F02F6">
        <w:rPr>
          <w:rFonts w:ascii="Times New Roman" w:eastAsia="Times New Roman" w:hAnsi="Times New Roman"/>
          <w:b/>
          <w:sz w:val="28"/>
          <w:szCs w:val="20"/>
          <w:lang w:val="uk-UA" w:eastAsia="ru-RU"/>
        </w:rPr>
        <w:t xml:space="preserve">урожайністю зерна </w:t>
      </w:r>
    </w:p>
    <w:p w:rsidR="003F626D" w:rsidRDefault="003F626D" w:rsidP="00986C3F">
      <w:pPr>
        <w:spacing w:after="0" w:line="240" w:lineRule="auto"/>
        <w:ind w:firstLine="142"/>
        <w:jc w:val="center"/>
        <w:rPr>
          <w:rFonts w:ascii="Times New Roman" w:eastAsia="Times New Roman" w:hAnsi="Times New Roman"/>
          <w:b/>
          <w:sz w:val="28"/>
          <w:szCs w:val="20"/>
          <w:lang w:val="uk-UA" w:eastAsia="ru-RU"/>
        </w:rPr>
      </w:pPr>
      <w:r w:rsidRPr="007F02F6">
        <w:rPr>
          <w:rFonts w:ascii="Times New Roman" w:eastAsia="Times New Roman" w:hAnsi="Times New Roman"/>
          <w:b/>
          <w:sz w:val="28"/>
          <w:szCs w:val="20"/>
          <w:lang w:val="uk-UA" w:eastAsia="ru-RU"/>
        </w:rPr>
        <w:t xml:space="preserve">та </w:t>
      </w:r>
      <w:r>
        <w:rPr>
          <w:rFonts w:ascii="Times New Roman" w:eastAsia="Times New Roman" w:hAnsi="Times New Roman"/>
          <w:b/>
          <w:sz w:val="28"/>
          <w:szCs w:val="20"/>
          <w:lang w:val="uk-UA" w:eastAsia="ru-RU"/>
        </w:rPr>
        <w:t xml:space="preserve">масою 1000 зерен </w:t>
      </w:r>
      <w:r w:rsidRPr="007F02F6">
        <w:rPr>
          <w:rFonts w:ascii="Times New Roman" w:eastAsia="Times New Roman" w:hAnsi="Times New Roman"/>
          <w:b/>
          <w:sz w:val="28"/>
          <w:szCs w:val="20"/>
          <w:lang w:val="uk-UA" w:eastAsia="ru-RU"/>
        </w:rPr>
        <w:t>(середнє за 2014-2016 рр.)</w:t>
      </w:r>
    </w:p>
    <w:p w:rsidR="003F626D" w:rsidRDefault="003F626D" w:rsidP="00986C3F">
      <w:pPr>
        <w:tabs>
          <w:tab w:val="left" w:pos="1418"/>
          <w:tab w:val="left" w:pos="2966"/>
          <w:tab w:val="left" w:pos="9214"/>
        </w:tabs>
        <w:spacing w:after="0" w:line="240" w:lineRule="auto"/>
        <w:ind w:firstLine="567"/>
        <w:jc w:val="center"/>
        <w:rPr>
          <w:rFonts w:ascii="Times New Roman" w:hAnsi="Times New Roman"/>
          <w:sz w:val="28"/>
          <w:szCs w:val="28"/>
          <w:lang w:val="uk-UA"/>
        </w:rPr>
      </w:pPr>
    </w:p>
    <w:p w:rsidR="00986C3F" w:rsidRDefault="00986C3F" w:rsidP="00986C3F">
      <w:pPr>
        <w:tabs>
          <w:tab w:val="left" w:pos="1418"/>
          <w:tab w:val="left" w:pos="2966"/>
          <w:tab w:val="left" w:pos="9214"/>
        </w:tabs>
        <w:spacing w:after="0" w:line="240" w:lineRule="auto"/>
        <w:ind w:firstLine="567"/>
        <w:jc w:val="center"/>
        <w:rPr>
          <w:rFonts w:ascii="Times New Roman" w:hAnsi="Times New Roman"/>
          <w:b/>
          <w:sz w:val="28"/>
          <w:szCs w:val="28"/>
          <w:lang w:val="uk-UA"/>
        </w:rPr>
      </w:pPr>
      <w:r w:rsidRPr="00C90170">
        <w:rPr>
          <w:rFonts w:ascii="Times New Roman" w:hAnsi="Times New Roman"/>
          <w:b/>
          <w:sz w:val="28"/>
          <w:szCs w:val="28"/>
          <w:lang w:val="uk-UA"/>
        </w:rPr>
        <w:lastRenderedPageBreak/>
        <w:t>ЕКОНОМІЧНА ТА ЕНЕРГЕТИЧНА ОЦІНКА ВИРОЩУВАННЯ ГІБРИДІВ КУКУРУДЗИ НА ЗРОШЕННІ</w:t>
      </w:r>
    </w:p>
    <w:p w:rsidR="00986C3F" w:rsidRDefault="00986C3F" w:rsidP="00986C3F">
      <w:pPr>
        <w:tabs>
          <w:tab w:val="left" w:pos="1418"/>
          <w:tab w:val="left" w:pos="2966"/>
          <w:tab w:val="left" w:pos="9214"/>
        </w:tabs>
        <w:spacing w:after="0" w:line="240" w:lineRule="auto"/>
        <w:ind w:firstLine="567"/>
        <w:jc w:val="both"/>
        <w:rPr>
          <w:rFonts w:ascii="Times New Roman" w:hAnsi="Times New Roman"/>
          <w:sz w:val="28"/>
          <w:szCs w:val="28"/>
          <w:lang w:val="uk-UA"/>
        </w:rPr>
      </w:pPr>
      <w:r w:rsidRPr="00986C3F">
        <w:rPr>
          <w:rFonts w:ascii="Times New Roman" w:hAnsi="Times New Roman"/>
          <w:sz w:val="28"/>
          <w:szCs w:val="28"/>
          <w:lang w:val="uk-UA"/>
        </w:rPr>
        <w:t>Проведені розрахунки економічної ефективності вирощування гібридів різних груп стиглості вказують про перевагу сівби у ІІІ декаду квітня гібриду Каховський за використання густоти стояння 70 тис. шт./га. На даному варіанті було отримано максимальний в досліді умовно чистий прибуток – 19,5 тис. грн/га, найбільша вартіс</w:t>
      </w:r>
      <w:r w:rsidR="004F2505">
        <w:rPr>
          <w:rFonts w:ascii="Times New Roman" w:hAnsi="Times New Roman"/>
          <w:sz w:val="28"/>
          <w:szCs w:val="28"/>
          <w:lang w:val="uk-UA"/>
        </w:rPr>
        <w:t xml:space="preserve">ть валової продукції з 1 га – </w:t>
      </w:r>
      <w:r w:rsidRPr="00986C3F">
        <w:rPr>
          <w:rFonts w:ascii="Times New Roman" w:hAnsi="Times New Roman"/>
          <w:sz w:val="28"/>
          <w:szCs w:val="28"/>
          <w:lang w:val="uk-UA"/>
        </w:rPr>
        <w:t>43,8 тис. грн/га, найменша собівартість однієї тонни зерна – 1779 грн та найвищий рівень рентабельності – 80,0%.</w:t>
      </w:r>
    </w:p>
    <w:p w:rsidR="00986C3F" w:rsidRDefault="00986C3F" w:rsidP="00986C3F">
      <w:pPr>
        <w:tabs>
          <w:tab w:val="left" w:pos="1418"/>
          <w:tab w:val="left" w:pos="2966"/>
          <w:tab w:val="left" w:pos="9214"/>
        </w:tabs>
        <w:spacing w:after="0" w:line="240" w:lineRule="auto"/>
        <w:ind w:firstLine="567"/>
        <w:jc w:val="both"/>
        <w:rPr>
          <w:rFonts w:ascii="Times New Roman" w:hAnsi="Times New Roman"/>
          <w:sz w:val="28"/>
          <w:szCs w:val="28"/>
          <w:lang w:val="uk-UA"/>
        </w:rPr>
      </w:pPr>
      <w:r w:rsidRPr="00986C3F">
        <w:rPr>
          <w:rFonts w:ascii="Times New Roman" w:hAnsi="Times New Roman"/>
          <w:sz w:val="28"/>
          <w:szCs w:val="28"/>
          <w:lang w:val="uk-UA"/>
        </w:rPr>
        <w:t>Максимальний середній показник приходу енергії з урожаєм – 225,46 ГДж/га встановлений на варіанті з гібридом Каховський за сівби в ІІІ декаду квітня та густоти стояння 70 тис. шт./га.</w:t>
      </w:r>
    </w:p>
    <w:p w:rsidR="00986C3F" w:rsidRDefault="00986C3F" w:rsidP="00986C3F">
      <w:pPr>
        <w:tabs>
          <w:tab w:val="left" w:pos="1418"/>
          <w:tab w:val="left" w:pos="2966"/>
          <w:tab w:val="left" w:pos="9214"/>
        </w:tabs>
        <w:spacing w:after="0" w:line="240" w:lineRule="auto"/>
        <w:ind w:firstLine="567"/>
        <w:jc w:val="both"/>
        <w:rPr>
          <w:rFonts w:ascii="Times New Roman" w:hAnsi="Times New Roman"/>
          <w:sz w:val="28"/>
          <w:szCs w:val="28"/>
          <w:lang w:val="uk-UA"/>
        </w:rPr>
      </w:pPr>
      <w:r w:rsidRPr="00986C3F">
        <w:rPr>
          <w:rFonts w:ascii="Times New Roman" w:hAnsi="Times New Roman"/>
          <w:sz w:val="28"/>
          <w:szCs w:val="28"/>
          <w:lang w:val="uk-UA"/>
        </w:rPr>
        <w:t>Найвищий енергетичний коефіцієнт – 3,31 також визначений на варіанті з гібридом Каховський за сівби в ІІІ декаду квітня та густоти стояння 70 тис. шт./га. Отже, в даному варіанті встановлено найкращу в досліді біоенергетичну ефективність вирощування кукурудзи.</w:t>
      </w:r>
    </w:p>
    <w:p w:rsidR="001E5A95" w:rsidRDefault="001E5A95" w:rsidP="00986C3F">
      <w:pPr>
        <w:tabs>
          <w:tab w:val="left" w:pos="1418"/>
          <w:tab w:val="left" w:pos="2966"/>
          <w:tab w:val="left" w:pos="9214"/>
        </w:tabs>
        <w:spacing w:after="0" w:line="240" w:lineRule="auto"/>
        <w:ind w:firstLine="567"/>
        <w:jc w:val="both"/>
        <w:rPr>
          <w:rFonts w:ascii="Times New Roman" w:hAnsi="Times New Roman"/>
          <w:sz w:val="28"/>
          <w:szCs w:val="28"/>
          <w:lang w:val="uk-UA"/>
        </w:rPr>
      </w:pPr>
    </w:p>
    <w:p w:rsidR="00986C3F" w:rsidRDefault="00986C3F" w:rsidP="00986C3F">
      <w:pPr>
        <w:spacing w:after="0" w:line="240" w:lineRule="auto"/>
        <w:jc w:val="center"/>
        <w:rPr>
          <w:rFonts w:ascii="Times New Roman" w:hAnsi="Times New Roman"/>
          <w:b/>
          <w:sz w:val="28"/>
          <w:szCs w:val="28"/>
          <w:lang w:val="uk-UA"/>
        </w:rPr>
      </w:pPr>
      <w:r w:rsidRPr="00C90170">
        <w:rPr>
          <w:rFonts w:ascii="Times New Roman" w:hAnsi="Times New Roman"/>
          <w:b/>
          <w:sz w:val="28"/>
          <w:szCs w:val="28"/>
          <w:lang w:val="uk-UA"/>
        </w:rPr>
        <w:t>ЗАГАЛЬНІ ВИСНОВКИ</w:t>
      </w:r>
    </w:p>
    <w:p w:rsidR="00986C3F" w:rsidRPr="00C90170" w:rsidRDefault="00986C3F" w:rsidP="00986C3F">
      <w:pPr>
        <w:widowControl w:val="0"/>
        <w:tabs>
          <w:tab w:val="left" w:pos="3150"/>
        </w:tabs>
        <w:spacing w:after="0" w:line="240" w:lineRule="auto"/>
        <w:ind w:firstLine="709"/>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1. </w:t>
      </w:r>
      <w:r w:rsidRPr="00C90170">
        <w:rPr>
          <w:rFonts w:ascii="Times New Roman" w:hAnsi="Times New Roman"/>
          <w:sz w:val="28"/>
          <w:szCs w:val="28"/>
          <w:lang w:val="uk-UA"/>
        </w:rPr>
        <w:t>Вирощування сучасних гібридів кукурудзи різних груп стиглості в поєднанні з різними строками сівби та густотою стояння є одними з основних факторів формування продуктивності кукурудзи і знаходяться в залежності від ґрунтових та кліматичних умов зони, агротех</w:t>
      </w:r>
      <w:r>
        <w:rPr>
          <w:rFonts w:ascii="Times New Roman" w:hAnsi="Times New Roman"/>
          <w:sz w:val="28"/>
          <w:szCs w:val="28"/>
          <w:lang w:val="uk-UA"/>
        </w:rPr>
        <w:t>ніки вирощування та морфолого-</w:t>
      </w:r>
      <w:r w:rsidRPr="00C90170">
        <w:rPr>
          <w:rFonts w:ascii="Times New Roman" w:hAnsi="Times New Roman"/>
          <w:sz w:val="28"/>
          <w:szCs w:val="28"/>
          <w:lang w:val="uk-UA"/>
        </w:rPr>
        <w:t>біологічних особливостей рослин культури.</w:t>
      </w:r>
    </w:p>
    <w:p w:rsidR="00986C3F" w:rsidRDefault="00986C3F" w:rsidP="00986C3F">
      <w:pPr>
        <w:widowControl w:val="0"/>
        <w:tabs>
          <w:tab w:val="left" w:pos="3150"/>
        </w:tabs>
        <w:spacing w:after="0" w:line="240" w:lineRule="auto"/>
        <w:ind w:firstLine="709"/>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2. В</w:t>
      </w:r>
      <w:r w:rsidRPr="00975241">
        <w:rPr>
          <w:rFonts w:ascii="Times New Roman" w:eastAsia="Times New Roman" w:hAnsi="Times New Roman"/>
          <w:color w:val="000000"/>
          <w:sz w:val="28"/>
          <w:szCs w:val="28"/>
          <w:lang w:val="uk-UA" w:eastAsia="ru-RU"/>
        </w:rPr>
        <w:t xml:space="preserve">становлено, що на тривалість проходження окремих фаз розвитку рослин кукурудзи </w:t>
      </w:r>
      <w:r>
        <w:rPr>
          <w:rFonts w:ascii="Times New Roman" w:eastAsia="Times New Roman" w:hAnsi="Times New Roman"/>
          <w:color w:val="000000"/>
          <w:sz w:val="28"/>
          <w:szCs w:val="28"/>
          <w:lang w:val="uk-UA" w:eastAsia="ru-RU"/>
        </w:rPr>
        <w:t>найбільшу частку впливу здійснювала група стиглості гібриду</w:t>
      </w:r>
      <w:r w:rsidRPr="00975241">
        <w:rPr>
          <w:rFonts w:ascii="Times New Roman" w:eastAsia="Times New Roman" w:hAnsi="Times New Roman"/>
          <w:color w:val="000000"/>
          <w:sz w:val="28"/>
          <w:szCs w:val="28"/>
          <w:lang w:val="uk-UA" w:eastAsia="ru-RU"/>
        </w:rPr>
        <w:t xml:space="preserve">, потім строки сівби, а густота стояння була найменше впливовою. Це вказує на чітку генотипову визначеність ознаки, яка має </w:t>
      </w:r>
      <w:r>
        <w:rPr>
          <w:rFonts w:ascii="Times New Roman" w:eastAsia="Times New Roman" w:hAnsi="Times New Roman"/>
          <w:color w:val="000000"/>
          <w:sz w:val="28"/>
          <w:szCs w:val="28"/>
          <w:lang w:val="uk-UA" w:eastAsia="ru-RU"/>
        </w:rPr>
        <w:t>високу середовищну стабільність.</w:t>
      </w:r>
    </w:p>
    <w:p w:rsidR="00986C3F" w:rsidRDefault="00986C3F" w:rsidP="00DB67CF">
      <w:pPr>
        <w:widowControl w:val="0"/>
        <w:tabs>
          <w:tab w:val="left" w:pos="3150"/>
        </w:tabs>
        <w:spacing w:after="0" w:line="240" w:lineRule="auto"/>
        <w:ind w:firstLine="709"/>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3. </w:t>
      </w:r>
      <w:r w:rsidR="00DB67CF" w:rsidRPr="00DB67CF">
        <w:rPr>
          <w:rFonts w:ascii="Times New Roman" w:eastAsia="Times New Roman" w:hAnsi="Times New Roman"/>
          <w:color w:val="000000"/>
          <w:sz w:val="28"/>
          <w:szCs w:val="28"/>
          <w:lang w:val="uk-UA" w:eastAsia="ru-RU"/>
        </w:rPr>
        <w:t>Найбільшу</w:t>
      </w:r>
      <w:r w:rsidR="00DB67CF">
        <w:rPr>
          <w:rFonts w:ascii="Times New Roman" w:eastAsia="Times New Roman" w:hAnsi="Times New Roman"/>
          <w:color w:val="000000"/>
          <w:sz w:val="28"/>
          <w:szCs w:val="28"/>
          <w:lang w:val="uk-UA" w:eastAsia="ru-RU"/>
        </w:rPr>
        <w:t xml:space="preserve"> висоту рослини гібридів куку</w:t>
      </w:r>
      <w:r w:rsidR="00DB67CF" w:rsidRPr="00DB67CF">
        <w:rPr>
          <w:rFonts w:ascii="Times New Roman" w:eastAsia="Times New Roman" w:hAnsi="Times New Roman"/>
          <w:color w:val="000000"/>
          <w:sz w:val="28"/>
          <w:szCs w:val="28"/>
          <w:lang w:val="uk-UA" w:eastAsia="ru-RU"/>
        </w:rPr>
        <w:t>рудзи різних груп стиглості на всіх варіантах досліду мали за сівби в ІІІ декаду квітня.</w:t>
      </w:r>
      <w:r w:rsidR="00DB67CF">
        <w:rPr>
          <w:rFonts w:ascii="Times New Roman" w:eastAsia="Times New Roman" w:hAnsi="Times New Roman"/>
          <w:color w:val="000000"/>
          <w:sz w:val="28"/>
          <w:szCs w:val="28"/>
          <w:lang w:val="uk-UA" w:eastAsia="ru-RU"/>
        </w:rPr>
        <w:t xml:space="preserve"> </w:t>
      </w:r>
      <w:r>
        <w:rPr>
          <w:rFonts w:ascii="Times New Roman" w:eastAsia="Times New Roman" w:hAnsi="Times New Roman"/>
          <w:color w:val="000000"/>
          <w:sz w:val="28"/>
          <w:szCs w:val="28"/>
          <w:lang w:val="uk-UA" w:eastAsia="ru-RU"/>
        </w:rPr>
        <w:t>Рослини гібриду</w:t>
      </w:r>
      <w:r w:rsidRPr="00975241">
        <w:rPr>
          <w:rFonts w:ascii="Times New Roman" w:eastAsia="Times New Roman" w:hAnsi="Times New Roman"/>
          <w:color w:val="000000"/>
          <w:sz w:val="28"/>
          <w:szCs w:val="28"/>
          <w:lang w:val="uk-UA" w:eastAsia="ru-RU"/>
        </w:rPr>
        <w:t xml:space="preserve"> Тендра, в середньом</w:t>
      </w:r>
      <w:r w:rsidR="00DC3BBB">
        <w:rPr>
          <w:rFonts w:ascii="Times New Roman" w:eastAsia="Times New Roman" w:hAnsi="Times New Roman"/>
          <w:color w:val="000000"/>
          <w:sz w:val="28"/>
          <w:szCs w:val="28"/>
          <w:lang w:val="uk-UA" w:eastAsia="ru-RU"/>
        </w:rPr>
        <w:t>у, за 2014-2016 рр. мали наймен</w:t>
      </w:r>
      <w:r w:rsidRPr="00975241">
        <w:rPr>
          <w:rFonts w:ascii="Times New Roman" w:eastAsia="Times New Roman" w:hAnsi="Times New Roman"/>
          <w:color w:val="000000"/>
          <w:sz w:val="28"/>
          <w:szCs w:val="28"/>
          <w:lang w:val="uk-UA" w:eastAsia="ru-RU"/>
        </w:rPr>
        <w:t xml:space="preserve">ші показники висоти </w:t>
      </w:r>
      <w:r w:rsidR="00DC3BBB">
        <w:rPr>
          <w:rFonts w:ascii="Times New Roman" w:eastAsia="Times New Roman" w:hAnsi="Times New Roman"/>
          <w:color w:val="000000"/>
          <w:sz w:val="28"/>
          <w:szCs w:val="28"/>
          <w:lang w:val="uk-UA" w:eastAsia="ru-RU"/>
        </w:rPr>
        <w:t>рослин</w:t>
      </w:r>
      <w:r w:rsidRPr="00975241">
        <w:rPr>
          <w:rFonts w:ascii="Times New Roman" w:eastAsia="Times New Roman" w:hAnsi="Times New Roman"/>
          <w:color w:val="000000"/>
          <w:sz w:val="28"/>
          <w:szCs w:val="28"/>
          <w:lang w:val="uk-UA" w:eastAsia="ru-RU"/>
        </w:rPr>
        <w:t xml:space="preserve"> –</w:t>
      </w:r>
      <w:r w:rsidR="00DC3BBB">
        <w:rPr>
          <w:rFonts w:ascii="Times New Roman" w:eastAsia="Times New Roman" w:hAnsi="Times New Roman"/>
          <w:color w:val="000000"/>
          <w:sz w:val="28"/>
          <w:szCs w:val="28"/>
          <w:lang w:val="uk-UA" w:eastAsia="ru-RU"/>
        </w:rPr>
        <w:t xml:space="preserve"> </w:t>
      </w:r>
      <w:r w:rsidRPr="00975241">
        <w:rPr>
          <w:rFonts w:ascii="Times New Roman" w:eastAsia="Times New Roman" w:hAnsi="Times New Roman"/>
          <w:color w:val="000000"/>
          <w:sz w:val="28"/>
          <w:szCs w:val="28"/>
          <w:lang w:val="uk-UA" w:eastAsia="ru-RU"/>
        </w:rPr>
        <w:t>224,4 см</w:t>
      </w:r>
      <w:r w:rsidR="00DB67CF">
        <w:rPr>
          <w:rFonts w:ascii="Times New Roman" w:eastAsia="Times New Roman" w:hAnsi="Times New Roman"/>
          <w:color w:val="000000"/>
          <w:sz w:val="28"/>
          <w:szCs w:val="28"/>
          <w:lang w:val="uk-UA" w:eastAsia="ru-RU"/>
        </w:rPr>
        <w:t xml:space="preserve">, </w:t>
      </w:r>
      <w:r>
        <w:rPr>
          <w:rFonts w:ascii="Times New Roman" w:eastAsia="Times New Roman" w:hAnsi="Times New Roman"/>
          <w:color w:val="000000"/>
          <w:sz w:val="28"/>
          <w:szCs w:val="28"/>
          <w:lang w:val="uk-UA" w:eastAsia="ru-RU"/>
        </w:rPr>
        <w:t>гібриду</w:t>
      </w:r>
      <w:r w:rsidRPr="00975241">
        <w:rPr>
          <w:rFonts w:ascii="Times New Roman" w:eastAsia="Times New Roman" w:hAnsi="Times New Roman"/>
          <w:color w:val="000000"/>
          <w:sz w:val="28"/>
          <w:szCs w:val="28"/>
          <w:lang w:val="uk-UA" w:eastAsia="ru-RU"/>
        </w:rPr>
        <w:t xml:space="preserve"> Скадовськи</w:t>
      </w:r>
      <w:r w:rsidR="00DB67CF">
        <w:rPr>
          <w:rFonts w:ascii="Times New Roman" w:eastAsia="Times New Roman" w:hAnsi="Times New Roman"/>
          <w:color w:val="000000"/>
          <w:sz w:val="28"/>
          <w:szCs w:val="28"/>
          <w:lang w:val="uk-UA" w:eastAsia="ru-RU"/>
        </w:rPr>
        <w:t xml:space="preserve">й – 247,3 см, найвищими  були рослини </w:t>
      </w:r>
      <w:r>
        <w:rPr>
          <w:rFonts w:ascii="Times New Roman" w:eastAsia="Times New Roman" w:hAnsi="Times New Roman"/>
          <w:color w:val="000000"/>
          <w:sz w:val="28"/>
          <w:szCs w:val="28"/>
          <w:lang w:val="uk-UA" w:eastAsia="ru-RU"/>
        </w:rPr>
        <w:t>гібриду</w:t>
      </w:r>
      <w:r w:rsidRPr="00975241">
        <w:rPr>
          <w:rFonts w:ascii="Times New Roman" w:eastAsia="Times New Roman" w:hAnsi="Times New Roman"/>
          <w:color w:val="000000"/>
          <w:sz w:val="28"/>
          <w:szCs w:val="28"/>
          <w:lang w:val="uk-UA" w:eastAsia="ru-RU"/>
        </w:rPr>
        <w:t xml:space="preserve"> Каховський </w:t>
      </w:r>
      <w:r w:rsidR="00DB67CF">
        <w:rPr>
          <w:rFonts w:ascii="Times New Roman" w:eastAsia="Times New Roman" w:hAnsi="Times New Roman"/>
          <w:color w:val="000000"/>
          <w:sz w:val="28"/>
          <w:szCs w:val="28"/>
          <w:lang w:val="uk-UA" w:eastAsia="ru-RU"/>
        </w:rPr>
        <w:t xml:space="preserve">– </w:t>
      </w:r>
      <w:r>
        <w:rPr>
          <w:rFonts w:ascii="Times New Roman" w:eastAsia="Times New Roman" w:hAnsi="Times New Roman"/>
          <w:color w:val="000000"/>
          <w:sz w:val="28"/>
          <w:szCs w:val="28"/>
          <w:lang w:val="uk-UA" w:eastAsia="ru-RU"/>
        </w:rPr>
        <w:t>253,6 см</w:t>
      </w:r>
      <w:r w:rsidR="00DB67CF">
        <w:rPr>
          <w:rFonts w:ascii="Times New Roman" w:eastAsia="Times New Roman" w:hAnsi="Times New Roman"/>
          <w:color w:val="000000"/>
          <w:sz w:val="28"/>
          <w:szCs w:val="28"/>
          <w:lang w:val="uk-UA" w:eastAsia="ru-RU"/>
        </w:rPr>
        <w:t xml:space="preserve">. </w:t>
      </w:r>
      <w:r>
        <w:rPr>
          <w:rFonts w:ascii="Times New Roman" w:eastAsia="Times New Roman" w:hAnsi="Times New Roman"/>
          <w:color w:val="000000"/>
          <w:sz w:val="28"/>
          <w:szCs w:val="28"/>
          <w:lang w:val="uk-UA" w:eastAsia="ru-RU"/>
        </w:rPr>
        <w:t>П</w:t>
      </w:r>
      <w:r w:rsidRPr="00975241">
        <w:rPr>
          <w:rFonts w:ascii="Times New Roman" w:eastAsia="Times New Roman" w:hAnsi="Times New Roman"/>
          <w:color w:val="000000"/>
          <w:sz w:val="28"/>
          <w:szCs w:val="28"/>
          <w:lang w:val="uk-UA" w:eastAsia="ru-RU"/>
        </w:rPr>
        <w:t>о мірі загущення від 70 до 90 тисяч рослин на 1 гект</w:t>
      </w:r>
      <w:r>
        <w:rPr>
          <w:rFonts w:ascii="Times New Roman" w:eastAsia="Times New Roman" w:hAnsi="Times New Roman"/>
          <w:color w:val="000000"/>
          <w:sz w:val="28"/>
          <w:szCs w:val="28"/>
          <w:lang w:val="uk-UA" w:eastAsia="ru-RU"/>
        </w:rPr>
        <w:t>арі середні показники висоти рослин збільшувалися у фазі молочної стиглості зерна на посівах гібриду Тендра – з 218,3 до 226,3 см, Скадовський – з 237,9 до 255,6 см, Каховський – з 249,9 до 256,8 см.</w:t>
      </w:r>
    </w:p>
    <w:p w:rsidR="00986C3F" w:rsidRDefault="00DB67CF" w:rsidP="00986C3F">
      <w:pPr>
        <w:widowControl w:val="0"/>
        <w:tabs>
          <w:tab w:val="left" w:pos="3150"/>
        </w:tabs>
        <w:spacing w:after="0" w:line="240" w:lineRule="auto"/>
        <w:ind w:firstLine="709"/>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4. Максимальн</w:t>
      </w:r>
      <w:r w:rsidR="00986C3F" w:rsidRPr="00975241">
        <w:rPr>
          <w:rFonts w:ascii="Times New Roman" w:eastAsia="Times New Roman" w:hAnsi="Times New Roman"/>
          <w:color w:val="000000"/>
          <w:sz w:val="28"/>
          <w:szCs w:val="28"/>
          <w:lang w:val="uk-UA" w:eastAsia="ru-RU"/>
        </w:rPr>
        <w:t>ого значення показник накопичення з</w:t>
      </w:r>
      <w:r w:rsidR="00986C3F">
        <w:rPr>
          <w:rFonts w:ascii="Times New Roman" w:eastAsia="Times New Roman" w:hAnsi="Times New Roman"/>
          <w:color w:val="000000"/>
          <w:sz w:val="28"/>
          <w:szCs w:val="28"/>
          <w:lang w:val="uk-UA" w:eastAsia="ru-RU"/>
        </w:rPr>
        <w:t>еленої маси досягнув у фазу молочно</w:t>
      </w:r>
      <w:r w:rsidR="00986C3F" w:rsidRPr="00975241">
        <w:rPr>
          <w:rFonts w:ascii="Times New Roman" w:eastAsia="Times New Roman" w:hAnsi="Times New Roman"/>
          <w:color w:val="000000"/>
          <w:sz w:val="28"/>
          <w:szCs w:val="28"/>
          <w:lang w:val="uk-UA" w:eastAsia="ru-RU"/>
        </w:rPr>
        <w:t>ї стиглості зерна за всіх варіантів строків сівби, гібридів та густоти стояння.</w:t>
      </w:r>
      <w:r w:rsidR="00986C3F" w:rsidRPr="00CD1C31">
        <w:rPr>
          <w:lang w:val="uk-UA"/>
        </w:rPr>
        <w:t xml:space="preserve"> </w:t>
      </w:r>
      <w:r>
        <w:rPr>
          <w:rFonts w:ascii="Times New Roman" w:eastAsia="Times New Roman" w:hAnsi="Times New Roman"/>
          <w:color w:val="000000"/>
          <w:sz w:val="28"/>
          <w:szCs w:val="28"/>
          <w:lang w:val="uk-UA" w:eastAsia="ru-RU"/>
        </w:rPr>
        <w:t>Найвища</w:t>
      </w:r>
      <w:r w:rsidR="00986C3F" w:rsidRPr="00975241">
        <w:rPr>
          <w:rFonts w:ascii="Times New Roman" w:eastAsia="Times New Roman" w:hAnsi="Times New Roman"/>
          <w:color w:val="000000"/>
          <w:sz w:val="28"/>
          <w:szCs w:val="28"/>
          <w:lang w:val="uk-UA" w:eastAsia="ru-RU"/>
        </w:rPr>
        <w:t xml:space="preserve"> продуктивність рослин щодо формування зеленої маси була н</w:t>
      </w:r>
      <w:r w:rsidR="00986C3F">
        <w:rPr>
          <w:rFonts w:ascii="Times New Roman" w:eastAsia="Times New Roman" w:hAnsi="Times New Roman"/>
          <w:color w:val="000000"/>
          <w:sz w:val="28"/>
          <w:szCs w:val="28"/>
          <w:lang w:val="uk-UA" w:eastAsia="ru-RU"/>
        </w:rPr>
        <w:t>а варіанті за сівби у ІІІ декаду квітня гібриду Каховський та густоти</w:t>
      </w:r>
      <w:r w:rsidR="00986C3F" w:rsidRPr="00975241">
        <w:rPr>
          <w:rFonts w:ascii="Times New Roman" w:eastAsia="Times New Roman" w:hAnsi="Times New Roman"/>
          <w:color w:val="000000"/>
          <w:sz w:val="28"/>
          <w:szCs w:val="28"/>
          <w:lang w:val="uk-UA" w:eastAsia="ru-RU"/>
        </w:rPr>
        <w:t xml:space="preserve"> стояння </w:t>
      </w:r>
      <w:r w:rsidR="007814D8">
        <w:rPr>
          <w:rFonts w:ascii="Times New Roman" w:eastAsia="Times New Roman" w:hAnsi="Times New Roman"/>
          <w:color w:val="000000"/>
          <w:sz w:val="28"/>
          <w:szCs w:val="28"/>
          <w:lang w:val="uk-UA" w:eastAsia="ru-RU"/>
        </w:rPr>
        <w:t xml:space="preserve">             </w:t>
      </w:r>
      <w:r w:rsidR="00986C3F" w:rsidRPr="00975241">
        <w:rPr>
          <w:rFonts w:ascii="Times New Roman" w:eastAsia="Times New Roman" w:hAnsi="Times New Roman"/>
          <w:color w:val="000000"/>
          <w:sz w:val="28"/>
          <w:szCs w:val="28"/>
          <w:lang w:val="uk-UA" w:eastAsia="ru-RU"/>
        </w:rPr>
        <w:t>70 тис.</w:t>
      </w:r>
      <w:r w:rsidR="007F3799">
        <w:rPr>
          <w:rFonts w:ascii="Times New Roman" w:eastAsia="Times New Roman" w:hAnsi="Times New Roman"/>
          <w:color w:val="000000"/>
          <w:sz w:val="28"/>
          <w:szCs w:val="28"/>
          <w:lang w:val="uk-UA" w:eastAsia="ru-RU"/>
        </w:rPr>
        <w:t xml:space="preserve"> </w:t>
      </w:r>
      <w:r w:rsidR="00986C3F" w:rsidRPr="00975241">
        <w:rPr>
          <w:rFonts w:ascii="Times New Roman" w:eastAsia="Times New Roman" w:hAnsi="Times New Roman"/>
          <w:color w:val="000000"/>
          <w:sz w:val="28"/>
          <w:szCs w:val="28"/>
          <w:lang w:val="uk-UA" w:eastAsia="ru-RU"/>
        </w:rPr>
        <w:t>шт./га, що становила 51,39 т /га.</w:t>
      </w:r>
    </w:p>
    <w:p w:rsidR="00986C3F" w:rsidRDefault="00DB67CF" w:rsidP="00986C3F">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color w:val="000000"/>
          <w:sz w:val="28"/>
          <w:szCs w:val="28"/>
          <w:lang w:val="uk-UA" w:eastAsia="ru-RU"/>
        </w:rPr>
        <w:t>5</w:t>
      </w:r>
      <w:r w:rsidR="00986C3F">
        <w:rPr>
          <w:rFonts w:ascii="Times New Roman" w:eastAsia="Times New Roman" w:hAnsi="Times New Roman"/>
          <w:color w:val="000000"/>
          <w:sz w:val="28"/>
          <w:szCs w:val="28"/>
          <w:lang w:val="uk-UA" w:eastAsia="ru-RU"/>
        </w:rPr>
        <w:t xml:space="preserve">. </w:t>
      </w:r>
      <w:r w:rsidR="00986C3F">
        <w:rPr>
          <w:rFonts w:ascii="Times New Roman" w:eastAsia="Times New Roman" w:hAnsi="Times New Roman"/>
          <w:sz w:val="28"/>
          <w:szCs w:val="28"/>
          <w:lang w:val="uk-UA" w:eastAsia="ru-RU"/>
        </w:rPr>
        <w:t>В середньому, за період проведення досліджень, в період фізіологічної стигло</w:t>
      </w:r>
      <w:r>
        <w:rPr>
          <w:rFonts w:ascii="Times New Roman" w:eastAsia="Times New Roman" w:hAnsi="Times New Roman"/>
          <w:sz w:val="28"/>
          <w:szCs w:val="28"/>
          <w:lang w:val="uk-UA" w:eastAsia="ru-RU"/>
        </w:rPr>
        <w:t>сті зерна, максимальну масу сухої</w:t>
      </w:r>
      <w:r w:rsidR="00986C3F">
        <w:rPr>
          <w:rFonts w:ascii="Times New Roman" w:eastAsia="Times New Roman" w:hAnsi="Times New Roman"/>
          <w:sz w:val="28"/>
          <w:szCs w:val="28"/>
          <w:lang w:val="uk-UA" w:eastAsia="ru-RU"/>
        </w:rPr>
        <w:t xml:space="preserve"> речовини мали рослини г</w:t>
      </w:r>
      <w:r w:rsidR="00D37499">
        <w:rPr>
          <w:rFonts w:ascii="Times New Roman" w:eastAsia="Times New Roman" w:hAnsi="Times New Roman"/>
          <w:sz w:val="28"/>
          <w:szCs w:val="28"/>
          <w:lang w:val="uk-UA" w:eastAsia="ru-RU"/>
        </w:rPr>
        <w:t>ібриду Каховський, значення дан</w:t>
      </w:r>
      <w:r w:rsidR="00986C3F">
        <w:rPr>
          <w:rFonts w:ascii="Times New Roman" w:eastAsia="Times New Roman" w:hAnsi="Times New Roman"/>
          <w:sz w:val="28"/>
          <w:szCs w:val="28"/>
          <w:lang w:val="uk-UA" w:eastAsia="ru-RU"/>
        </w:rPr>
        <w:t>ого показника залежно від варіантів досліду варіювали в межах 21,57-25,18 т/га. На накопичення маси сухої речовини значно вплинув строк сівби – максимальні значення даного показнику рослини культури мали в фазу фізіологічної стиглості за сівби в ІІІ декаду квітня: гібриду Тендра – 21,09-22,80 т/га, Скадовський – 21,87-24,52 т/га, Каховський – 23,39-25,18 т/га.</w:t>
      </w:r>
    </w:p>
    <w:p w:rsidR="00986C3F" w:rsidRPr="009C463A" w:rsidRDefault="00DB67CF" w:rsidP="00986C3F">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lastRenderedPageBreak/>
        <w:t>6</w:t>
      </w:r>
      <w:r w:rsidR="00986C3F">
        <w:rPr>
          <w:rFonts w:ascii="Times New Roman" w:eastAsia="Times New Roman" w:hAnsi="Times New Roman"/>
          <w:sz w:val="28"/>
          <w:szCs w:val="28"/>
          <w:lang w:val="uk-UA" w:eastAsia="ru-RU"/>
        </w:rPr>
        <w:t xml:space="preserve">. </w:t>
      </w:r>
      <w:r w:rsidR="00986C3F" w:rsidRPr="009C463A">
        <w:rPr>
          <w:rFonts w:ascii="Times New Roman" w:eastAsia="Times New Roman" w:hAnsi="Times New Roman"/>
          <w:sz w:val="28"/>
          <w:szCs w:val="28"/>
          <w:lang w:val="uk-UA" w:eastAsia="ru-RU"/>
        </w:rPr>
        <w:t>Максимальні значення площі листкової поверхні на всіх вар</w:t>
      </w:r>
      <w:r>
        <w:rPr>
          <w:rFonts w:ascii="Times New Roman" w:eastAsia="Times New Roman" w:hAnsi="Times New Roman"/>
          <w:sz w:val="28"/>
          <w:szCs w:val="28"/>
          <w:lang w:val="uk-UA" w:eastAsia="ru-RU"/>
        </w:rPr>
        <w:t>і</w:t>
      </w:r>
      <w:r w:rsidR="00986C3F" w:rsidRPr="009C463A">
        <w:rPr>
          <w:rFonts w:ascii="Times New Roman" w:eastAsia="Times New Roman" w:hAnsi="Times New Roman"/>
          <w:sz w:val="28"/>
          <w:szCs w:val="28"/>
          <w:lang w:val="uk-UA" w:eastAsia="ru-RU"/>
        </w:rPr>
        <w:t>антах досл</w:t>
      </w:r>
      <w:r w:rsidR="00986C3F">
        <w:rPr>
          <w:rFonts w:ascii="Times New Roman" w:eastAsia="Times New Roman" w:hAnsi="Times New Roman"/>
          <w:sz w:val="28"/>
          <w:szCs w:val="28"/>
          <w:lang w:val="uk-UA" w:eastAsia="ru-RU"/>
        </w:rPr>
        <w:t>іду спостерігали у фазу</w:t>
      </w:r>
      <w:r w:rsidR="00986C3F" w:rsidRPr="009C463A">
        <w:rPr>
          <w:rFonts w:ascii="Times New Roman" w:eastAsia="Times New Roman" w:hAnsi="Times New Roman"/>
          <w:sz w:val="28"/>
          <w:szCs w:val="28"/>
          <w:lang w:val="uk-UA" w:eastAsia="ru-RU"/>
        </w:rPr>
        <w:t xml:space="preserve"> цвітіння</w:t>
      </w:r>
      <w:r w:rsidR="00986C3F">
        <w:rPr>
          <w:rFonts w:ascii="Times New Roman" w:eastAsia="Times New Roman" w:hAnsi="Times New Roman"/>
          <w:sz w:val="28"/>
          <w:szCs w:val="28"/>
          <w:lang w:val="uk-UA" w:eastAsia="ru-RU"/>
        </w:rPr>
        <w:t xml:space="preserve"> качанів</w:t>
      </w:r>
      <w:r w:rsidR="00986C3F" w:rsidRPr="009C463A">
        <w:rPr>
          <w:rFonts w:ascii="Times New Roman" w:eastAsia="Times New Roman" w:hAnsi="Times New Roman"/>
          <w:sz w:val="28"/>
          <w:szCs w:val="28"/>
          <w:lang w:val="uk-UA" w:eastAsia="ru-RU"/>
        </w:rPr>
        <w:t>. Найбільшим цей показник був при сівбі в ІІІ декаду</w:t>
      </w:r>
      <w:r>
        <w:rPr>
          <w:rFonts w:ascii="Times New Roman" w:eastAsia="Times New Roman" w:hAnsi="Times New Roman"/>
          <w:sz w:val="28"/>
          <w:szCs w:val="28"/>
          <w:lang w:val="uk-UA" w:eastAsia="ru-RU"/>
        </w:rPr>
        <w:t xml:space="preserve"> квітня середньостиглого </w:t>
      </w:r>
      <w:r w:rsidR="00986C3F">
        <w:rPr>
          <w:rFonts w:ascii="Times New Roman" w:eastAsia="Times New Roman" w:hAnsi="Times New Roman"/>
          <w:sz w:val="28"/>
          <w:szCs w:val="28"/>
          <w:lang w:val="uk-UA" w:eastAsia="ru-RU"/>
        </w:rPr>
        <w:t>гібриду</w:t>
      </w:r>
      <w:r w:rsidR="00986C3F" w:rsidRPr="009C463A">
        <w:rPr>
          <w:rFonts w:ascii="Times New Roman" w:eastAsia="Times New Roman" w:hAnsi="Times New Roman"/>
          <w:sz w:val="28"/>
          <w:szCs w:val="28"/>
          <w:lang w:val="uk-UA" w:eastAsia="ru-RU"/>
        </w:rPr>
        <w:t xml:space="preserve"> Каховський за використання густоти стояння рослин 70 тис. шт./га </w:t>
      </w:r>
      <w:r w:rsidR="00986C3F">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 xml:space="preserve">40,05 </w:t>
      </w:r>
      <w:r w:rsidR="00986C3F" w:rsidRPr="009C463A">
        <w:rPr>
          <w:rFonts w:ascii="Times New Roman" w:eastAsia="Times New Roman" w:hAnsi="Times New Roman"/>
          <w:sz w:val="28"/>
          <w:szCs w:val="28"/>
          <w:lang w:val="uk-UA" w:eastAsia="ru-RU"/>
        </w:rPr>
        <w:t>тис. м</w:t>
      </w:r>
      <w:r w:rsidR="00986C3F" w:rsidRPr="009C463A">
        <w:rPr>
          <w:rFonts w:ascii="Times New Roman" w:eastAsia="Times New Roman" w:hAnsi="Times New Roman"/>
          <w:sz w:val="28"/>
          <w:szCs w:val="28"/>
          <w:vertAlign w:val="superscript"/>
          <w:lang w:val="uk-UA" w:eastAsia="ru-RU"/>
        </w:rPr>
        <w:t>2</w:t>
      </w:r>
      <w:r w:rsidR="00986C3F" w:rsidRPr="009C463A">
        <w:rPr>
          <w:rFonts w:ascii="Times New Roman" w:eastAsia="Times New Roman" w:hAnsi="Times New Roman"/>
          <w:sz w:val="28"/>
          <w:szCs w:val="28"/>
          <w:lang w:val="uk-UA" w:eastAsia="ru-RU"/>
        </w:rPr>
        <w:t>/га.</w:t>
      </w:r>
      <w:r w:rsidR="00986C3F">
        <w:rPr>
          <w:rFonts w:ascii="Times New Roman" w:eastAsia="Times New Roman" w:hAnsi="Times New Roman"/>
          <w:sz w:val="28"/>
          <w:szCs w:val="28"/>
          <w:lang w:val="uk-UA" w:eastAsia="ru-RU"/>
        </w:rPr>
        <w:t xml:space="preserve"> У ранньостиглого гібриду Тендра максимальну площу листкової поверхні –</w:t>
      </w:r>
      <w:r>
        <w:rPr>
          <w:rFonts w:ascii="Times New Roman" w:eastAsia="Times New Roman" w:hAnsi="Times New Roman"/>
          <w:sz w:val="28"/>
          <w:szCs w:val="28"/>
          <w:lang w:val="uk-UA" w:eastAsia="ru-RU"/>
        </w:rPr>
        <w:t xml:space="preserve"> 36,48 </w:t>
      </w:r>
      <w:r w:rsidRPr="009C463A">
        <w:rPr>
          <w:rFonts w:ascii="Times New Roman" w:eastAsia="Times New Roman" w:hAnsi="Times New Roman"/>
          <w:sz w:val="28"/>
          <w:szCs w:val="28"/>
          <w:lang w:val="uk-UA" w:eastAsia="ru-RU"/>
        </w:rPr>
        <w:t>тис. м</w:t>
      </w:r>
      <w:r w:rsidRPr="009C463A">
        <w:rPr>
          <w:rFonts w:ascii="Times New Roman" w:eastAsia="Times New Roman" w:hAnsi="Times New Roman"/>
          <w:sz w:val="28"/>
          <w:szCs w:val="28"/>
          <w:vertAlign w:val="superscript"/>
          <w:lang w:val="uk-UA" w:eastAsia="ru-RU"/>
        </w:rPr>
        <w:t>2</w:t>
      </w:r>
      <w:r>
        <w:rPr>
          <w:rFonts w:ascii="Times New Roman" w:eastAsia="Times New Roman" w:hAnsi="Times New Roman"/>
          <w:sz w:val="28"/>
          <w:szCs w:val="28"/>
          <w:lang w:val="uk-UA" w:eastAsia="ru-RU"/>
        </w:rPr>
        <w:t xml:space="preserve">/га </w:t>
      </w:r>
      <w:r w:rsidR="00986C3F">
        <w:rPr>
          <w:rFonts w:ascii="Times New Roman" w:eastAsia="Times New Roman" w:hAnsi="Times New Roman"/>
          <w:sz w:val="28"/>
          <w:szCs w:val="28"/>
          <w:lang w:val="uk-UA" w:eastAsia="ru-RU"/>
        </w:rPr>
        <w:t>встановлено за сівби в ІІІ декаду квітня та використання густоти стояння 70 тис.</w:t>
      </w:r>
      <w:r w:rsidR="00986C3F" w:rsidRPr="00A923C3">
        <w:rPr>
          <w:rFonts w:ascii="Times New Roman" w:eastAsia="Times New Roman" w:hAnsi="Times New Roman"/>
          <w:sz w:val="28"/>
          <w:szCs w:val="28"/>
          <w:lang w:val="uk-UA" w:eastAsia="ru-RU"/>
        </w:rPr>
        <w:t xml:space="preserve"> </w:t>
      </w:r>
      <w:r w:rsidR="00986C3F" w:rsidRPr="009C463A">
        <w:rPr>
          <w:rFonts w:ascii="Times New Roman" w:eastAsia="Times New Roman" w:hAnsi="Times New Roman"/>
          <w:sz w:val="28"/>
          <w:szCs w:val="28"/>
          <w:lang w:val="uk-UA" w:eastAsia="ru-RU"/>
        </w:rPr>
        <w:t>м</w:t>
      </w:r>
      <w:r w:rsidR="00986C3F" w:rsidRPr="009C463A">
        <w:rPr>
          <w:rFonts w:ascii="Times New Roman" w:eastAsia="Times New Roman" w:hAnsi="Times New Roman"/>
          <w:sz w:val="28"/>
          <w:szCs w:val="28"/>
          <w:vertAlign w:val="superscript"/>
          <w:lang w:val="uk-UA" w:eastAsia="ru-RU"/>
        </w:rPr>
        <w:t>2</w:t>
      </w:r>
      <w:r w:rsidR="00986C3F">
        <w:rPr>
          <w:rFonts w:ascii="Times New Roman" w:eastAsia="Times New Roman" w:hAnsi="Times New Roman"/>
          <w:sz w:val="28"/>
          <w:szCs w:val="28"/>
          <w:lang w:val="uk-UA" w:eastAsia="ru-RU"/>
        </w:rPr>
        <w:t xml:space="preserve">/га, у </w:t>
      </w:r>
      <w:r>
        <w:rPr>
          <w:rFonts w:ascii="Times New Roman" w:eastAsia="Times New Roman" w:hAnsi="Times New Roman"/>
          <w:sz w:val="28"/>
          <w:szCs w:val="28"/>
          <w:lang w:val="uk-UA" w:eastAsia="ru-RU"/>
        </w:rPr>
        <w:t xml:space="preserve">гібриду Скадовський </w:t>
      </w:r>
      <w:r w:rsidR="00986C3F">
        <w:rPr>
          <w:rFonts w:ascii="Times New Roman" w:eastAsia="Times New Roman" w:hAnsi="Times New Roman"/>
          <w:sz w:val="28"/>
          <w:szCs w:val="28"/>
          <w:lang w:val="uk-UA" w:eastAsia="ru-RU"/>
        </w:rPr>
        <w:t xml:space="preserve">– 39,83 </w:t>
      </w:r>
      <w:r w:rsidR="00986C3F" w:rsidRPr="009C463A">
        <w:rPr>
          <w:rFonts w:ascii="Times New Roman" w:eastAsia="Times New Roman" w:hAnsi="Times New Roman"/>
          <w:sz w:val="28"/>
          <w:szCs w:val="28"/>
          <w:lang w:val="uk-UA" w:eastAsia="ru-RU"/>
        </w:rPr>
        <w:t>м</w:t>
      </w:r>
      <w:r w:rsidR="00986C3F" w:rsidRPr="009C463A">
        <w:rPr>
          <w:rFonts w:ascii="Times New Roman" w:eastAsia="Times New Roman" w:hAnsi="Times New Roman"/>
          <w:sz w:val="28"/>
          <w:szCs w:val="28"/>
          <w:vertAlign w:val="superscript"/>
          <w:lang w:val="uk-UA" w:eastAsia="ru-RU"/>
        </w:rPr>
        <w:t>2</w:t>
      </w:r>
      <w:r w:rsidR="00986C3F" w:rsidRPr="009C463A">
        <w:rPr>
          <w:rFonts w:ascii="Times New Roman" w:eastAsia="Times New Roman" w:hAnsi="Times New Roman"/>
          <w:sz w:val="28"/>
          <w:szCs w:val="28"/>
          <w:lang w:val="uk-UA" w:eastAsia="ru-RU"/>
        </w:rPr>
        <w:t>/га</w:t>
      </w:r>
      <w:r w:rsidR="00986C3F">
        <w:rPr>
          <w:rFonts w:ascii="Times New Roman" w:eastAsia="Times New Roman" w:hAnsi="Times New Roman"/>
          <w:sz w:val="28"/>
          <w:szCs w:val="28"/>
          <w:lang w:val="uk-UA" w:eastAsia="ru-RU"/>
        </w:rPr>
        <w:t xml:space="preserve">, за сівби в ІІ декаду квітня та густоти стояння </w:t>
      </w:r>
      <w:r w:rsidR="00986C3F" w:rsidRPr="009C463A">
        <w:rPr>
          <w:rFonts w:ascii="Times New Roman" w:eastAsia="Times New Roman" w:hAnsi="Times New Roman"/>
          <w:sz w:val="28"/>
          <w:szCs w:val="28"/>
          <w:lang w:val="uk-UA" w:eastAsia="ru-RU"/>
        </w:rPr>
        <w:t>70 тис. шт./га</w:t>
      </w:r>
      <w:r w:rsidR="00986C3F">
        <w:rPr>
          <w:rFonts w:ascii="Times New Roman" w:eastAsia="Times New Roman" w:hAnsi="Times New Roman"/>
          <w:sz w:val="28"/>
          <w:szCs w:val="28"/>
          <w:lang w:val="uk-UA" w:eastAsia="ru-RU"/>
        </w:rPr>
        <w:t>.</w:t>
      </w:r>
    </w:p>
    <w:p w:rsidR="00986C3F" w:rsidRDefault="00DB67CF" w:rsidP="00986C3F">
      <w:pPr>
        <w:widowControl w:val="0"/>
        <w:tabs>
          <w:tab w:val="left" w:pos="3150"/>
        </w:tabs>
        <w:spacing w:after="0" w:line="240" w:lineRule="auto"/>
        <w:ind w:firstLine="709"/>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8</w:t>
      </w:r>
      <w:r w:rsidR="00986C3F">
        <w:rPr>
          <w:rFonts w:ascii="Times New Roman" w:eastAsia="Times New Roman" w:hAnsi="Times New Roman"/>
          <w:color w:val="000000"/>
          <w:sz w:val="28"/>
          <w:szCs w:val="28"/>
          <w:lang w:val="uk-UA" w:eastAsia="ru-RU"/>
        </w:rPr>
        <w:t xml:space="preserve">. </w:t>
      </w:r>
      <w:r w:rsidR="00986C3F" w:rsidRPr="001B78B7">
        <w:rPr>
          <w:rFonts w:ascii="Times New Roman" w:eastAsia="Times New Roman" w:hAnsi="Times New Roman"/>
          <w:color w:val="000000"/>
          <w:sz w:val="28"/>
          <w:szCs w:val="28"/>
          <w:lang w:val="uk-UA" w:eastAsia="ru-RU"/>
        </w:rPr>
        <w:t xml:space="preserve">Сівба в ІІІ декаду квітня, сприяла підвищенню фотосинтетичного потенціалу посівів, порівняно з іншими строками. Максимальної величини цей показник досягав у міжфазний період </w:t>
      </w:r>
      <w:r>
        <w:rPr>
          <w:rFonts w:ascii="Times New Roman" w:eastAsia="Times New Roman" w:hAnsi="Times New Roman"/>
          <w:color w:val="000000"/>
          <w:sz w:val="28"/>
          <w:szCs w:val="28"/>
          <w:lang w:val="uk-UA" w:eastAsia="ru-RU"/>
        </w:rPr>
        <w:t>«12-13 листків–</w:t>
      </w:r>
      <w:r w:rsidR="00986C3F" w:rsidRPr="001B78B7">
        <w:rPr>
          <w:rFonts w:ascii="Times New Roman" w:eastAsia="Times New Roman" w:hAnsi="Times New Roman"/>
          <w:color w:val="000000"/>
          <w:sz w:val="28"/>
          <w:szCs w:val="28"/>
          <w:lang w:val="uk-UA" w:eastAsia="ru-RU"/>
        </w:rPr>
        <w:t>цвітіння качанів</w:t>
      </w:r>
      <w:r>
        <w:rPr>
          <w:rFonts w:ascii="Times New Roman" w:eastAsia="Times New Roman" w:hAnsi="Times New Roman"/>
          <w:color w:val="000000"/>
          <w:sz w:val="28"/>
          <w:szCs w:val="28"/>
          <w:lang w:val="uk-UA" w:eastAsia="ru-RU"/>
        </w:rPr>
        <w:t>»</w:t>
      </w:r>
      <w:r w:rsidR="00986C3F" w:rsidRPr="001B78B7">
        <w:rPr>
          <w:rFonts w:ascii="Times New Roman" w:eastAsia="Times New Roman" w:hAnsi="Times New Roman"/>
          <w:color w:val="000000"/>
          <w:sz w:val="28"/>
          <w:szCs w:val="28"/>
          <w:lang w:val="uk-UA" w:eastAsia="ru-RU"/>
        </w:rPr>
        <w:t xml:space="preserve"> і склав, в середньому, 1336-1686 тис. м</w:t>
      </w:r>
      <w:r w:rsidR="00986C3F" w:rsidRPr="001B78B7">
        <w:rPr>
          <w:rFonts w:ascii="Times New Roman" w:eastAsia="Times New Roman" w:hAnsi="Times New Roman"/>
          <w:color w:val="000000"/>
          <w:sz w:val="28"/>
          <w:szCs w:val="28"/>
          <w:vertAlign w:val="superscript"/>
          <w:lang w:val="uk-UA" w:eastAsia="ru-RU"/>
        </w:rPr>
        <w:t>2</w:t>
      </w:r>
      <w:r w:rsidR="00986C3F" w:rsidRPr="001B78B7">
        <w:rPr>
          <w:rFonts w:ascii="Times New Roman" w:eastAsia="Times New Roman" w:hAnsi="Times New Roman"/>
          <w:color w:val="000000"/>
          <w:sz w:val="28"/>
          <w:szCs w:val="28"/>
          <w:lang w:val="uk-UA" w:eastAsia="ru-RU"/>
        </w:rPr>
        <w:t xml:space="preserve">/га днів. Група стиглості гібрида також чинила дію на формування фотосинтетичного потенціалу. Найбільшим </w:t>
      </w:r>
      <w:r w:rsidR="00A649E9">
        <w:rPr>
          <w:rFonts w:ascii="Times New Roman" w:eastAsia="Times New Roman" w:hAnsi="Times New Roman"/>
          <w:color w:val="000000"/>
          <w:sz w:val="28"/>
          <w:szCs w:val="28"/>
          <w:lang w:val="uk-UA" w:eastAsia="ru-RU"/>
        </w:rPr>
        <w:t xml:space="preserve">даний </w:t>
      </w:r>
      <w:r w:rsidR="00986C3F" w:rsidRPr="001B78B7">
        <w:rPr>
          <w:rFonts w:ascii="Times New Roman" w:eastAsia="Times New Roman" w:hAnsi="Times New Roman"/>
          <w:color w:val="000000"/>
          <w:sz w:val="28"/>
          <w:szCs w:val="28"/>
          <w:lang w:val="uk-UA" w:eastAsia="ru-RU"/>
        </w:rPr>
        <w:t>показник був за всіх варіантів сівби у середньостиглого гібрида Каховський та варіював в межах 1375-1686 тис. м</w:t>
      </w:r>
      <w:r w:rsidR="00986C3F" w:rsidRPr="001B78B7">
        <w:rPr>
          <w:rFonts w:ascii="Times New Roman" w:eastAsia="Times New Roman" w:hAnsi="Times New Roman"/>
          <w:color w:val="000000"/>
          <w:sz w:val="28"/>
          <w:szCs w:val="28"/>
          <w:vertAlign w:val="superscript"/>
          <w:lang w:val="uk-UA" w:eastAsia="ru-RU"/>
        </w:rPr>
        <w:t>2</w:t>
      </w:r>
      <w:r w:rsidR="00A649E9">
        <w:rPr>
          <w:rFonts w:ascii="Times New Roman" w:eastAsia="Times New Roman" w:hAnsi="Times New Roman"/>
          <w:color w:val="000000"/>
          <w:sz w:val="28"/>
          <w:szCs w:val="28"/>
          <w:lang w:val="uk-UA" w:eastAsia="ru-RU"/>
        </w:rPr>
        <w:t xml:space="preserve">/га днів, у гібриду Тендра – </w:t>
      </w:r>
      <w:r w:rsidR="00A649E9" w:rsidRPr="00A649E9">
        <w:rPr>
          <w:rFonts w:ascii="Times New Roman" w:eastAsia="Times New Roman" w:hAnsi="Times New Roman"/>
          <w:color w:val="000000"/>
          <w:sz w:val="28"/>
          <w:szCs w:val="28"/>
          <w:lang w:val="uk-UA" w:eastAsia="ru-RU"/>
        </w:rPr>
        <w:t>1189</w:t>
      </w:r>
      <w:r w:rsidR="00A649E9">
        <w:rPr>
          <w:rFonts w:ascii="Times New Roman" w:eastAsia="Times New Roman" w:hAnsi="Times New Roman"/>
          <w:color w:val="000000"/>
          <w:sz w:val="28"/>
          <w:szCs w:val="28"/>
          <w:lang w:val="uk-UA" w:eastAsia="ru-RU"/>
        </w:rPr>
        <w:t>-</w:t>
      </w:r>
      <w:r w:rsidR="00A649E9" w:rsidRPr="00A649E9">
        <w:rPr>
          <w:rFonts w:ascii="Times New Roman" w:eastAsia="Times New Roman" w:hAnsi="Times New Roman"/>
          <w:color w:val="000000"/>
          <w:sz w:val="28"/>
          <w:szCs w:val="28"/>
          <w:lang w:val="uk-UA" w:eastAsia="ru-RU"/>
        </w:rPr>
        <w:t>1474</w:t>
      </w:r>
      <w:r w:rsidR="00A649E9">
        <w:rPr>
          <w:rFonts w:ascii="Times New Roman" w:eastAsia="Times New Roman" w:hAnsi="Times New Roman"/>
          <w:color w:val="000000"/>
          <w:sz w:val="28"/>
          <w:szCs w:val="28"/>
          <w:lang w:val="uk-UA" w:eastAsia="ru-RU"/>
        </w:rPr>
        <w:t xml:space="preserve">, Скадовський – </w:t>
      </w:r>
      <w:r w:rsidR="00A649E9" w:rsidRPr="00A649E9">
        <w:rPr>
          <w:rFonts w:ascii="Times New Roman" w:eastAsia="Times New Roman" w:hAnsi="Times New Roman"/>
          <w:color w:val="000000"/>
          <w:sz w:val="28"/>
          <w:szCs w:val="28"/>
          <w:lang w:val="uk-UA" w:eastAsia="ru-RU"/>
        </w:rPr>
        <w:t>1286</w:t>
      </w:r>
      <w:r w:rsidR="00A649E9">
        <w:rPr>
          <w:rFonts w:ascii="Times New Roman" w:eastAsia="Times New Roman" w:hAnsi="Times New Roman"/>
          <w:color w:val="000000"/>
          <w:sz w:val="28"/>
          <w:szCs w:val="28"/>
          <w:lang w:val="uk-UA" w:eastAsia="ru-RU"/>
        </w:rPr>
        <w:t>-</w:t>
      </w:r>
      <w:r w:rsidR="00A649E9" w:rsidRPr="00A649E9">
        <w:rPr>
          <w:rFonts w:ascii="Times New Roman" w:eastAsia="Times New Roman" w:hAnsi="Times New Roman"/>
          <w:color w:val="000000"/>
          <w:sz w:val="28"/>
          <w:szCs w:val="28"/>
          <w:lang w:val="uk-UA" w:eastAsia="ru-RU"/>
        </w:rPr>
        <w:t xml:space="preserve">1581 </w:t>
      </w:r>
      <w:r w:rsidR="00A649E9" w:rsidRPr="001B78B7">
        <w:rPr>
          <w:rFonts w:ascii="Times New Roman" w:eastAsia="Times New Roman" w:hAnsi="Times New Roman"/>
          <w:color w:val="000000"/>
          <w:sz w:val="28"/>
          <w:szCs w:val="28"/>
          <w:lang w:val="uk-UA" w:eastAsia="ru-RU"/>
        </w:rPr>
        <w:t>тис. м</w:t>
      </w:r>
      <w:r w:rsidR="00A649E9" w:rsidRPr="001B78B7">
        <w:rPr>
          <w:rFonts w:ascii="Times New Roman" w:eastAsia="Times New Roman" w:hAnsi="Times New Roman"/>
          <w:color w:val="000000"/>
          <w:sz w:val="28"/>
          <w:szCs w:val="28"/>
          <w:vertAlign w:val="superscript"/>
          <w:lang w:val="uk-UA" w:eastAsia="ru-RU"/>
        </w:rPr>
        <w:t>2</w:t>
      </w:r>
      <w:r w:rsidR="00A649E9">
        <w:rPr>
          <w:rFonts w:ascii="Times New Roman" w:eastAsia="Times New Roman" w:hAnsi="Times New Roman"/>
          <w:color w:val="000000"/>
          <w:sz w:val="28"/>
          <w:szCs w:val="28"/>
          <w:lang w:val="uk-UA" w:eastAsia="ru-RU"/>
        </w:rPr>
        <w:t xml:space="preserve">/га днів. </w:t>
      </w:r>
      <w:r w:rsidR="00986C3F" w:rsidRPr="001B78B7">
        <w:rPr>
          <w:rFonts w:ascii="Times New Roman" w:eastAsia="Times New Roman" w:hAnsi="Times New Roman"/>
          <w:color w:val="000000"/>
          <w:sz w:val="28"/>
          <w:szCs w:val="28"/>
          <w:lang w:val="uk-UA" w:eastAsia="ru-RU"/>
        </w:rPr>
        <w:t>Збільшення густоти стояння рослин кукурудзи з 70</w:t>
      </w:r>
      <w:r w:rsidR="00A649E9">
        <w:rPr>
          <w:rFonts w:ascii="Times New Roman" w:eastAsia="Times New Roman" w:hAnsi="Times New Roman"/>
          <w:color w:val="000000"/>
          <w:sz w:val="28"/>
          <w:szCs w:val="28"/>
          <w:lang w:val="uk-UA" w:eastAsia="ru-RU"/>
        </w:rPr>
        <w:t xml:space="preserve"> до 80 тис. шт./га, в середньому</w:t>
      </w:r>
      <w:r w:rsidR="00986C3F" w:rsidRPr="001B78B7">
        <w:rPr>
          <w:rFonts w:ascii="Times New Roman" w:eastAsia="Times New Roman" w:hAnsi="Times New Roman"/>
          <w:color w:val="000000"/>
          <w:sz w:val="28"/>
          <w:szCs w:val="28"/>
          <w:lang w:val="uk-UA" w:eastAsia="ru-RU"/>
        </w:rPr>
        <w:t>, призводило до росту фотосинтетичного потенціалу рослин культури на 7,76%, а з 80 до 90 тис. шт./га – на 2,38%, що вказує на тенденцію зменшення темпів росту фотосинтетичного потенціалу із збільшенням густоти.</w:t>
      </w:r>
    </w:p>
    <w:p w:rsidR="00986C3F" w:rsidRDefault="00A649E9" w:rsidP="00A649E9">
      <w:pPr>
        <w:widowControl w:val="0"/>
        <w:tabs>
          <w:tab w:val="left" w:pos="3150"/>
        </w:tabs>
        <w:spacing w:after="0" w:line="240" w:lineRule="auto"/>
        <w:ind w:firstLine="709"/>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9</w:t>
      </w:r>
      <w:r w:rsidR="00986C3F">
        <w:rPr>
          <w:rFonts w:ascii="Times New Roman" w:eastAsia="Times New Roman" w:hAnsi="Times New Roman"/>
          <w:color w:val="000000"/>
          <w:sz w:val="28"/>
          <w:szCs w:val="28"/>
          <w:lang w:val="uk-UA" w:eastAsia="ru-RU"/>
        </w:rPr>
        <w:t xml:space="preserve">. </w:t>
      </w:r>
      <w:r w:rsidR="00986C3F" w:rsidRPr="009C463A">
        <w:rPr>
          <w:rFonts w:ascii="Times New Roman" w:eastAsia="Times New Roman" w:hAnsi="Times New Roman"/>
          <w:color w:val="000000"/>
          <w:sz w:val="28"/>
          <w:szCs w:val="28"/>
          <w:lang w:val="uk-UA" w:eastAsia="ru-RU"/>
        </w:rPr>
        <w:t>В середньому, за фактором А (строк сівби) максимальне сумарне водоспоживання рослинами кукурудзи – 5711 м</w:t>
      </w:r>
      <w:r w:rsidR="00986C3F" w:rsidRPr="009C463A">
        <w:rPr>
          <w:rFonts w:ascii="Times New Roman" w:eastAsia="Times New Roman" w:hAnsi="Times New Roman"/>
          <w:color w:val="000000"/>
          <w:sz w:val="28"/>
          <w:szCs w:val="28"/>
          <w:vertAlign w:val="superscript"/>
          <w:lang w:val="uk-UA" w:eastAsia="ru-RU"/>
        </w:rPr>
        <w:t>3</w:t>
      </w:r>
      <w:r w:rsidR="00986C3F" w:rsidRPr="009C463A">
        <w:rPr>
          <w:rFonts w:ascii="Times New Roman" w:eastAsia="Times New Roman" w:hAnsi="Times New Roman"/>
          <w:color w:val="000000"/>
          <w:sz w:val="28"/>
          <w:szCs w:val="28"/>
          <w:lang w:val="uk-UA" w:eastAsia="ru-RU"/>
        </w:rPr>
        <w:t>/га встановлено за сівби в ІІ декаду квітня. За фактором В (гібрид) найвищий показник встановлено у середньостиглого гібриду Каховський – 6090 м</w:t>
      </w:r>
      <w:r w:rsidR="00986C3F" w:rsidRPr="009C463A">
        <w:rPr>
          <w:rFonts w:ascii="Times New Roman" w:eastAsia="Times New Roman" w:hAnsi="Times New Roman"/>
          <w:color w:val="000000"/>
          <w:sz w:val="28"/>
          <w:szCs w:val="28"/>
          <w:vertAlign w:val="superscript"/>
          <w:lang w:val="uk-UA" w:eastAsia="ru-RU"/>
        </w:rPr>
        <w:t>3</w:t>
      </w:r>
      <w:r w:rsidR="00986C3F" w:rsidRPr="009C463A">
        <w:rPr>
          <w:rFonts w:ascii="Times New Roman" w:eastAsia="Times New Roman" w:hAnsi="Times New Roman"/>
          <w:color w:val="000000"/>
          <w:sz w:val="28"/>
          <w:szCs w:val="28"/>
          <w:lang w:val="uk-UA" w:eastAsia="ru-RU"/>
        </w:rPr>
        <w:t>/га. За фактором С (густота стояння) сумарне водоспоживання склало 5652 м</w:t>
      </w:r>
      <w:r w:rsidR="00986C3F" w:rsidRPr="00F21D01">
        <w:rPr>
          <w:rFonts w:ascii="Times New Roman" w:eastAsia="Times New Roman" w:hAnsi="Times New Roman"/>
          <w:color w:val="000000"/>
          <w:sz w:val="28"/>
          <w:szCs w:val="28"/>
          <w:vertAlign w:val="superscript"/>
          <w:lang w:val="uk-UA" w:eastAsia="ru-RU"/>
        </w:rPr>
        <w:t>3</w:t>
      </w:r>
      <w:r w:rsidR="006C27EF">
        <w:rPr>
          <w:rFonts w:ascii="Times New Roman" w:eastAsia="Times New Roman" w:hAnsi="Times New Roman"/>
          <w:color w:val="000000"/>
          <w:sz w:val="28"/>
          <w:szCs w:val="28"/>
          <w:lang w:val="uk-UA" w:eastAsia="ru-RU"/>
        </w:rPr>
        <w:t>/га за всіма варіантами</w:t>
      </w:r>
      <w:r w:rsidR="00986C3F" w:rsidRPr="009C463A">
        <w:rPr>
          <w:rFonts w:ascii="Times New Roman" w:eastAsia="Times New Roman" w:hAnsi="Times New Roman"/>
          <w:color w:val="000000"/>
          <w:sz w:val="28"/>
          <w:szCs w:val="28"/>
          <w:lang w:val="uk-UA" w:eastAsia="ru-RU"/>
        </w:rPr>
        <w:t>.</w:t>
      </w:r>
      <w:r w:rsidR="00986C3F">
        <w:rPr>
          <w:rFonts w:ascii="Times New Roman" w:eastAsia="Times New Roman" w:hAnsi="Times New Roman"/>
          <w:color w:val="000000"/>
          <w:sz w:val="28"/>
          <w:szCs w:val="28"/>
          <w:lang w:val="uk-UA" w:eastAsia="ru-RU"/>
        </w:rPr>
        <w:t xml:space="preserve"> У структурі</w:t>
      </w:r>
      <w:r w:rsidR="00986C3F" w:rsidRPr="009C463A">
        <w:rPr>
          <w:rFonts w:ascii="Times New Roman" w:eastAsia="Times New Roman" w:hAnsi="Times New Roman"/>
          <w:color w:val="000000"/>
          <w:sz w:val="28"/>
          <w:szCs w:val="28"/>
          <w:lang w:val="uk-UA" w:eastAsia="ru-RU"/>
        </w:rPr>
        <w:t xml:space="preserve"> сумарного водоспоживання гібридів кукурудзи за період досліджень 2014-2016 рр. питома вага ґрунтової вологи з шару ґрунту 0-100 см </w:t>
      </w:r>
      <w:r>
        <w:rPr>
          <w:rFonts w:ascii="Times New Roman" w:eastAsia="Times New Roman" w:hAnsi="Times New Roman"/>
          <w:color w:val="000000"/>
          <w:sz w:val="28"/>
          <w:szCs w:val="28"/>
          <w:lang w:val="uk-UA" w:eastAsia="ru-RU"/>
        </w:rPr>
        <w:t xml:space="preserve">за окремими роками </w:t>
      </w:r>
      <w:r w:rsidR="00986C3F" w:rsidRPr="009C463A">
        <w:rPr>
          <w:rFonts w:ascii="Times New Roman" w:eastAsia="Times New Roman" w:hAnsi="Times New Roman"/>
          <w:color w:val="000000"/>
          <w:sz w:val="28"/>
          <w:szCs w:val="28"/>
          <w:lang w:val="uk-UA" w:eastAsia="ru-RU"/>
        </w:rPr>
        <w:t>склала 16,4-23,3%, опадів – 1</w:t>
      </w:r>
      <w:r>
        <w:rPr>
          <w:rFonts w:ascii="Times New Roman" w:eastAsia="Times New Roman" w:hAnsi="Times New Roman"/>
          <w:color w:val="000000"/>
          <w:sz w:val="28"/>
          <w:szCs w:val="28"/>
          <w:lang w:val="uk-UA" w:eastAsia="ru-RU"/>
        </w:rPr>
        <w:t>7,5-45,9%, поливів – 36,4-65,6%</w:t>
      </w:r>
      <w:r w:rsidR="00986C3F">
        <w:rPr>
          <w:rFonts w:ascii="Times New Roman" w:eastAsia="Times New Roman" w:hAnsi="Times New Roman"/>
          <w:color w:val="000000"/>
          <w:sz w:val="28"/>
          <w:szCs w:val="28"/>
          <w:lang w:val="uk-UA" w:eastAsia="ru-RU"/>
        </w:rPr>
        <w:t xml:space="preserve">. </w:t>
      </w:r>
      <w:r w:rsidR="00986C3F" w:rsidRPr="009C463A">
        <w:rPr>
          <w:rFonts w:ascii="Times New Roman" w:eastAsia="Times New Roman" w:hAnsi="Times New Roman"/>
          <w:color w:val="000000"/>
          <w:sz w:val="28"/>
          <w:szCs w:val="28"/>
          <w:lang w:val="uk-UA" w:eastAsia="ru-RU"/>
        </w:rPr>
        <w:t>За результатами досліджень, в середн</w:t>
      </w:r>
      <w:r w:rsidR="00986C3F">
        <w:rPr>
          <w:rFonts w:ascii="Times New Roman" w:eastAsia="Times New Roman" w:hAnsi="Times New Roman"/>
          <w:color w:val="000000"/>
          <w:sz w:val="28"/>
          <w:szCs w:val="28"/>
          <w:lang w:val="uk-UA" w:eastAsia="ru-RU"/>
        </w:rPr>
        <w:t xml:space="preserve">ьому за </w:t>
      </w:r>
      <w:r w:rsidR="00D37499">
        <w:rPr>
          <w:rFonts w:ascii="Times New Roman" w:eastAsia="Times New Roman" w:hAnsi="Times New Roman"/>
          <w:color w:val="000000"/>
          <w:sz w:val="28"/>
          <w:szCs w:val="28"/>
          <w:lang w:val="uk-UA" w:eastAsia="ru-RU"/>
        </w:rPr>
        <w:t xml:space="preserve">   </w:t>
      </w:r>
      <w:r w:rsidR="00986C3F">
        <w:rPr>
          <w:rFonts w:ascii="Times New Roman" w:eastAsia="Times New Roman" w:hAnsi="Times New Roman"/>
          <w:color w:val="000000"/>
          <w:sz w:val="28"/>
          <w:szCs w:val="28"/>
          <w:lang w:val="uk-UA" w:eastAsia="ru-RU"/>
        </w:rPr>
        <w:t>2014-2016 рр., найменший</w:t>
      </w:r>
      <w:r w:rsidR="00986C3F" w:rsidRPr="009C463A">
        <w:rPr>
          <w:rFonts w:ascii="Times New Roman" w:eastAsia="Times New Roman" w:hAnsi="Times New Roman"/>
          <w:color w:val="000000"/>
          <w:sz w:val="28"/>
          <w:szCs w:val="28"/>
          <w:lang w:val="uk-UA" w:eastAsia="ru-RU"/>
        </w:rPr>
        <w:t xml:space="preserve"> коефіцієнт водоспоживання – 446 м</w:t>
      </w:r>
      <w:r w:rsidR="00986C3F" w:rsidRPr="00F21D01">
        <w:rPr>
          <w:rFonts w:ascii="Times New Roman" w:eastAsia="Times New Roman" w:hAnsi="Times New Roman"/>
          <w:color w:val="000000"/>
          <w:sz w:val="28"/>
          <w:szCs w:val="28"/>
          <w:vertAlign w:val="superscript"/>
          <w:lang w:val="uk-UA" w:eastAsia="ru-RU"/>
        </w:rPr>
        <w:t>3</w:t>
      </w:r>
      <w:r w:rsidR="00986C3F">
        <w:rPr>
          <w:rFonts w:ascii="Times New Roman" w:eastAsia="Times New Roman" w:hAnsi="Times New Roman"/>
          <w:color w:val="000000"/>
          <w:sz w:val="28"/>
          <w:szCs w:val="28"/>
          <w:lang w:val="uk-UA" w:eastAsia="ru-RU"/>
        </w:rPr>
        <w:t xml:space="preserve">/т </w:t>
      </w:r>
      <w:r w:rsidR="00986C3F" w:rsidRPr="009C463A">
        <w:rPr>
          <w:rFonts w:ascii="Times New Roman" w:eastAsia="Times New Roman" w:hAnsi="Times New Roman"/>
          <w:color w:val="000000"/>
          <w:sz w:val="28"/>
          <w:szCs w:val="28"/>
          <w:lang w:val="uk-UA" w:eastAsia="ru-RU"/>
        </w:rPr>
        <w:t>встановлений у середньостиглого гібриду Каховський за сівби в І декаду травня та густоті стояння рослин 70 тис. шт./га.</w:t>
      </w:r>
      <w:r w:rsidR="00986C3F">
        <w:rPr>
          <w:rFonts w:ascii="Times New Roman" w:eastAsia="Times New Roman" w:hAnsi="Times New Roman"/>
          <w:color w:val="000000"/>
          <w:sz w:val="28"/>
          <w:szCs w:val="28"/>
          <w:lang w:val="uk-UA" w:eastAsia="ru-RU"/>
        </w:rPr>
        <w:t xml:space="preserve"> Збільшувався даний показник під впливом строків сівби та густоти стояння.</w:t>
      </w:r>
    </w:p>
    <w:p w:rsidR="00986C3F" w:rsidRPr="009C463A" w:rsidRDefault="00A649E9" w:rsidP="00986C3F">
      <w:pPr>
        <w:widowControl w:val="0"/>
        <w:tabs>
          <w:tab w:val="left" w:pos="3150"/>
        </w:tabs>
        <w:spacing w:after="0" w:line="240" w:lineRule="auto"/>
        <w:ind w:firstLine="709"/>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10</w:t>
      </w:r>
      <w:r w:rsidR="00986C3F">
        <w:rPr>
          <w:rFonts w:ascii="Times New Roman" w:eastAsia="Times New Roman" w:hAnsi="Times New Roman"/>
          <w:color w:val="000000"/>
          <w:sz w:val="28"/>
          <w:szCs w:val="28"/>
          <w:lang w:val="uk-UA" w:eastAsia="ru-RU"/>
        </w:rPr>
        <w:t>. М</w:t>
      </w:r>
      <w:r w:rsidR="00986C3F" w:rsidRPr="009C463A">
        <w:rPr>
          <w:rFonts w:ascii="Times New Roman" w:eastAsia="Times New Roman" w:hAnsi="Times New Roman"/>
          <w:color w:val="000000"/>
          <w:sz w:val="28"/>
          <w:szCs w:val="28"/>
          <w:lang w:val="uk-UA" w:eastAsia="ru-RU"/>
        </w:rPr>
        <w:t>аксимальних показників урожайності зерна гібридів кукурудзи різних груп стиглості можна досягти за сівби у III декаду квітня ранньостиглого гібриду Тендра з густотою стояння 90 тис. шт./га, середньораннього гібриду Скадовський – 90 тис. шт./га, середньостиглого гібриду Каховський – 70 тис. шт./га.</w:t>
      </w:r>
      <w:r w:rsidR="00986C3F" w:rsidRPr="009C463A">
        <w:rPr>
          <w:lang w:val="uk-UA"/>
        </w:rPr>
        <w:t xml:space="preserve"> </w:t>
      </w:r>
      <w:r w:rsidR="00986C3F">
        <w:rPr>
          <w:rFonts w:ascii="Times New Roman" w:eastAsia="Times New Roman" w:hAnsi="Times New Roman"/>
          <w:color w:val="000000"/>
          <w:sz w:val="28"/>
          <w:szCs w:val="28"/>
          <w:lang w:val="uk-UA" w:eastAsia="ru-RU"/>
        </w:rPr>
        <w:t>М</w:t>
      </w:r>
      <w:r w:rsidR="00986C3F" w:rsidRPr="009C463A">
        <w:rPr>
          <w:rFonts w:ascii="Times New Roman" w:eastAsia="Times New Roman" w:hAnsi="Times New Roman"/>
          <w:color w:val="000000"/>
          <w:sz w:val="28"/>
          <w:szCs w:val="28"/>
          <w:lang w:val="uk-UA" w:eastAsia="ru-RU"/>
        </w:rPr>
        <w:t>аксимальну врожайність</w:t>
      </w:r>
      <w:r w:rsidR="00986C3F">
        <w:rPr>
          <w:rFonts w:ascii="Times New Roman" w:eastAsia="Times New Roman" w:hAnsi="Times New Roman"/>
          <w:color w:val="000000"/>
          <w:sz w:val="28"/>
          <w:szCs w:val="28"/>
          <w:lang w:val="uk-UA" w:eastAsia="ru-RU"/>
        </w:rPr>
        <w:t>, в середньому за період проведення досліджень, –</w:t>
      </w:r>
      <w:r w:rsidR="00986C3F" w:rsidRPr="009C463A">
        <w:rPr>
          <w:rFonts w:ascii="Times New Roman" w:eastAsia="Times New Roman" w:hAnsi="Times New Roman"/>
          <w:color w:val="000000"/>
          <w:sz w:val="28"/>
          <w:szCs w:val="28"/>
          <w:lang w:val="uk-UA" w:eastAsia="ru-RU"/>
        </w:rPr>
        <w:t xml:space="preserve"> 13,69 т/га показав</w:t>
      </w:r>
      <w:r w:rsidR="00986C3F" w:rsidRPr="009C463A">
        <w:rPr>
          <w:lang w:val="uk-UA"/>
        </w:rPr>
        <w:t xml:space="preserve"> </w:t>
      </w:r>
      <w:r w:rsidR="00986C3F" w:rsidRPr="009C463A">
        <w:rPr>
          <w:rFonts w:ascii="Times New Roman" w:eastAsia="Times New Roman" w:hAnsi="Times New Roman"/>
          <w:color w:val="000000"/>
          <w:sz w:val="28"/>
          <w:szCs w:val="28"/>
          <w:lang w:val="uk-UA" w:eastAsia="ru-RU"/>
        </w:rPr>
        <w:t>гібрид К</w:t>
      </w:r>
      <w:r w:rsidR="00986C3F">
        <w:rPr>
          <w:rFonts w:ascii="Times New Roman" w:eastAsia="Times New Roman" w:hAnsi="Times New Roman"/>
          <w:color w:val="000000"/>
          <w:sz w:val="28"/>
          <w:szCs w:val="28"/>
          <w:lang w:val="uk-UA" w:eastAsia="ru-RU"/>
        </w:rPr>
        <w:t>аховський за сівби в ІІІ декаду квітня та густоти</w:t>
      </w:r>
      <w:r w:rsidR="00986C3F" w:rsidRPr="009C463A">
        <w:rPr>
          <w:rFonts w:ascii="Times New Roman" w:eastAsia="Times New Roman" w:hAnsi="Times New Roman"/>
          <w:color w:val="000000"/>
          <w:sz w:val="28"/>
          <w:szCs w:val="28"/>
          <w:lang w:val="uk-UA" w:eastAsia="ru-RU"/>
        </w:rPr>
        <w:t xml:space="preserve"> стояння 70 тис. шт./га.</w:t>
      </w:r>
      <w:r>
        <w:rPr>
          <w:rFonts w:ascii="Times New Roman" w:eastAsia="Times New Roman" w:hAnsi="Times New Roman"/>
          <w:color w:val="000000"/>
          <w:sz w:val="28"/>
          <w:szCs w:val="28"/>
          <w:lang w:val="uk-UA" w:eastAsia="ru-RU"/>
        </w:rPr>
        <w:t xml:space="preserve"> Найвищі показники зернової врожайності – 10,96 </w:t>
      </w:r>
      <w:r w:rsidRPr="009C463A">
        <w:rPr>
          <w:rFonts w:ascii="Times New Roman" w:eastAsia="Times New Roman" w:hAnsi="Times New Roman"/>
          <w:color w:val="000000"/>
          <w:sz w:val="28"/>
          <w:szCs w:val="28"/>
          <w:lang w:val="uk-UA" w:eastAsia="ru-RU"/>
        </w:rPr>
        <w:t xml:space="preserve">т/га </w:t>
      </w:r>
      <w:r>
        <w:rPr>
          <w:rFonts w:ascii="Times New Roman" w:eastAsia="Times New Roman" w:hAnsi="Times New Roman"/>
          <w:color w:val="000000"/>
          <w:sz w:val="28"/>
          <w:szCs w:val="28"/>
          <w:lang w:val="uk-UA" w:eastAsia="ru-RU"/>
        </w:rPr>
        <w:t>у гібриду Тендра встановлені за сівби в ІІІ декаду квітня та густоти стояння 9</w:t>
      </w:r>
      <w:r w:rsidRPr="009C463A">
        <w:rPr>
          <w:rFonts w:ascii="Times New Roman" w:eastAsia="Times New Roman" w:hAnsi="Times New Roman"/>
          <w:color w:val="000000"/>
          <w:sz w:val="28"/>
          <w:szCs w:val="28"/>
          <w:lang w:val="uk-UA" w:eastAsia="ru-RU"/>
        </w:rPr>
        <w:t>0 тис. шт./га</w:t>
      </w:r>
      <w:r>
        <w:rPr>
          <w:rFonts w:ascii="Times New Roman" w:eastAsia="Times New Roman" w:hAnsi="Times New Roman"/>
          <w:color w:val="000000"/>
          <w:sz w:val="28"/>
          <w:szCs w:val="28"/>
          <w:lang w:val="uk-UA" w:eastAsia="ru-RU"/>
        </w:rPr>
        <w:t>, у гібриду Скадовський – 11,92 т/га – за сівби в ІІІ декаду квітня та густоти стояння 9</w:t>
      </w:r>
      <w:r w:rsidRPr="009C463A">
        <w:rPr>
          <w:rFonts w:ascii="Times New Roman" w:eastAsia="Times New Roman" w:hAnsi="Times New Roman"/>
          <w:color w:val="000000"/>
          <w:sz w:val="28"/>
          <w:szCs w:val="28"/>
          <w:lang w:val="uk-UA" w:eastAsia="ru-RU"/>
        </w:rPr>
        <w:t>0 тис. шт./га</w:t>
      </w:r>
      <w:r w:rsidR="00655AAE">
        <w:rPr>
          <w:rFonts w:ascii="Times New Roman" w:eastAsia="Times New Roman" w:hAnsi="Times New Roman"/>
          <w:color w:val="000000"/>
          <w:sz w:val="28"/>
          <w:szCs w:val="28"/>
          <w:lang w:val="uk-UA" w:eastAsia="ru-RU"/>
        </w:rPr>
        <w:t>.</w:t>
      </w:r>
    </w:p>
    <w:p w:rsidR="00986C3F" w:rsidRDefault="00A649E9" w:rsidP="00986C3F">
      <w:pPr>
        <w:widowControl w:val="0"/>
        <w:tabs>
          <w:tab w:val="left" w:pos="3150"/>
        </w:tabs>
        <w:spacing w:after="0" w:line="240" w:lineRule="auto"/>
        <w:ind w:firstLine="709"/>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11</w:t>
      </w:r>
      <w:r w:rsidR="00986C3F">
        <w:rPr>
          <w:rFonts w:ascii="Times New Roman" w:eastAsia="Times New Roman" w:hAnsi="Times New Roman"/>
          <w:color w:val="000000"/>
          <w:sz w:val="28"/>
          <w:szCs w:val="28"/>
          <w:lang w:val="uk-UA" w:eastAsia="ru-RU"/>
        </w:rPr>
        <w:t>. М</w:t>
      </w:r>
      <w:r w:rsidR="00986C3F" w:rsidRPr="00EF0F36">
        <w:rPr>
          <w:rFonts w:ascii="Times New Roman" w:eastAsia="Times New Roman" w:hAnsi="Times New Roman"/>
          <w:color w:val="000000"/>
          <w:sz w:val="28"/>
          <w:szCs w:val="28"/>
          <w:lang w:val="uk-UA" w:eastAsia="ru-RU"/>
        </w:rPr>
        <w:t xml:space="preserve">аксимальний умовно чистий прибуток – 19,5 тис. грн/га, </w:t>
      </w:r>
      <w:r w:rsidR="00986C3F">
        <w:rPr>
          <w:rFonts w:ascii="Times New Roman" w:eastAsia="Times New Roman" w:hAnsi="Times New Roman"/>
          <w:color w:val="000000"/>
          <w:sz w:val="28"/>
          <w:szCs w:val="28"/>
          <w:lang w:val="uk-UA" w:eastAsia="ru-RU"/>
        </w:rPr>
        <w:t xml:space="preserve">при найменшій собівартості </w:t>
      </w:r>
      <w:r w:rsidR="00986C3F" w:rsidRPr="00EF0F36">
        <w:rPr>
          <w:rFonts w:ascii="Times New Roman" w:eastAsia="Times New Roman" w:hAnsi="Times New Roman"/>
          <w:color w:val="000000"/>
          <w:sz w:val="28"/>
          <w:szCs w:val="28"/>
          <w:lang w:val="uk-UA" w:eastAsia="ru-RU"/>
        </w:rPr>
        <w:t>однієї то</w:t>
      </w:r>
      <w:r w:rsidR="00986C3F">
        <w:rPr>
          <w:rFonts w:ascii="Times New Roman" w:eastAsia="Times New Roman" w:hAnsi="Times New Roman"/>
          <w:color w:val="000000"/>
          <w:sz w:val="28"/>
          <w:szCs w:val="28"/>
          <w:lang w:val="uk-UA" w:eastAsia="ru-RU"/>
        </w:rPr>
        <w:t>нни зерна – 1779 грн та найкращому</w:t>
      </w:r>
      <w:r w:rsidR="00986C3F" w:rsidRPr="00EF0F36">
        <w:rPr>
          <w:rFonts w:ascii="Times New Roman" w:eastAsia="Times New Roman" w:hAnsi="Times New Roman"/>
          <w:color w:val="000000"/>
          <w:sz w:val="28"/>
          <w:szCs w:val="28"/>
          <w:lang w:val="uk-UA" w:eastAsia="ru-RU"/>
        </w:rPr>
        <w:t xml:space="preserve"> </w:t>
      </w:r>
      <w:r w:rsidR="00986C3F">
        <w:rPr>
          <w:rFonts w:ascii="Times New Roman" w:eastAsia="Times New Roman" w:hAnsi="Times New Roman"/>
          <w:color w:val="000000"/>
          <w:sz w:val="28"/>
          <w:szCs w:val="28"/>
          <w:lang w:val="uk-UA" w:eastAsia="ru-RU"/>
        </w:rPr>
        <w:t xml:space="preserve">рівні </w:t>
      </w:r>
      <w:r w:rsidR="00986C3F" w:rsidRPr="00EF0F36">
        <w:rPr>
          <w:rFonts w:ascii="Times New Roman" w:eastAsia="Times New Roman" w:hAnsi="Times New Roman"/>
          <w:color w:val="000000"/>
          <w:sz w:val="28"/>
          <w:szCs w:val="28"/>
          <w:lang w:val="uk-UA" w:eastAsia="ru-RU"/>
        </w:rPr>
        <w:t xml:space="preserve">рентабельності – 80% </w:t>
      </w:r>
      <w:r w:rsidR="00986C3F">
        <w:rPr>
          <w:rFonts w:ascii="Times New Roman" w:eastAsia="Times New Roman" w:hAnsi="Times New Roman"/>
          <w:color w:val="000000"/>
          <w:sz w:val="28"/>
          <w:szCs w:val="28"/>
          <w:lang w:val="uk-UA" w:eastAsia="ru-RU"/>
        </w:rPr>
        <w:t>встановлено</w:t>
      </w:r>
      <w:r w:rsidR="00986C3F" w:rsidRPr="00EF0F36">
        <w:rPr>
          <w:rFonts w:ascii="Times New Roman" w:eastAsia="Times New Roman" w:hAnsi="Times New Roman"/>
          <w:color w:val="000000"/>
          <w:sz w:val="28"/>
          <w:szCs w:val="28"/>
          <w:lang w:val="uk-UA" w:eastAsia="ru-RU"/>
        </w:rPr>
        <w:t xml:space="preserve"> на варіанті з</w:t>
      </w:r>
      <w:r w:rsidR="00986C3F">
        <w:rPr>
          <w:rFonts w:ascii="Times New Roman" w:eastAsia="Times New Roman" w:hAnsi="Times New Roman"/>
          <w:color w:val="000000"/>
          <w:sz w:val="28"/>
          <w:szCs w:val="28"/>
          <w:lang w:val="uk-UA" w:eastAsia="ru-RU"/>
        </w:rPr>
        <w:t xml:space="preserve"> використанням гібриду Каховський з</w:t>
      </w:r>
      <w:r w:rsidR="00986C3F" w:rsidRPr="00EF0F36">
        <w:rPr>
          <w:rFonts w:ascii="Times New Roman" w:eastAsia="Times New Roman" w:hAnsi="Times New Roman"/>
          <w:color w:val="000000"/>
          <w:sz w:val="28"/>
          <w:szCs w:val="28"/>
          <w:lang w:val="uk-UA" w:eastAsia="ru-RU"/>
        </w:rPr>
        <w:t xml:space="preserve">а сівби у ІІІ декаду квітня гібриду </w:t>
      </w:r>
      <w:r w:rsidR="00986C3F">
        <w:rPr>
          <w:rFonts w:ascii="Times New Roman" w:eastAsia="Times New Roman" w:hAnsi="Times New Roman"/>
          <w:color w:val="000000"/>
          <w:sz w:val="28"/>
          <w:szCs w:val="28"/>
          <w:lang w:val="uk-UA" w:eastAsia="ru-RU"/>
        </w:rPr>
        <w:t>та густоти стояння 70 тис. шт./га.</w:t>
      </w:r>
    </w:p>
    <w:p w:rsidR="00986C3F" w:rsidRPr="0042016D" w:rsidRDefault="00A649E9" w:rsidP="0042016D">
      <w:pPr>
        <w:widowControl w:val="0"/>
        <w:tabs>
          <w:tab w:val="left" w:pos="3150"/>
        </w:tabs>
        <w:spacing w:after="0" w:line="240" w:lineRule="auto"/>
        <w:ind w:firstLine="709"/>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12</w:t>
      </w:r>
      <w:r w:rsidR="00986C3F">
        <w:rPr>
          <w:rFonts w:ascii="Times New Roman" w:eastAsia="Times New Roman" w:hAnsi="Times New Roman"/>
          <w:color w:val="000000"/>
          <w:sz w:val="28"/>
          <w:szCs w:val="28"/>
          <w:lang w:val="uk-UA" w:eastAsia="ru-RU"/>
        </w:rPr>
        <w:t xml:space="preserve">. </w:t>
      </w:r>
      <w:r w:rsidR="00986C3F" w:rsidRPr="00EF0F36">
        <w:rPr>
          <w:rFonts w:ascii="Times New Roman" w:hAnsi="Times New Roman"/>
          <w:sz w:val="28"/>
          <w:szCs w:val="28"/>
          <w:lang w:val="uk-UA"/>
        </w:rPr>
        <w:t>Найвищий енергетичний коефіцієнт – 3,31 також визначений на в</w:t>
      </w:r>
      <w:r w:rsidR="00986C3F">
        <w:rPr>
          <w:rFonts w:ascii="Times New Roman" w:hAnsi="Times New Roman"/>
          <w:sz w:val="28"/>
          <w:szCs w:val="28"/>
          <w:lang w:val="uk-UA"/>
        </w:rPr>
        <w:t xml:space="preserve">аріанті з гібридом </w:t>
      </w:r>
      <w:r w:rsidR="00986C3F" w:rsidRPr="00EF0F36">
        <w:rPr>
          <w:rFonts w:ascii="Times New Roman" w:hAnsi="Times New Roman"/>
          <w:sz w:val="28"/>
          <w:szCs w:val="28"/>
          <w:lang w:val="uk-UA"/>
        </w:rPr>
        <w:t>Каховський за сівби</w:t>
      </w:r>
      <w:r w:rsidR="00986C3F">
        <w:rPr>
          <w:rFonts w:ascii="Times New Roman" w:hAnsi="Times New Roman"/>
          <w:sz w:val="28"/>
          <w:szCs w:val="28"/>
          <w:lang w:val="uk-UA"/>
        </w:rPr>
        <w:t xml:space="preserve"> в ІІІ декаду квітня та густоти </w:t>
      </w:r>
      <w:r w:rsidR="00986C3F" w:rsidRPr="00EF0F36">
        <w:rPr>
          <w:rFonts w:ascii="Times New Roman" w:hAnsi="Times New Roman"/>
          <w:sz w:val="28"/>
          <w:szCs w:val="28"/>
          <w:lang w:val="uk-UA"/>
        </w:rPr>
        <w:t>стояння 70 тис. шт./га.</w:t>
      </w:r>
    </w:p>
    <w:p w:rsidR="00281003" w:rsidRDefault="00281003" w:rsidP="00986C3F">
      <w:pPr>
        <w:widowControl w:val="0"/>
        <w:spacing w:after="0" w:line="240" w:lineRule="auto"/>
        <w:ind w:firstLine="709"/>
        <w:jc w:val="center"/>
        <w:rPr>
          <w:rFonts w:ascii="Times New Roman" w:eastAsia="Times New Roman" w:hAnsi="Times New Roman"/>
          <w:b/>
          <w:sz w:val="28"/>
          <w:szCs w:val="28"/>
          <w:lang w:val="uk-UA" w:eastAsia="ru-RU"/>
        </w:rPr>
      </w:pPr>
    </w:p>
    <w:p w:rsidR="00281003" w:rsidRDefault="00281003" w:rsidP="00986C3F">
      <w:pPr>
        <w:widowControl w:val="0"/>
        <w:spacing w:after="0" w:line="240" w:lineRule="auto"/>
        <w:ind w:firstLine="709"/>
        <w:jc w:val="center"/>
        <w:rPr>
          <w:rFonts w:ascii="Times New Roman" w:eastAsia="Times New Roman" w:hAnsi="Times New Roman"/>
          <w:b/>
          <w:sz w:val="28"/>
          <w:szCs w:val="28"/>
          <w:lang w:val="uk-UA" w:eastAsia="ru-RU"/>
        </w:rPr>
      </w:pPr>
    </w:p>
    <w:p w:rsidR="00986C3F" w:rsidRPr="00C90170" w:rsidRDefault="00986C3F" w:rsidP="00986C3F">
      <w:pPr>
        <w:widowControl w:val="0"/>
        <w:spacing w:after="0" w:line="240" w:lineRule="auto"/>
        <w:ind w:firstLine="709"/>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РЕКОМЕНДАЦІЇ ВИРОБНИЦТВУ</w:t>
      </w:r>
    </w:p>
    <w:p w:rsidR="00797F37" w:rsidRDefault="00986C3F" w:rsidP="001E5A95">
      <w:pPr>
        <w:widowControl w:val="0"/>
        <w:spacing w:after="0" w:line="240" w:lineRule="auto"/>
        <w:ind w:firstLine="709"/>
        <w:jc w:val="both"/>
        <w:rPr>
          <w:rFonts w:ascii="Times New Roman" w:eastAsia="Times New Roman" w:hAnsi="Times New Roman"/>
          <w:color w:val="000000"/>
          <w:kern w:val="24"/>
          <w:sz w:val="28"/>
          <w:szCs w:val="28"/>
          <w:lang w:val="uk-UA" w:eastAsia="ru-RU"/>
        </w:rPr>
      </w:pPr>
      <w:r w:rsidRPr="00EF5996">
        <w:rPr>
          <w:rFonts w:ascii="Times New Roman" w:eastAsia="Times New Roman" w:hAnsi="Times New Roman"/>
          <w:color w:val="000000"/>
          <w:kern w:val="24"/>
          <w:sz w:val="28"/>
          <w:szCs w:val="28"/>
          <w:lang w:val="uk-UA" w:eastAsia="ru-RU"/>
        </w:rPr>
        <w:t>За вирощування кукурудзи на зерно в зрошуваних умовах Південного Степу України з метою більш повного використання ґрунтово-кліматичного потенціалу та економії матеріально-технічних і грошових ресурсів</w:t>
      </w:r>
      <w:r w:rsidR="00797F37">
        <w:rPr>
          <w:rFonts w:ascii="Times New Roman" w:eastAsia="Times New Roman" w:hAnsi="Times New Roman"/>
          <w:color w:val="000000"/>
          <w:kern w:val="24"/>
          <w:sz w:val="28"/>
          <w:szCs w:val="28"/>
          <w:lang w:val="uk-UA" w:eastAsia="ru-RU"/>
        </w:rPr>
        <w:t xml:space="preserve"> пропонуємо:</w:t>
      </w:r>
    </w:p>
    <w:p w:rsidR="00797F37" w:rsidRDefault="00797F37" w:rsidP="001E5A95">
      <w:pPr>
        <w:widowControl w:val="0"/>
        <w:spacing w:after="0" w:line="240" w:lineRule="auto"/>
        <w:ind w:firstLine="709"/>
        <w:jc w:val="both"/>
        <w:rPr>
          <w:rFonts w:ascii="Times New Roman" w:eastAsia="Times New Roman" w:hAnsi="Times New Roman"/>
          <w:color w:val="000000"/>
          <w:kern w:val="24"/>
          <w:sz w:val="28"/>
          <w:szCs w:val="28"/>
          <w:lang w:val="uk-UA" w:eastAsia="ru-RU"/>
        </w:rPr>
      </w:pPr>
      <w:r>
        <w:rPr>
          <w:rFonts w:ascii="Times New Roman" w:eastAsia="Times New Roman" w:hAnsi="Times New Roman"/>
          <w:color w:val="000000"/>
          <w:kern w:val="24"/>
          <w:sz w:val="28"/>
          <w:szCs w:val="28"/>
          <w:lang w:val="uk-UA" w:eastAsia="ru-RU"/>
        </w:rPr>
        <w:t xml:space="preserve">– для отримання урожайності зерна на рівні 10,9-11,0 </w:t>
      </w:r>
      <w:r w:rsidRPr="00EF5996">
        <w:rPr>
          <w:rFonts w:ascii="Times New Roman" w:eastAsia="Times New Roman" w:hAnsi="Times New Roman"/>
          <w:color w:val="000000"/>
          <w:kern w:val="24"/>
          <w:sz w:val="28"/>
          <w:szCs w:val="28"/>
          <w:lang w:val="uk-UA" w:eastAsia="ru-RU"/>
        </w:rPr>
        <w:t xml:space="preserve">т/га </w:t>
      </w:r>
      <w:r>
        <w:rPr>
          <w:rFonts w:ascii="Times New Roman" w:eastAsia="Times New Roman" w:hAnsi="Times New Roman"/>
          <w:color w:val="000000"/>
          <w:kern w:val="24"/>
          <w:sz w:val="28"/>
          <w:szCs w:val="28"/>
          <w:lang w:val="uk-UA" w:eastAsia="ru-RU"/>
        </w:rPr>
        <w:t>гібриди ранньостиглої групи ФАО 190 висівати в ІІІ декаду квітня за використання густоти 90 тис. шт./га;</w:t>
      </w:r>
    </w:p>
    <w:p w:rsidR="00797F37" w:rsidRDefault="00797F37" w:rsidP="00797F37">
      <w:pPr>
        <w:widowControl w:val="0"/>
        <w:spacing w:after="0" w:line="240" w:lineRule="auto"/>
        <w:ind w:firstLine="709"/>
        <w:jc w:val="both"/>
        <w:rPr>
          <w:rFonts w:ascii="Times New Roman" w:eastAsia="Times New Roman" w:hAnsi="Times New Roman"/>
          <w:color w:val="000000"/>
          <w:kern w:val="24"/>
          <w:sz w:val="28"/>
          <w:szCs w:val="28"/>
          <w:lang w:val="uk-UA" w:eastAsia="ru-RU"/>
        </w:rPr>
      </w:pPr>
      <w:r>
        <w:rPr>
          <w:rFonts w:ascii="Times New Roman" w:eastAsia="Times New Roman" w:hAnsi="Times New Roman"/>
          <w:color w:val="000000"/>
          <w:kern w:val="24"/>
          <w:sz w:val="28"/>
          <w:szCs w:val="28"/>
          <w:lang w:val="uk-UA" w:eastAsia="ru-RU"/>
        </w:rPr>
        <w:t xml:space="preserve">– для отримання урожайності зерна </w:t>
      </w:r>
      <w:r w:rsidR="0099444D">
        <w:rPr>
          <w:rFonts w:ascii="Times New Roman" w:eastAsia="Times New Roman" w:hAnsi="Times New Roman"/>
          <w:color w:val="000000"/>
          <w:kern w:val="24"/>
          <w:sz w:val="28"/>
          <w:szCs w:val="28"/>
          <w:lang w:val="uk-UA" w:eastAsia="ru-RU"/>
        </w:rPr>
        <w:t>на рівні 11,9-12,0</w:t>
      </w:r>
      <w:r w:rsidR="0099444D" w:rsidRPr="00EF5996">
        <w:rPr>
          <w:rFonts w:ascii="Times New Roman" w:eastAsia="Times New Roman" w:hAnsi="Times New Roman"/>
          <w:color w:val="000000"/>
          <w:kern w:val="24"/>
          <w:sz w:val="28"/>
          <w:szCs w:val="28"/>
          <w:lang w:val="uk-UA" w:eastAsia="ru-RU"/>
        </w:rPr>
        <w:t xml:space="preserve"> т/га</w:t>
      </w:r>
      <w:r w:rsidR="0099444D">
        <w:rPr>
          <w:rFonts w:ascii="Times New Roman" w:eastAsia="Times New Roman" w:hAnsi="Times New Roman"/>
          <w:color w:val="000000"/>
          <w:kern w:val="24"/>
          <w:sz w:val="28"/>
          <w:szCs w:val="28"/>
          <w:lang w:val="uk-UA" w:eastAsia="ru-RU"/>
        </w:rPr>
        <w:t xml:space="preserve"> </w:t>
      </w:r>
      <w:r>
        <w:rPr>
          <w:rFonts w:ascii="Times New Roman" w:eastAsia="Times New Roman" w:hAnsi="Times New Roman"/>
          <w:color w:val="000000"/>
          <w:kern w:val="24"/>
          <w:sz w:val="28"/>
          <w:szCs w:val="28"/>
          <w:lang w:val="uk-UA" w:eastAsia="ru-RU"/>
        </w:rPr>
        <w:t>гібрид</w:t>
      </w:r>
      <w:r w:rsidR="0099444D">
        <w:rPr>
          <w:rFonts w:ascii="Times New Roman" w:eastAsia="Times New Roman" w:hAnsi="Times New Roman"/>
          <w:color w:val="000000"/>
          <w:kern w:val="24"/>
          <w:sz w:val="28"/>
          <w:szCs w:val="28"/>
          <w:lang w:val="uk-UA" w:eastAsia="ru-RU"/>
        </w:rPr>
        <w:t xml:space="preserve">и </w:t>
      </w:r>
      <w:r>
        <w:rPr>
          <w:rFonts w:ascii="Times New Roman" w:eastAsia="Times New Roman" w:hAnsi="Times New Roman"/>
          <w:color w:val="000000"/>
          <w:kern w:val="24"/>
          <w:sz w:val="28"/>
          <w:szCs w:val="28"/>
          <w:lang w:val="uk-UA" w:eastAsia="ru-RU"/>
        </w:rPr>
        <w:t>середньоранн</w:t>
      </w:r>
      <w:r w:rsidR="00E67FFA">
        <w:rPr>
          <w:rFonts w:ascii="Times New Roman" w:eastAsia="Times New Roman" w:hAnsi="Times New Roman"/>
          <w:color w:val="000000"/>
          <w:kern w:val="24"/>
          <w:sz w:val="28"/>
          <w:szCs w:val="28"/>
          <w:lang w:val="uk-UA" w:eastAsia="ru-RU"/>
        </w:rPr>
        <w:t>ь</w:t>
      </w:r>
      <w:r>
        <w:rPr>
          <w:rFonts w:ascii="Times New Roman" w:eastAsia="Times New Roman" w:hAnsi="Times New Roman"/>
          <w:color w:val="000000"/>
          <w:kern w:val="24"/>
          <w:sz w:val="28"/>
          <w:szCs w:val="28"/>
          <w:lang w:val="uk-UA" w:eastAsia="ru-RU"/>
        </w:rPr>
        <w:t>ої групи ФАО 290 висівати в ІІІ декаду квітня за використання густоти 90 тис. шт./га;</w:t>
      </w:r>
    </w:p>
    <w:p w:rsidR="000542F9" w:rsidRDefault="00797F37" w:rsidP="000542F9">
      <w:pPr>
        <w:widowControl w:val="0"/>
        <w:spacing w:after="0" w:line="240" w:lineRule="auto"/>
        <w:ind w:firstLine="709"/>
        <w:jc w:val="both"/>
        <w:rPr>
          <w:rFonts w:ascii="Times New Roman" w:eastAsia="Times New Roman" w:hAnsi="Times New Roman"/>
          <w:color w:val="000000"/>
          <w:kern w:val="24"/>
          <w:sz w:val="28"/>
          <w:szCs w:val="28"/>
          <w:lang w:val="uk-UA" w:eastAsia="ru-RU"/>
        </w:rPr>
      </w:pPr>
      <w:r>
        <w:rPr>
          <w:rFonts w:ascii="Times New Roman" w:eastAsia="Times New Roman" w:hAnsi="Times New Roman"/>
          <w:color w:val="000000"/>
          <w:kern w:val="24"/>
          <w:sz w:val="28"/>
          <w:szCs w:val="28"/>
          <w:lang w:val="uk-UA" w:eastAsia="ru-RU"/>
        </w:rPr>
        <w:t xml:space="preserve">– для отримання урожайності зерна </w:t>
      </w:r>
      <w:r w:rsidR="0099444D">
        <w:rPr>
          <w:rFonts w:ascii="Times New Roman" w:eastAsia="Times New Roman" w:hAnsi="Times New Roman"/>
          <w:color w:val="000000"/>
          <w:kern w:val="24"/>
          <w:sz w:val="28"/>
          <w:szCs w:val="28"/>
          <w:lang w:val="uk-UA" w:eastAsia="ru-RU"/>
        </w:rPr>
        <w:t>на рівні 13,5-13,7</w:t>
      </w:r>
      <w:r w:rsidR="0099444D" w:rsidRPr="00EF5996">
        <w:rPr>
          <w:rFonts w:ascii="Times New Roman" w:eastAsia="Times New Roman" w:hAnsi="Times New Roman"/>
          <w:color w:val="000000"/>
          <w:kern w:val="24"/>
          <w:sz w:val="28"/>
          <w:szCs w:val="28"/>
          <w:lang w:val="uk-UA" w:eastAsia="ru-RU"/>
        </w:rPr>
        <w:t xml:space="preserve"> т/га </w:t>
      </w:r>
      <w:r>
        <w:rPr>
          <w:rFonts w:ascii="Times New Roman" w:eastAsia="Times New Roman" w:hAnsi="Times New Roman"/>
          <w:color w:val="000000"/>
          <w:kern w:val="24"/>
          <w:sz w:val="28"/>
          <w:szCs w:val="28"/>
          <w:lang w:val="uk-UA" w:eastAsia="ru-RU"/>
        </w:rPr>
        <w:t>гібрид</w:t>
      </w:r>
      <w:r w:rsidR="0099444D">
        <w:rPr>
          <w:rFonts w:ascii="Times New Roman" w:eastAsia="Times New Roman" w:hAnsi="Times New Roman"/>
          <w:color w:val="000000"/>
          <w:kern w:val="24"/>
          <w:sz w:val="28"/>
          <w:szCs w:val="28"/>
          <w:lang w:val="uk-UA" w:eastAsia="ru-RU"/>
        </w:rPr>
        <w:t>и</w:t>
      </w:r>
      <w:r>
        <w:rPr>
          <w:rFonts w:ascii="Times New Roman" w:eastAsia="Times New Roman" w:hAnsi="Times New Roman"/>
          <w:color w:val="000000"/>
          <w:kern w:val="24"/>
          <w:sz w:val="28"/>
          <w:szCs w:val="28"/>
          <w:lang w:val="uk-UA" w:eastAsia="ru-RU"/>
        </w:rPr>
        <w:t xml:space="preserve"> середньостиглої групи ФАО 380 висівати в ІІІ декаду квітня за використання густоти </w:t>
      </w:r>
      <w:r w:rsidR="00D37499">
        <w:rPr>
          <w:rFonts w:ascii="Times New Roman" w:eastAsia="Times New Roman" w:hAnsi="Times New Roman"/>
          <w:color w:val="000000"/>
          <w:kern w:val="24"/>
          <w:sz w:val="28"/>
          <w:szCs w:val="28"/>
          <w:lang w:val="uk-UA" w:eastAsia="ru-RU"/>
        </w:rPr>
        <w:t xml:space="preserve">   </w:t>
      </w:r>
      <w:r>
        <w:rPr>
          <w:rFonts w:ascii="Times New Roman" w:eastAsia="Times New Roman" w:hAnsi="Times New Roman"/>
          <w:color w:val="000000"/>
          <w:kern w:val="24"/>
          <w:sz w:val="28"/>
          <w:szCs w:val="28"/>
          <w:lang w:val="uk-UA" w:eastAsia="ru-RU"/>
        </w:rPr>
        <w:t>70 тис. шт./га</w:t>
      </w:r>
      <w:r w:rsidR="000542F9">
        <w:rPr>
          <w:rFonts w:ascii="Times New Roman" w:eastAsia="Times New Roman" w:hAnsi="Times New Roman"/>
          <w:color w:val="000000"/>
          <w:kern w:val="24"/>
          <w:sz w:val="28"/>
          <w:szCs w:val="28"/>
          <w:lang w:val="uk-UA" w:eastAsia="ru-RU"/>
        </w:rPr>
        <w:t>;</w:t>
      </w:r>
    </w:p>
    <w:p w:rsidR="00986C3F" w:rsidRPr="000542F9" w:rsidRDefault="000542F9" w:rsidP="000542F9">
      <w:pPr>
        <w:widowControl w:val="0"/>
        <w:spacing w:after="0" w:line="240" w:lineRule="auto"/>
        <w:ind w:firstLine="709"/>
        <w:jc w:val="both"/>
        <w:rPr>
          <w:rFonts w:ascii="Times New Roman" w:eastAsia="Times New Roman" w:hAnsi="Times New Roman"/>
          <w:color w:val="000000"/>
          <w:kern w:val="24"/>
          <w:sz w:val="28"/>
          <w:szCs w:val="28"/>
          <w:lang w:val="uk-UA" w:eastAsia="ru-RU"/>
        </w:rPr>
      </w:pPr>
      <w:r>
        <w:rPr>
          <w:rFonts w:ascii="Times New Roman" w:eastAsia="Times New Roman" w:hAnsi="Times New Roman"/>
          <w:color w:val="000000"/>
          <w:kern w:val="24"/>
          <w:sz w:val="28"/>
          <w:szCs w:val="28"/>
          <w:lang w:val="uk-UA" w:eastAsia="ru-RU"/>
        </w:rPr>
        <w:t xml:space="preserve">– </w:t>
      </w:r>
      <w:r w:rsidR="004F2505" w:rsidRPr="00EF5996">
        <w:rPr>
          <w:rFonts w:ascii="Times New Roman" w:hAnsi="Times New Roman"/>
          <w:sz w:val="28"/>
          <w:szCs w:val="28"/>
          <w:shd w:val="clear" w:color="auto" w:fill="FDFDFD"/>
          <w:lang w:val="uk-UA"/>
        </w:rPr>
        <w:t>для отримання</w:t>
      </w:r>
      <w:r w:rsidR="004F2505">
        <w:rPr>
          <w:rFonts w:ascii="Times New Roman" w:hAnsi="Times New Roman"/>
          <w:sz w:val="28"/>
          <w:szCs w:val="28"/>
          <w:shd w:val="clear" w:color="auto" w:fill="FDFDFD"/>
          <w:lang w:val="uk-UA"/>
        </w:rPr>
        <w:t xml:space="preserve"> технологічно сухого зерна, г</w:t>
      </w:r>
      <w:r w:rsidR="004F2505" w:rsidRPr="00EF5996">
        <w:rPr>
          <w:rFonts w:ascii="Times New Roman" w:hAnsi="Times New Roman"/>
          <w:sz w:val="28"/>
          <w:szCs w:val="28"/>
          <w:shd w:val="clear" w:color="auto" w:fill="FDFDFD"/>
          <w:lang w:val="uk-UA"/>
        </w:rPr>
        <w:t>ібриди Тендра та Скадовський</w:t>
      </w:r>
      <w:r w:rsidR="004F2505">
        <w:rPr>
          <w:rFonts w:ascii="Times New Roman" w:hAnsi="Times New Roman"/>
          <w:sz w:val="28"/>
          <w:szCs w:val="28"/>
          <w:shd w:val="clear" w:color="auto" w:fill="FDFDFD"/>
          <w:lang w:val="uk-UA"/>
        </w:rPr>
        <w:t xml:space="preserve"> можливо висівати </w:t>
      </w:r>
      <w:r w:rsidR="004F2505" w:rsidRPr="00EF5996">
        <w:rPr>
          <w:rFonts w:ascii="Times New Roman" w:hAnsi="Times New Roman"/>
          <w:sz w:val="28"/>
          <w:szCs w:val="28"/>
          <w:shd w:val="clear" w:color="auto" w:fill="FDFDFD"/>
          <w:lang w:val="uk-UA"/>
        </w:rPr>
        <w:t xml:space="preserve">в відносно пізній строк </w:t>
      </w:r>
      <w:r w:rsidR="004F2505">
        <w:rPr>
          <w:rFonts w:ascii="Times New Roman" w:hAnsi="Times New Roman"/>
          <w:sz w:val="28"/>
          <w:szCs w:val="28"/>
          <w:shd w:val="clear" w:color="auto" w:fill="FDFDFD"/>
          <w:lang w:val="uk-UA"/>
        </w:rPr>
        <w:t>(І декаду травня), а</w:t>
      </w:r>
      <w:r w:rsidR="004F2505">
        <w:rPr>
          <w:rFonts w:ascii="Times New Roman" w:eastAsia="Times New Roman" w:hAnsi="Times New Roman"/>
          <w:color w:val="000000"/>
          <w:kern w:val="24"/>
          <w:sz w:val="28"/>
          <w:szCs w:val="28"/>
          <w:lang w:val="uk-UA" w:eastAsia="ru-RU"/>
        </w:rPr>
        <w:t xml:space="preserve"> </w:t>
      </w:r>
      <w:r>
        <w:rPr>
          <w:rFonts w:ascii="Times New Roman" w:eastAsia="Times New Roman" w:hAnsi="Times New Roman"/>
          <w:color w:val="000000"/>
          <w:kern w:val="24"/>
          <w:sz w:val="28"/>
          <w:szCs w:val="28"/>
          <w:lang w:val="uk-UA" w:eastAsia="ru-RU"/>
        </w:rPr>
        <w:t>г</w:t>
      </w:r>
      <w:r w:rsidR="00986C3F" w:rsidRPr="00EF5996">
        <w:rPr>
          <w:rFonts w:ascii="Times New Roman" w:hAnsi="Times New Roman"/>
          <w:sz w:val="28"/>
          <w:szCs w:val="28"/>
          <w:shd w:val="clear" w:color="auto" w:fill="FDFDFD"/>
          <w:lang w:val="uk-UA"/>
        </w:rPr>
        <w:t xml:space="preserve">ібрид Каховський в відносно ранній строк </w:t>
      </w:r>
      <w:r w:rsidR="00986C3F">
        <w:rPr>
          <w:rFonts w:ascii="Times New Roman" w:hAnsi="Times New Roman"/>
          <w:sz w:val="28"/>
          <w:szCs w:val="28"/>
          <w:shd w:val="clear" w:color="auto" w:fill="FDFDFD"/>
          <w:lang w:val="uk-UA"/>
        </w:rPr>
        <w:t>(ІІ декаду квітня)</w:t>
      </w:r>
      <w:r w:rsidR="004F2505">
        <w:rPr>
          <w:rFonts w:ascii="Times New Roman" w:hAnsi="Times New Roman"/>
          <w:sz w:val="28"/>
          <w:szCs w:val="28"/>
          <w:shd w:val="clear" w:color="auto" w:fill="FDFDFD"/>
          <w:lang w:val="uk-UA"/>
        </w:rPr>
        <w:t xml:space="preserve">. </w:t>
      </w:r>
    </w:p>
    <w:p w:rsidR="00986C3F" w:rsidRPr="00C90170" w:rsidRDefault="00986C3F" w:rsidP="00986C3F">
      <w:pPr>
        <w:spacing w:after="0" w:line="360" w:lineRule="auto"/>
        <w:jc w:val="center"/>
        <w:rPr>
          <w:rFonts w:ascii="Times New Roman" w:hAnsi="Times New Roman"/>
          <w:b/>
          <w:sz w:val="28"/>
          <w:szCs w:val="28"/>
          <w:lang w:val="uk-UA"/>
        </w:rPr>
      </w:pPr>
    </w:p>
    <w:p w:rsidR="00986C3F" w:rsidRDefault="00986C3F" w:rsidP="00986C3F">
      <w:pPr>
        <w:pStyle w:val="a8"/>
        <w:spacing w:after="0" w:line="240" w:lineRule="auto"/>
        <w:ind w:left="0"/>
        <w:jc w:val="center"/>
        <w:rPr>
          <w:rFonts w:ascii="Times New Roman" w:hAnsi="Times New Roman"/>
          <w:b/>
          <w:color w:val="000000"/>
          <w:sz w:val="28"/>
          <w:szCs w:val="28"/>
          <w:lang w:val="uk-UA"/>
        </w:rPr>
      </w:pPr>
      <w:r>
        <w:rPr>
          <w:rFonts w:ascii="Times New Roman" w:hAnsi="Times New Roman"/>
          <w:b/>
          <w:color w:val="000000"/>
          <w:sz w:val="28"/>
          <w:szCs w:val="28"/>
          <w:lang w:val="uk-UA"/>
        </w:rPr>
        <w:t xml:space="preserve">СПИСОК </w:t>
      </w:r>
      <w:r w:rsidR="00706D63">
        <w:rPr>
          <w:rFonts w:ascii="Times New Roman" w:hAnsi="Times New Roman"/>
          <w:b/>
          <w:color w:val="000000"/>
          <w:sz w:val="28"/>
          <w:szCs w:val="28"/>
          <w:lang w:val="uk-UA"/>
        </w:rPr>
        <w:t xml:space="preserve">ОСНОВНИХ </w:t>
      </w:r>
      <w:r w:rsidR="00D27595">
        <w:rPr>
          <w:rFonts w:ascii="Times New Roman" w:hAnsi="Times New Roman"/>
          <w:b/>
          <w:color w:val="000000"/>
          <w:sz w:val="28"/>
          <w:szCs w:val="28"/>
          <w:lang w:val="uk-UA"/>
        </w:rPr>
        <w:t>ПРАЦЬ</w:t>
      </w:r>
      <w:r>
        <w:rPr>
          <w:rFonts w:ascii="Times New Roman" w:hAnsi="Times New Roman"/>
          <w:b/>
          <w:color w:val="000000"/>
          <w:sz w:val="28"/>
          <w:szCs w:val="28"/>
          <w:lang w:val="uk-UA"/>
        </w:rPr>
        <w:t xml:space="preserve"> ЗА ТЕМОЮ ДИСЕРТАЦІЇ</w:t>
      </w:r>
    </w:p>
    <w:p w:rsidR="00986C3F" w:rsidRPr="00986C3F" w:rsidRDefault="00986C3F" w:rsidP="00986C3F">
      <w:pPr>
        <w:pStyle w:val="a8"/>
        <w:spacing w:after="0" w:line="240" w:lineRule="auto"/>
        <w:ind w:left="0"/>
        <w:jc w:val="center"/>
        <w:rPr>
          <w:rFonts w:ascii="Times New Roman" w:hAnsi="Times New Roman"/>
          <w:b/>
          <w:color w:val="000000"/>
          <w:sz w:val="28"/>
          <w:szCs w:val="28"/>
          <w:lang w:val="uk-UA"/>
        </w:rPr>
      </w:pPr>
    </w:p>
    <w:p w:rsidR="00986C3F" w:rsidRPr="009E32C2" w:rsidRDefault="00986C3F" w:rsidP="00986C3F">
      <w:pPr>
        <w:spacing w:after="0" w:line="240" w:lineRule="auto"/>
        <w:ind w:firstLine="709"/>
        <w:jc w:val="center"/>
        <w:rPr>
          <w:rFonts w:ascii="Times New Roman" w:eastAsia="Times New Roman" w:hAnsi="Times New Roman"/>
          <w:b/>
          <w:i/>
          <w:sz w:val="28"/>
          <w:szCs w:val="28"/>
          <w:lang w:val="uk-UA" w:eastAsia="ru-RU"/>
        </w:rPr>
      </w:pPr>
      <w:r w:rsidRPr="009E32C2">
        <w:rPr>
          <w:rFonts w:ascii="Times New Roman" w:eastAsia="Times New Roman" w:hAnsi="Times New Roman"/>
          <w:b/>
          <w:i/>
          <w:sz w:val="28"/>
          <w:szCs w:val="28"/>
          <w:lang w:val="uk-UA" w:eastAsia="ru-RU"/>
        </w:rPr>
        <w:t>Статті у наукових фахових виданнях</w:t>
      </w:r>
      <w:r>
        <w:rPr>
          <w:rFonts w:ascii="Times New Roman" w:eastAsia="Times New Roman" w:hAnsi="Times New Roman"/>
          <w:b/>
          <w:i/>
          <w:sz w:val="28"/>
          <w:szCs w:val="28"/>
          <w:lang w:val="uk-UA" w:eastAsia="ru-RU"/>
        </w:rPr>
        <w:t xml:space="preserve"> України:</w:t>
      </w:r>
    </w:p>
    <w:p w:rsidR="00986C3F" w:rsidRPr="00706D63" w:rsidRDefault="00706D63" w:rsidP="00706D63">
      <w:pPr>
        <w:tabs>
          <w:tab w:val="left" w:pos="993"/>
        </w:tabs>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1. </w:t>
      </w:r>
      <w:r w:rsidR="00986C3F" w:rsidRPr="009E32C2">
        <w:rPr>
          <w:rFonts w:ascii="Times New Roman" w:hAnsi="Times New Roman"/>
          <w:sz w:val="28"/>
          <w:szCs w:val="28"/>
          <w:lang w:val="uk-UA"/>
        </w:rPr>
        <w:t>Влащук А.</w:t>
      </w:r>
      <w:r w:rsidR="00986C3F">
        <w:rPr>
          <w:rFonts w:ascii="Times New Roman" w:hAnsi="Times New Roman"/>
          <w:sz w:val="28"/>
          <w:szCs w:val="28"/>
          <w:lang w:val="uk-UA"/>
        </w:rPr>
        <w:t xml:space="preserve"> </w:t>
      </w:r>
      <w:r w:rsidR="00986C3F" w:rsidRPr="009E32C2">
        <w:rPr>
          <w:rFonts w:ascii="Times New Roman" w:hAnsi="Times New Roman"/>
          <w:sz w:val="28"/>
          <w:szCs w:val="28"/>
          <w:lang w:val="uk-UA"/>
        </w:rPr>
        <w:t>М. Формування врожаю нових гібридів кукурудзи різних груп стиглості залежно від елементів технології в умовах степової зони України на зрошенні / А.</w:t>
      </w:r>
      <w:r w:rsidR="00986C3F">
        <w:rPr>
          <w:rFonts w:ascii="Times New Roman" w:hAnsi="Times New Roman"/>
          <w:sz w:val="28"/>
          <w:szCs w:val="28"/>
          <w:lang w:val="uk-UA"/>
        </w:rPr>
        <w:t xml:space="preserve"> </w:t>
      </w:r>
      <w:r w:rsidR="00986C3F" w:rsidRPr="009E32C2">
        <w:rPr>
          <w:rFonts w:ascii="Times New Roman" w:hAnsi="Times New Roman"/>
          <w:sz w:val="28"/>
          <w:szCs w:val="28"/>
          <w:lang w:val="uk-UA"/>
        </w:rPr>
        <w:t>М. Влащук, О.</w:t>
      </w:r>
      <w:r w:rsidR="00986C3F">
        <w:rPr>
          <w:rFonts w:ascii="Times New Roman" w:hAnsi="Times New Roman"/>
          <w:sz w:val="28"/>
          <w:szCs w:val="28"/>
          <w:lang w:val="uk-UA"/>
        </w:rPr>
        <w:t xml:space="preserve"> </w:t>
      </w:r>
      <w:r w:rsidR="00986C3F" w:rsidRPr="009E32C2">
        <w:rPr>
          <w:rFonts w:ascii="Times New Roman" w:hAnsi="Times New Roman"/>
          <w:sz w:val="28"/>
          <w:szCs w:val="28"/>
          <w:lang w:val="uk-UA"/>
        </w:rPr>
        <w:t>П. Конащук, А.</w:t>
      </w:r>
      <w:r w:rsidR="00986C3F">
        <w:rPr>
          <w:rFonts w:ascii="Times New Roman" w:hAnsi="Times New Roman"/>
          <w:sz w:val="28"/>
          <w:szCs w:val="28"/>
          <w:lang w:val="uk-UA"/>
        </w:rPr>
        <w:t xml:space="preserve"> </w:t>
      </w:r>
      <w:r w:rsidR="00A320B9">
        <w:rPr>
          <w:rFonts w:ascii="Times New Roman" w:hAnsi="Times New Roman"/>
          <w:sz w:val="28"/>
          <w:szCs w:val="28"/>
          <w:lang w:val="uk-UA"/>
        </w:rPr>
        <w:t xml:space="preserve">Г. Желтова, </w:t>
      </w:r>
      <w:r w:rsidR="00986C3F" w:rsidRPr="009E32C2">
        <w:rPr>
          <w:rFonts w:ascii="Times New Roman" w:hAnsi="Times New Roman"/>
          <w:sz w:val="28"/>
          <w:szCs w:val="28"/>
          <w:lang w:val="uk-UA"/>
        </w:rPr>
        <w:t>О.</w:t>
      </w:r>
      <w:r w:rsidR="00986C3F">
        <w:rPr>
          <w:rFonts w:ascii="Times New Roman" w:hAnsi="Times New Roman"/>
          <w:sz w:val="28"/>
          <w:szCs w:val="28"/>
          <w:lang w:val="uk-UA"/>
        </w:rPr>
        <w:t xml:space="preserve"> </w:t>
      </w:r>
      <w:r w:rsidR="00986C3F" w:rsidRPr="009E32C2">
        <w:rPr>
          <w:rFonts w:ascii="Times New Roman" w:hAnsi="Times New Roman"/>
          <w:sz w:val="28"/>
          <w:szCs w:val="28"/>
          <w:lang w:val="uk-UA"/>
        </w:rPr>
        <w:t xml:space="preserve">С. Колпакова // Зрошуване землеробство. – Херсон, 2016. – Вип. </w:t>
      </w:r>
      <w:r w:rsidR="007F3799">
        <w:rPr>
          <w:rFonts w:ascii="Times New Roman" w:hAnsi="Times New Roman"/>
          <w:sz w:val="28"/>
          <w:szCs w:val="28"/>
        </w:rPr>
        <w:t>№ 65 –</w:t>
      </w:r>
      <w:r w:rsidR="00986C3F">
        <w:rPr>
          <w:rFonts w:ascii="Times New Roman" w:hAnsi="Times New Roman"/>
          <w:sz w:val="28"/>
          <w:szCs w:val="28"/>
          <w:lang w:val="uk-UA"/>
        </w:rPr>
        <w:t xml:space="preserve"> </w:t>
      </w:r>
      <w:r w:rsidR="00986C3F" w:rsidRPr="009E32C2">
        <w:rPr>
          <w:rFonts w:ascii="Times New Roman" w:hAnsi="Times New Roman"/>
          <w:sz w:val="28"/>
          <w:szCs w:val="28"/>
        </w:rPr>
        <w:t>С.</w:t>
      </w:r>
      <w:r w:rsidR="00986C3F">
        <w:rPr>
          <w:rFonts w:ascii="Times New Roman" w:hAnsi="Times New Roman"/>
          <w:sz w:val="28"/>
          <w:szCs w:val="28"/>
          <w:lang w:val="uk-UA"/>
        </w:rPr>
        <w:t xml:space="preserve"> </w:t>
      </w:r>
      <w:r w:rsidR="00986C3F" w:rsidRPr="009E32C2">
        <w:rPr>
          <w:rFonts w:ascii="Times New Roman" w:hAnsi="Times New Roman"/>
          <w:sz w:val="28"/>
          <w:szCs w:val="28"/>
        </w:rPr>
        <w:t>86</w:t>
      </w:r>
      <w:r w:rsidR="00986C3F" w:rsidRPr="009E32C2">
        <w:rPr>
          <w:rFonts w:ascii="Times New Roman" w:hAnsi="Times New Roman"/>
          <w:sz w:val="28"/>
          <w:szCs w:val="28"/>
          <w:lang w:val="uk-UA"/>
        </w:rPr>
        <w:t>-89</w:t>
      </w:r>
      <w:r w:rsidR="00986C3F">
        <w:rPr>
          <w:rFonts w:ascii="Times New Roman" w:hAnsi="Times New Roman"/>
          <w:sz w:val="28"/>
          <w:szCs w:val="28"/>
          <w:lang w:val="uk-UA"/>
        </w:rPr>
        <w:t xml:space="preserve"> </w:t>
      </w:r>
      <w:r w:rsidR="00986C3F">
        <w:rPr>
          <w:rFonts w:ascii="Times New Roman" w:eastAsia="Times New Roman" w:hAnsi="Times New Roman"/>
          <w:i/>
          <w:sz w:val="28"/>
          <w:szCs w:val="28"/>
          <w:lang w:val="uk-UA" w:eastAsia="ru-RU"/>
        </w:rPr>
        <w:t xml:space="preserve">(Здобувачем </w:t>
      </w:r>
      <w:r w:rsidR="00986C3F" w:rsidRPr="009E32C2">
        <w:rPr>
          <w:rFonts w:ascii="Times New Roman" w:eastAsia="Times New Roman" w:hAnsi="Times New Roman"/>
          <w:i/>
          <w:sz w:val="28"/>
          <w:szCs w:val="28"/>
          <w:lang w:val="uk-UA" w:eastAsia="ru-RU"/>
        </w:rPr>
        <w:t xml:space="preserve">проведені польові </w:t>
      </w:r>
      <w:proofErr w:type="gramStart"/>
      <w:r w:rsidR="00986C3F" w:rsidRPr="009E32C2">
        <w:rPr>
          <w:rFonts w:ascii="Times New Roman" w:eastAsia="Times New Roman" w:hAnsi="Times New Roman"/>
          <w:i/>
          <w:sz w:val="28"/>
          <w:szCs w:val="28"/>
          <w:lang w:val="uk-UA" w:eastAsia="ru-RU"/>
        </w:rPr>
        <w:t>досл</w:t>
      </w:r>
      <w:proofErr w:type="gramEnd"/>
      <w:r w:rsidR="00986C3F" w:rsidRPr="009E32C2">
        <w:rPr>
          <w:rFonts w:ascii="Times New Roman" w:eastAsia="Times New Roman" w:hAnsi="Times New Roman"/>
          <w:i/>
          <w:sz w:val="28"/>
          <w:szCs w:val="28"/>
          <w:lang w:val="uk-UA" w:eastAsia="ru-RU"/>
        </w:rPr>
        <w:t>ідження, отримано експериментальні дані, підготовлено статтю до друку).</w:t>
      </w:r>
    </w:p>
    <w:p w:rsidR="00986C3F" w:rsidRPr="009E32C2" w:rsidRDefault="00706D63" w:rsidP="00986C3F">
      <w:pPr>
        <w:tabs>
          <w:tab w:val="left" w:pos="993"/>
        </w:tabs>
        <w:spacing w:after="0" w:line="240" w:lineRule="auto"/>
        <w:ind w:firstLine="709"/>
        <w:jc w:val="both"/>
        <w:rPr>
          <w:rFonts w:ascii="Times New Roman" w:eastAsia="Times New Roman" w:hAnsi="Times New Roman"/>
          <w:i/>
          <w:sz w:val="28"/>
          <w:szCs w:val="28"/>
          <w:lang w:val="uk-UA" w:eastAsia="ru-RU"/>
        </w:rPr>
      </w:pPr>
      <w:r>
        <w:rPr>
          <w:rFonts w:ascii="Times New Roman" w:hAnsi="Times New Roman"/>
          <w:sz w:val="28"/>
          <w:szCs w:val="28"/>
          <w:lang w:val="uk-UA"/>
        </w:rPr>
        <w:t>2</w:t>
      </w:r>
      <w:r w:rsidR="00986C3F" w:rsidRPr="009E32C2">
        <w:rPr>
          <w:rFonts w:ascii="Times New Roman" w:hAnsi="Times New Roman"/>
          <w:sz w:val="28"/>
          <w:szCs w:val="28"/>
          <w:lang w:val="uk-UA"/>
        </w:rPr>
        <w:t>. Колпакова О.</w:t>
      </w:r>
      <w:r w:rsidR="00986C3F">
        <w:rPr>
          <w:rFonts w:ascii="Times New Roman" w:hAnsi="Times New Roman"/>
          <w:sz w:val="28"/>
          <w:szCs w:val="28"/>
          <w:lang w:val="uk-UA"/>
        </w:rPr>
        <w:t xml:space="preserve"> </w:t>
      </w:r>
      <w:r w:rsidR="00986C3F" w:rsidRPr="009E32C2">
        <w:rPr>
          <w:rFonts w:ascii="Times New Roman" w:hAnsi="Times New Roman"/>
          <w:sz w:val="28"/>
          <w:szCs w:val="28"/>
          <w:lang w:val="uk-UA"/>
        </w:rPr>
        <w:t>С. Водоспоживання та урожайність гібридів кукурудзи залежно від строків сівби та густоти стояння в умов</w:t>
      </w:r>
      <w:r w:rsidR="00A320B9">
        <w:rPr>
          <w:rFonts w:ascii="Times New Roman" w:hAnsi="Times New Roman"/>
          <w:sz w:val="28"/>
          <w:szCs w:val="28"/>
          <w:lang w:val="uk-UA"/>
        </w:rPr>
        <w:t xml:space="preserve">ах зрошення / </w:t>
      </w:r>
      <w:r w:rsidR="00986C3F" w:rsidRPr="009E32C2">
        <w:rPr>
          <w:rFonts w:ascii="Times New Roman" w:hAnsi="Times New Roman"/>
          <w:sz w:val="28"/>
          <w:szCs w:val="28"/>
          <w:lang w:val="uk-UA"/>
        </w:rPr>
        <w:t>О.</w:t>
      </w:r>
      <w:r w:rsidR="00986C3F">
        <w:rPr>
          <w:rFonts w:ascii="Times New Roman" w:hAnsi="Times New Roman"/>
          <w:sz w:val="28"/>
          <w:szCs w:val="28"/>
          <w:lang w:val="uk-UA"/>
        </w:rPr>
        <w:t xml:space="preserve"> </w:t>
      </w:r>
      <w:r w:rsidR="00986C3F" w:rsidRPr="009E32C2">
        <w:rPr>
          <w:rFonts w:ascii="Times New Roman" w:hAnsi="Times New Roman"/>
          <w:sz w:val="28"/>
          <w:szCs w:val="28"/>
          <w:lang w:val="uk-UA"/>
        </w:rPr>
        <w:t xml:space="preserve">С. Колпакова // Зрошуване землеробство. – Херсон, 2017. – Вип. </w:t>
      </w:r>
      <w:r w:rsidR="00986C3F" w:rsidRPr="009E32C2">
        <w:rPr>
          <w:rFonts w:ascii="Times New Roman" w:hAnsi="Times New Roman"/>
          <w:sz w:val="28"/>
          <w:szCs w:val="28"/>
        </w:rPr>
        <w:t>№ 6</w:t>
      </w:r>
      <w:r w:rsidR="00986C3F" w:rsidRPr="009E32C2">
        <w:rPr>
          <w:rFonts w:ascii="Times New Roman" w:hAnsi="Times New Roman"/>
          <w:sz w:val="28"/>
          <w:szCs w:val="28"/>
          <w:lang w:val="uk-UA"/>
        </w:rPr>
        <w:t>8</w:t>
      </w:r>
      <w:r w:rsidR="00986C3F" w:rsidRPr="009E32C2">
        <w:rPr>
          <w:rFonts w:ascii="Times New Roman" w:hAnsi="Times New Roman"/>
          <w:sz w:val="28"/>
          <w:szCs w:val="28"/>
        </w:rPr>
        <w:t xml:space="preserve"> –</w:t>
      </w:r>
      <w:r w:rsidR="00976266">
        <w:rPr>
          <w:rFonts w:ascii="Times New Roman" w:hAnsi="Times New Roman"/>
          <w:sz w:val="28"/>
          <w:szCs w:val="28"/>
          <w:lang w:val="uk-UA"/>
        </w:rPr>
        <w:t xml:space="preserve"> </w:t>
      </w:r>
      <w:r w:rsidR="00986C3F" w:rsidRPr="009E32C2">
        <w:rPr>
          <w:rFonts w:ascii="Times New Roman" w:hAnsi="Times New Roman"/>
          <w:sz w:val="28"/>
          <w:szCs w:val="28"/>
        </w:rPr>
        <w:t xml:space="preserve">С. </w:t>
      </w:r>
      <w:r w:rsidR="00986C3F">
        <w:rPr>
          <w:rFonts w:ascii="Times New Roman" w:hAnsi="Times New Roman"/>
          <w:sz w:val="28"/>
          <w:szCs w:val="28"/>
          <w:lang w:val="uk-UA"/>
        </w:rPr>
        <w:t>69-73</w:t>
      </w:r>
      <w:r w:rsidR="00986C3F" w:rsidRPr="009E32C2">
        <w:rPr>
          <w:rFonts w:ascii="Times New Roman" w:hAnsi="Times New Roman"/>
          <w:sz w:val="28"/>
          <w:szCs w:val="28"/>
          <w:lang w:val="uk-UA"/>
        </w:rPr>
        <w:t xml:space="preserve"> </w:t>
      </w:r>
      <w:r w:rsidR="00986C3F" w:rsidRPr="009E32C2">
        <w:rPr>
          <w:rFonts w:ascii="Times New Roman" w:eastAsia="Times New Roman" w:hAnsi="Times New Roman"/>
          <w:i/>
          <w:sz w:val="28"/>
          <w:szCs w:val="28"/>
          <w:lang w:val="uk-UA" w:eastAsia="ru-RU"/>
        </w:rPr>
        <w:t xml:space="preserve">(Здобувачем проаналізовано літературу, проведені польові </w:t>
      </w:r>
      <w:proofErr w:type="gramStart"/>
      <w:r w:rsidR="00986C3F" w:rsidRPr="009E32C2">
        <w:rPr>
          <w:rFonts w:ascii="Times New Roman" w:eastAsia="Times New Roman" w:hAnsi="Times New Roman"/>
          <w:i/>
          <w:sz w:val="28"/>
          <w:szCs w:val="28"/>
          <w:lang w:val="uk-UA" w:eastAsia="ru-RU"/>
        </w:rPr>
        <w:t>досл</w:t>
      </w:r>
      <w:proofErr w:type="gramEnd"/>
      <w:r w:rsidR="00986C3F" w:rsidRPr="009E32C2">
        <w:rPr>
          <w:rFonts w:ascii="Times New Roman" w:eastAsia="Times New Roman" w:hAnsi="Times New Roman"/>
          <w:i/>
          <w:sz w:val="28"/>
          <w:szCs w:val="28"/>
          <w:lang w:val="uk-UA" w:eastAsia="ru-RU"/>
        </w:rPr>
        <w:t>ідження, отримано експериментальні дані, підготовлено статтю до друку).</w:t>
      </w:r>
    </w:p>
    <w:p w:rsidR="00986C3F" w:rsidRPr="009E32C2" w:rsidRDefault="00706D63" w:rsidP="00986C3F">
      <w:pPr>
        <w:tabs>
          <w:tab w:val="left" w:pos="993"/>
        </w:tabs>
        <w:spacing w:after="0" w:line="240" w:lineRule="auto"/>
        <w:ind w:firstLine="709"/>
        <w:jc w:val="both"/>
        <w:rPr>
          <w:rFonts w:ascii="Times New Roman" w:eastAsia="Times New Roman" w:hAnsi="Times New Roman"/>
          <w:i/>
          <w:sz w:val="28"/>
          <w:szCs w:val="28"/>
          <w:lang w:val="uk-UA" w:eastAsia="ru-RU"/>
        </w:rPr>
      </w:pPr>
      <w:r>
        <w:rPr>
          <w:rFonts w:ascii="Times New Roman" w:hAnsi="Times New Roman"/>
          <w:sz w:val="28"/>
          <w:szCs w:val="28"/>
          <w:lang w:val="uk-UA"/>
        </w:rPr>
        <w:t>3</w:t>
      </w:r>
      <w:r w:rsidR="00986C3F" w:rsidRPr="009E32C2">
        <w:rPr>
          <w:rFonts w:ascii="Times New Roman" w:hAnsi="Times New Roman"/>
          <w:sz w:val="28"/>
          <w:szCs w:val="28"/>
          <w:lang w:val="uk-UA"/>
        </w:rPr>
        <w:t xml:space="preserve">. </w:t>
      </w:r>
      <w:r w:rsidR="00986C3F" w:rsidRPr="00C43CEA">
        <w:rPr>
          <w:rFonts w:ascii="Times New Roman" w:hAnsi="Times New Roman"/>
          <w:sz w:val="28"/>
          <w:szCs w:val="28"/>
          <w:lang w:val="uk-UA"/>
        </w:rPr>
        <w:t>Вожегова Р. А. Економічна ефективність вирощування гібридів кукурудзи в умовах зрошення Південного Степу України / Р. А. Вож</w:t>
      </w:r>
      <w:r w:rsidR="00A320B9">
        <w:rPr>
          <w:rFonts w:ascii="Times New Roman" w:hAnsi="Times New Roman"/>
          <w:sz w:val="28"/>
          <w:szCs w:val="28"/>
          <w:lang w:val="uk-UA"/>
        </w:rPr>
        <w:t xml:space="preserve">егова, </w:t>
      </w:r>
      <w:r w:rsidR="00986C3F" w:rsidRPr="00C43CEA">
        <w:rPr>
          <w:rFonts w:ascii="Times New Roman" w:hAnsi="Times New Roman"/>
          <w:sz w:val="28"/>
          <w:szCs w:val="28"/>
          <w:lang w:val="uk-UA"/>
        </w:rPr>
        <w:t xml:space="preserve">А. М. Влащук, </w:t>
      </w:r>
      <w:r w:rsidR="00D37499">
        <w:rPr>
          <w:rFonts w:ascii="Times New Roman" w:hAnsi="Times New Roman"/>
          <w:sz w:val="28"/>
          <w:szCs w:val="28"/>
          <w:lang w:val="uk-UA"/>
        </w:rPr>
        <w:t xml:space="preserve">              </w:t>
      </w:r>
      <w:r w:rsidR="00986C3F" w:rsidRPr="00C43CEA">
        <w:rPr>
          <w:rFonts w:ascii="Times New Roman" w:hAnsi="Times New Roman"/>
          <w:sz w:val="28"/>
          <w:szCs w:val="28"/>
          <w:lang w:val="uk-UA"/>
        </w:rPr>
        <w:t xml:space="preserve">О. С. Дробіт // Вісник Львівського національного аграрного університету. – Львів, 2018. – Вип. </w:t>
      </w:r>
      <w:r w:rsidR="00986C3F" w:rsidRPr="00C43CEA">
        <w:rPr>
          <w:rFonts w:ascii="Times New Roman" w:hAnsi="Times New Roman"/>
          <w:sz w:val="28"/>
          <w:szCs w:val="28"/>
        </w:rPr>
        <w:t>№</w:t>
      </w:r>
      <w:r w:rsidR="00986C3F">
        <w:rPr>
          <w:rFonts w:ascii="Times New Roman" w:hAnsi="Times New Roman"/>
          <w:sz w:val="28"/>
          <w:szCs w:val="28"/>
          <w:lang w:val="uk-UA"/>
        </w:rPr>
        <w:t xml:space="preserve"> </w:t>
      </w:r>
      <w:r w:rsidR="00986C3F" w:rsidRPr="00C43CEA">
        <w:rPr>
          <w:rFonts w:ascii="Times New Roman" w:hAnsi="Times New Roman"/>
          <w:sz w:val="28"/>
          <w:szCs w:val="28"/>
          <w:lang w:val="uk-UA"/>
        </w:rPr>
        <w:t>22</w:t>
      </w:r>
      <w:r w:rsidR="00986C3F">
        <w:rPr>
          <w:rFonts w:ascii="Times New Roman" w:hAnsi="Times New Roman"/>
          <w:sz w:val="28"/>
          <w:szCs w:val="28"/>
          <w:lang w:val="uk-UA"/>
        </w:rPr>
        <w:t xml:space="preserve"> </w:t>
      </w:r>
      <w:r w:rsidR="00986C3F" w:rsidRPr="00C43CEA">
        <w:rPr>
          <w:rFonts w:ascii="Times New Roman" w:hAnsi="Times New Roman"/>
          <w:sz w:val="28"/>
          <w:szCs w:val="28"/>
          <w:lang w:val="uk-UA"/>
        </w:rPr>
        <w:t xml:space="preserve">(1) </w:t>
      </w:r>
      <w:r w:rsidR="00986C3F" w:rsidRPr="00C43CEA">
        <w:rPr>
          <w:rFonts w:ascii="Times New Roman" w:hAnsi="Times New Roman"/>
          <w:sz w:val="28"/>
          <w:szCs w:val="28"/>
        </w:rPr>
        <w:t>–</w:t>
      </w:r>
      <w:r w:rsidR="00986C3F" w:rsidRPr="00C43CEA">
        <w:rPr>
          <w:rFonts w:ascii="Times New Roman" w:hAnsi="Times New Roman"/>
          <w:sz w:val="28"/>
          <w:szCs w:val="28"/>
          <w:lang w:val="uk-UA"/>
        </w:rPr>
        <w:t xml:space="preserve"> </w:t>
      </w:r>
      <w:r w:rsidR="00986C3F" w:rsidRPr="00C43CEA">
        <w:rPr>
          <w:rFonts w:ascii="Times New Roman" w:hAnsi="Times New Roman"/>
          <w:sz w:val="28"/>
          <w:szCs w:val="28"/>
        </w:rPr>
        <w:t>С.</w:t>
      </w:r>
      <w:r w:rsidR="00986C3F" w:rsidRPr="00C43CEA">
        <w:rPr>
          <w:rFonts w:ascii="Times New Roman" w:hAnsi="Times New Roman"/>
          <w:sz w:val="28"/>
          <w:szCs w:val="28"/>
          <w:lang w:val="uk-UA"/>
        </w:rPr>
        <w:t xml:space="preserve"> 253-259 </w:t>
      </w:r>
      <w:r w:rsidR="00986C3F" w:rsidRPr="00C43CEA">
        <w:rPr>
          <w:rFonts w:ascii="Times New Roman" w:eastAsia="Times New Roman" w:hAnsi="Times New Roman"/>
          <w:i/>
          <w:sz w:val="28"/>
          <w:szCs w:val="28"/>
          <w:lang w:val="uk-UA" w:eastAsia="ru-RU"/>
        </w:rPr>
        <w:t xml:space="preserve">(Здобувачем проаналізовано літературу, проведені польові </w:t>
      </w:r>
      <w:proofErr w:type="gramStart"/>
      <w:r w:rsidR="00986C3F" w:rsidRPr="00C43CEA">
        <w:rPr>
          <w:rFonts w:ascii="Times New Roman" w:eastAsia="Times New Roman" w:hAnsi="Times New Roman"/>
          <w:i/>
          <w:sz w:val="28"/>
          <w:szCs w:val="28"/>
          <w:lang w:val="uk-UA" w:eastAsia="ru-RU"/>
        </w:rPr>
        <w:t>досл</w:t>
      </w:r>
      <w:proofErr w:type="gramEnd"/>
      <w:r w:rsidR="00986C3F" w:rsidRPr="00C43CEA">
        <w:rPr>
          <w:rFonts w:ascii="Times New Roman" w:eastAsia="Times New Roman" w:hAnsi="Times New Roman"/>
          <w:i/>
          <w:sz w:val="28"/>
          <w:szCs w:val="28"/>
          <w:lang w:val="uk-UA" w:eastAsia="ru-RU"/>
        </w:rPr>
        <w:t xml:space="preserve">ідження, </w:t>
      </w:r>
      <w:r w:rsidR="00986C3F">
        <w:rPr>
          <w:rFonts w:ascii="Times New Roman" w:eastAsia="Times New Roman" w:hAnsi="Times New Roman"/>
          <w:i/>
          <w:sz w:val="28"/>
          <w:szCs w:val="28"/>
          <w:lang w:val="uk-UA" w:eastAsia="ru-RU"/>
        </w:rPr>
        <w:t xml:space="preserve">аналіз та узагальнення результатів, </w:t>
      </w:r>
      <w:r w:rsidR="00986C3F" w:rsidRPr="009E32C2">
        <w:rPr>
          <w:rFonts w:ascii="Times New Roman" w:eastAsia="Times New Roman" w:hAnsi="Times New Roman"/>
          <w:i/>
          <w:sz w:val="28"/>
          <w:szCs w:val="28"/>
          <w:lang w:val="uk-UA" w:eastAsia="ru-RU"/>
        </w:rPr>
        <w:t xml:space="preserve">підготовлено </w:t>
      </w:r>
      <w:r w:rsidR="00986C3F">
        <w:rPr>
          <w:rFonts w:ascii="Times New Roman" w:eastAsia="Times New Roman" w:hAnsi="Times New Roman"/>
          <w:i/>
          <w:sz w:val="28"/>
          <w:szCs w:val="28"/>
          <w:lang w:val="uk-UA" w:eastAsia="ru-RU"/>
        </w:rPr>
        <w:t xml:space="preserve">матеріали </w:t>
      </w:r>
      <w:r w:rsidR="00986C3F" w:rsidRPr="009E32C2">
        <w:rPr>
          <w:rFonts w:ascii="Times New Roman" w:eastAsia="Times New Roman" w:hAnsi="Times New Roman"/>
          <w:i/>
          <w:sz w:val="28"/>
          <w:szCs w:val="28"/>
          <w:lang w:val="uk-UA" w:eastAsia="ru-RU"/>
        </w:rPr>
        <w:t>до друку</w:t>
      </w:r>
      <w:r w:rsidR="00986C3F" w:rsidRPr="00C43CEA">
        <w:rPr>
          <w:rFonts w:ascii="Times New Roman" w:eastAsia="Times New Roman" w:hAnsi="Times New Roman"/>
          <w:i/>
          <w:sz w:val="28"/>
          <w:szCs w:val="28"/>
          <w:lang w:val="uk-UA" w:eastAsia="ru-RU"/>
        </w:rPr>
        <w:t>).</w:t>
      </w:r>
    </w:p>
    <w:p w:rsidR="00986C3F" w:rsidRDefault="00706D63" w:rsidP="00986C3F">
      <w:pPr>
        <w:tabs>
          <w:tab w:val="left" w:pos="993"/>
        </w:tabs>
        <w:spacing w:after="0" w:line="240" w:lineRule="auto"/>
        <w:ind w:firstLine="709"/>
        <w:jc w:val="both"/>
        <w:rPr>
          <w:rFonts w:ascii="Times New Roman" w:eastAsia="Times New Roman" w:hAnsi="Times New Roman"/>
          <w:i/>
          <w:sz w:val="28"/>
          <w:szCs w:val="28"/>
          <w:lang w:val="uk-UA" w:eastAsia="ru-RU"/>
        </w:rPr>
      </w:pPr>
      <w:r>
        <w:rPr>
          <w:rFonts w:ascii="Times New Roman" w:hAnsi="Times New Roman"/>
          <w:sz w:val="28"/>
          <w:szCs w:val="28"/>
          <w:lang w:val="uk-UA"/>
        </w:rPr>
        <w:t>4</w:t>
      </w:r>
      <w:r w:rsidR="00986C3F" w:rsidRPr="009E32C2">
        <w:rPr>
          <w:rFonts w:ascii="Times New Roman" w:hAnsi="Times New Roman"/>
          <w:sz w:val="28"/>
          <w:szCs w:val="28"/>
          <w:lang w:val="uk-UA"/>
        </w:rPr>
        <w:t>. Вожегова Р.</w:t>
      </w:r>
      <w:r w:rsidR="00986C3F">
        <w:rPr>
          <w:rFonts w:ascii="Times New Roman" w:hAnsi="Times New Roman"/>
          <w:sz w:val="28"/>
          <w:szCs w:val="28"/>
          <w:lang w:val="uk-UA"/>
        </w:rPr>
        <w:t xml:space="preserve"> </w:t>
      </w:r>
      <w:r w:rsidR="00986C3F" w:rsidRPr="009E32C2">
        <w:rPr>
          <w:rFonts w:ascii="Times New Roman" w:hAnsi="Times New Roman"/>
          <w:sz w:val="28"/>
          <w:szCs w:val="28"/>
          <w:lang w:val="uk-UA"/>
        </w:rPr>
        <w:t>А. Продуктивність і економічна ефективність вирощування гібридів кукурудзи різних груп стиглості / Р.</w:t>
      </w:r>
      <w:r w:rsidR="00986C3F">
        <w:rPr>
          <w:rFonts w:ascii="Times New Roman" w:hAnsi="Times New Roman"/>
          <w:sz w:val="28"/>
          <w:szCs w:val="28"/>
          <w:lang w:val="uk-UA"/>
        </w:rPr>
        <w:t xml:space="preserve"> </w:t>
      </w:r>
      <w:r w:rsidR="00986C3F" w:rsidRPr="009E32C2">
        <w:rPr>
          <w:rFonts w:ascii="Times New Roman" w:hAnsi="Times New Roman"/>
          <w:sz w:val="28"/>
          <w:szCs w:val="28"/>
          <w:lang w:val="uk-UA"/>
        </w:rPr>
        <w:t>А. Вожегова</w:t>
      </w:r>
      <w:r w:rsidR="00A320B9">
        <w:rPr>
          <w:rFonts w:ascii="Times New Roman" w:hAnsi="Times New Roman"/>
          <w:sz w:val="28"/>
          <w:szCs w:val="28"/>
          <w:lang w:val="uk-UA"/>
        </w:rPr>
        <w:t xml:space="preserve">, </w:t>
      </w:r>
      <w:r w:rsidR="00986C3F" w:rsidRPr="00706D63">
        <w:rPr>
          <w:rFonts w:ascii="Times New Roman" w:hAnsi="Times New Roman"/>
          <w:sz w:val="28"/>
          <w:szCs w:val="28"/>
          <w:lang w:val="uk-UA"/>
        </w:rPr>
        <w:t>А. М. Влащук,</w:t>
      </w:r>
      <w:r w:rsidR="00A320B9">
        <w:rPr>
          <w:rFonts w:ascii="Times New Roman" w:hAnsi="Times New Roman"/>
          <w:sz w:val="28"/>
          <w:szCs w:val="28"/>
          <w:lang w:val="uk-UA"/>
        </w:rPr>
        <w:t xml:space="preserve"> </w:t>
      </w:r>
      <w:r w:rsidR="00986C3F" w:rsidRPr="00706D63">
        <w:rPr>
          <w:rFonts w:ascii="Times New Roman" w:hAnsi="Times New Roman"/>
          <w:sz w:val="28"/>
          <w:szCs w:val="28"/>
          <w:lang w:val="uk-UA"/>
        </w:rPr>
        <w:t xml:space="preserve">О. С. Дробіт // Вісник аграрної науки. – Київ, 2018. – Вип. </w:t>
      </w:r>
      <w:r w:rsidRPr="00706D63">
        <w:rPr>
          <w:rFonts w:ascii="Times New Roman" w:hAnsi="Times New Roman"/>
          <w:sz w:val="28"/>
          <w:szCs w:val="28"/>
        </w:rPr>
        <w:t>№</w:t>
      </w:r>
      <w:r w:rsidRPr="00706D63">
        <w:rPr>
          <w:rFonts w:ascii="Times New Roman" w:hAnsi="Times New Roman"/>
          <w:sz w:val="28"/>
          <w:szCs w:val="28"/>
          <w:lang w:val="uk-UA"/>
        </w:rPr>
        <w:t xml:space="preserve"> 7 </w:t>
      </w:r>
      <w:r w:rsidR="00986C3F" w:rsidRPr="00706D63">
        <w:rPr>
          <w:rFonts w:ascii="Times New Roman" w:hAnsi="Times New Roman"/>
          <w:sz w:val="28"/>
          <w:szCs w:val="28"/>
        </w:rPr>
        <w:t>–</w:t>
      </w:r>
      <w:r w:rsidR="00986C3F" w:rsidRPr="00706D63">
        <w:rPr>
          <w:rFonts w:ascii="Times New Roman" w:hAnsi="Times New Roman"/>
          <w:sz w:val="28"/>
          <w:szCs w:val="28"/>
          <w:lang w:val="uk-UA"/>
        </w:rPr>
        <w:t xml:space="preserve"> </w:t>
      </w:r>
      <w:r w:rsidR="00986C3F" w:rsidRPr="00706D63">
        <w:rPr>
          <w:rFonts w:ascii="Times New Roman" w:hAnsi="Times New Roman"/>
          <w:sz w:val="28"/>
          <w:szCs w:val="28"/>
        </w:rPr>
        <w:t>С</w:t>
      </w:r>
      <w:r w:rsidR="00986C3F" w:rsidRPr="009E32C2">
        <w:rPr>
          <w:rFonts w:ascii="Times New Roman" w:hAnsi="Times New Roman"/>
          <w:sz w:val="28"/>
          <w:szCs w:val="28"/>
        </w:rPr>
        <w:t>.</w:t>
      </w:r>
      <w:r>
        <w:rPr>
          <w:rFonts w:ascii="Times New Roman" w:hAnsi="Times New Roman"/>
          <w:sz w:val="28"/>
          <w:szCs w:val="28"/>
          <w:lang w:val="uk-UA"/>
        </w:rPr>
        <w:t xml:space="preserve"> 18-26</w:t>
      </w:r>
      <w:r w:rsidR="007F3799">
        <w:rPr>
          <w:rFonts w:ascii="Times New Roman" w:hAnsi="Times New Roman"/>
          <w:sz w:val="28"/>
          <w:szCs w:val="28"/>
          <w:lang w:val="uk-UA"/>
        </w:rPr>
        <w:t xml:space="preserve"> </w:t>
      </w:r>
      <w:r w:rsidR="00986C3F" w:rsidRPr="009E32C2">
        <w:rPr>
          <w:rFonts w:ascii="Times New Roman" w:eastAsia="Times New Roman" w:hAnsi="Times New Roman"/>
          <w:i/>
          <w:sz w:val="28"/>
          <w:szCs w:val="28"/>
          <w:lang w:val="uk-UA" w:eastAsia="ru-RU"/>
        </w:rPr>
        <w:t xml:space="preserve">(Здобувачем проаналізовано літературу, проведені польові </w:t>
      </w:r>
      <w:proofErr w:type="gramStart"/>
      <w:r w:rsidR="00986C3F" w:rsidRPr="009E32C2">
        <w:rPr>
          <w:rFonts w:ascii="Times New Roman" w:eastAsia="Times New Roman" w:hAnsi="Times New Roman"/>
          <w:i/>
          <w:sz w:val="28"/>
          <w:szCs w:val="28"/>
          <w:lang w:val="uk-UA" w:eastAsia="ru-RU"/>
        </w:rPr>
        <w:t>досл</w:t>
      </w:r>
      <w:proofErr w:type="gramEnd"/>
      <w:r w:rsidR="00986C3F" w:rsidRPr="009E32C2">
        <w:rPr>
          <w:rFonts w:ascii="Times New Roman" w:eastAsia="Times New Roman" w:hAnsi="Times New Roman"/>
          <w:i/>
          <w:sz w:val="28"/>
          <w:szCs w:val="28"/>
          <w:lang w:val="uk-UA" w:eastAsia="ru-RU"/>
        </w:rPr>
        <w:t>ідження, отримано експериментальні дані, підготовлено статтю до друку).</w:t>
      </w:r>
    </w:p>
    <w:p w:rsidR="00986C3F" w:rsidRDefault="00986C3F" w:rsidP="00986C3F">
      <w:pPr>
        <w:spacing w:after="0" w:line="240" w:lineRule="auto"/>
        <w:ind w:firstLine="709"/>
        <w:jc w:val="center"/>
        <w:rPr>
          <w:rFonts w:ascii="Times New Roman" w:eastAsia="Times New Roman" w:hAnsi="Times New Roman"/>
          <w:sz w:val="28"/>
          <w:szCs w:val="28"/>
          <w:lang w:val="uk-UA" w:eastAsia="ru-RU"/>
        </w:rPr>
      </w:pPr>
    </w:p>
    <w:p w:rsidR="00281003" w:rsidRDefault="00281003" w:rsidP="00986C3F">
      <w:pPr>
        <w:spacing w:after="0" w:line="240" w:lineRule="auto"/>
        <w:ind w:firstLine="709"/>
        <w:jc w:val="center"/>
        <w:rPr>
          <w:rFonts w:ascii="Times New Roman" w:eastAsia="Times New Roman" w:hAnsi="Times New Roman"/>
          <w:b/>
          <w:i/>
          <w:sz w:val="28"/>
          <w:szCs w:val="28"/>
          <w:lang w:val="uk-UA" w:eastAsia="ru-RU"/>
        </w:rPr>
      </w:pPr>
    </w:p>
    <w:p w:rsidR="00986C3F" w:rsidRPr="00E920C9" w:rsidRDefault="00986C3F" w:rsidP="00986C3F">
      <w:pPr>
        <w:spacing w:after="0" w:line="240" w:lineRule="auto"/>
        <w:ind w:firstLine="709"/>
        <w:jc w:val="center"/>
        <w:rPr>
          <w:rFonts w:ascii="Times New Roman" w:eastAsia="Times New Roman" w:hAnsi="Times New Roman"/>
          <w:b/>
          <w:i/>
          <w:sz w:val="28"/>
          <w:szCs w:val="28"/>
          <w:lang w:val="uk-UA" w:eastAsia="ru-RU"/>
        </w:rPr>
      </w:pPr>
      <w:r w:rsidRPr="00E920C9">
        <w:rPr>
          <w:rFonts w:ascii="Times New Roman" w:eastAsia="Times New Roman" w:hAnsi="Times New Roman"/>
          <w:b/>
          <w:i/>
          <w:sz w:val="28"/>
          <w:szCs w:val="28"/>
          <w:lang w:val="uk-UA" w:eastAsia="ru-RU"/>
        </w:rPr>
        <w:t>Статті у наукових фахових виданнях України, включених до міжнародних наукометричних баз даних:</w:t>
      </w:r>
    </w:p>
    <w:p w:rsidR="00986C3F" w:rsidRDefault="00706D63" w:rsidP="00986C3F">
      <w:pPr>
        <w:tabs>
          <w:tab w:val="left" w:pos="1080"/>
        </w:tabs>
        <w:spacing w:after="0" w:line="240" w:lineRule="auto"/>
        <w:ind w:firstLine="709"/>
        <w:jc w:val="both"/>
        <w:rPr>
          <w:rFonts w:ascii="Times New Roman" w:eastAsia="Times New Roman" w:hAnsi="Times New Roman"/>
          <w:i/>
          <w:sz w:val="28"/>
          <w:szCs w:val="28"/>
          <w:lang w:val="uk-UA" w:eastAsia="ru-RU"/>
        </w:rPr>
      </w:pPr>
      <w:r>
        <w:rPr>
          <w:rFonts w:ascii="Times New Roman" w:hAnsi="Times New Roman"/>
          <w:sz w:val="28"/>
          <w:szCs w:val="28"/>
          <w:lang w:val="uk-UA"/>
        </w:rPr>
        <w:lastRenderedPageBreak/>
        <w:t>5</w:t>
      </w:r>
      <w:r w:rsidR="00986C3F">
        <w:rPr>
          <w:rFonts w:ascii="Times New Roman" w:hAnsi="Times New Roman"/>
          <w:sz w:val="28"/>
          <w:szCs w:val="28"/>
          <w:lang w:val="uk-UA"/>
        </w:rPr>
        <w:t xml:space="preserve">. </w:t>
      </w:r>
      <w:r w:rsidR="00986C3F" w:rsidRPr="009E32C2">
        <w:rPr>
          <w:rFonts w:ascii="Times New Roman" w:hAnsi="Times New Roman"/>
          <w:sz w:val="28"/>
          <w:szCs w:val="28"/>
          <w:lang w:val="uk-UA"/>
        </w:rPr>
        <w:t>Влащук А.</w:t>
      </w:r>
      <w:r w:rsidR="00986C3F">
        <w:rPr>
          <w:rFonts w:ascii="Times New Roman" w:hAnsi="Times New Roman"/>
          <w:sz w:val="28"/>
          <w:szCs w:val="28"/>
          <w:lang w:val="uk-UA"/>
        </w:rPr>
        <w:t xml:space="preserve"> </w:t>
      </w:r>
      <w:r w:rsidR="00986C3F" w:rsidRPr="009E32C2">
        <w:rPr>
          <w:rFonts w:ascii="Times New Roman" w:hAnsi="Times New Roman"/>
          <w:sz w:val="28"/>
          <w:szCs w:val="28"/>
          <w:lang w:val="uk-UA"/>
        </w:rPr>
        <w:t>М. Вплив строків сівби на продуктивність та якість зерна гібридів кукурудзи в умовах зрошення / А.</w:t>
      </w:r>
      <w:r w:rsidR="00986C3F">
        <w:rPr>
          <w:rFonts w:ascii="Times New Roman" w:hAnsi="Times New Roman"/>
          <w:sz w:val="28"/>
          <w:szCs w:val="28"/>
          <w:lang w:val="uk-UA"/>
        </w:rPr>
        <w:t xml:space="preserve"> </w:t>
      </w:r>
      <w:r w:rsidR="00986C3F" w:rsidRPr="009E32C2">
        <w:rPr>
          <w:rFonts w:ascii="Times New Roman" w:hAnsi="Times New Roman"/>
          <w:sz w:val="28"/>
          <w:szCs w:val="28"/>
          <w:lang w:val="uk-UA"/>
        </w:rPr>
        <w:t>М. Влащук, О.</w:t>
      </w:r>
      <w:r w:rsidR="00986C3F">
        <w:rPr>
          <w:rFonts w:ascii="Times New Roman" w:hAnsi="Times New Roman"/>
          <w:sz w:val="28"/>
          <w:szCs w:val="28"/>
          <w:lang w:val="uk-UA"/>
        </w:rPr>
        <w:t xml:space="preserve"> </w:t>
      </w:r>
      <w:r w:rsidR="00A320B9">
        <w:rPr>
          <w:rFonts w:ascii="Times New Roman" w:hAnsi="Times New Roman"/>
          <w:sz w:val="28"/>
          <w:szCs w:val="28"/>
          <w:lang w:val="uk-UA"/>
        </w:rPr>
        <w:t xml:space="preserve">П. Конащук,                     </w:t>
      </w:r>
      <w:r w:rsidR="00986C3F" w:rsidRPr="009E32C2">
        <w:rPr>
          <w:rFonts w:ascii="Times New Roman" w:hAnsi="Times New Roman"/>
          <w:sz w:val="28"/>
          <w:szCs w:val="28"/>
          <w:lang w:val="uk-UA"/>
        </w:rPr>
        <w:t>О.</w:t>
      </w:r>
      <w:r w:rsidR="00986C3F">
        <w:rPr>
          <w:rFonts w:ascii="Times New Roman" w:hAnsi="Times New Roman"/>
          <w:sz w:val="28"/>
          <w:szCs w:val="28"/>
          <w:lang w:val="uk-UA"/>
        </w:rPr>
        <w:t xml:space="preserve"> </w:t>
      </w:r>
      <w:r w:rsidR="00986C3F" w:rsidRPr="009E32C2">
        <w:rPr>
          <w:rFonts w:ascii="Times New Roman" w:hAnsi="Times New Roman"/>
          <w:sz w:val="28"/>
          <w:szCs w:val="28"/>
          <w:lang w:val="uk-UA"/>
        </w:rPr>
        <w:t xml:space="preserve">С. Колпакова // Агроекологічний журнал. – Київ, 2017. – Вип. </w:t>
      </w:r>
      <w:r w:rsidR="00A320B9">
        <w:rPr>
          <w:rFonts w:ascii="Times New Roman" w:hAnsi="Times New Roman"/>
          <w:sz w:val="28"/>
          <w:szCs w:val="28"/>
        </w:rPr>
        <w:t>№ 3 –</w:t>
      </w:r>
      <w:r w:rsidR="00A320B9">
        <w:rPr>
          <w:rFonts w:ascii="Times New Roman" w:hAnsi="Times New Roman"/>
          <w:sz w:val="28"/>
          <w:szCs w:val="28"/>
          <w:lang w:val="uk-UA"/>
        </w:rPr>
        <w:t xml:space="preserve"> </w:t>
      </w:r>
      <w:r w:rsidR="00986C3F" w:rsidRPr="009E32C2">
        <w:rPr>
          <w:rFonts w:ascii="Times New Roman" w:hAnsi="Times New Roman"/>
          <w:sz w:val="28"/>
          <w:szCs w:val="28"/>
        </w:rPr>
        <w:t>С. 89-95</w:t>
      </w:r>
      <w:r w:rsidR="00986C3F" w:rsidRPr="009E32C2">
        <w:rPr>
          <w:rFonts w:ascii="Times New Roman" w:eastAsia="Times New Roman" w:hAnsi="Times New Roman"/>
          <w:i/>
          <w:sz w:val="28"/>
          <w:szCs w:val="28"/>
          <w:lang w:val="uk-UA" w:eastAsia="ru-RU"/>
        </w:rPr>
        <w:t xml:space="preserve"> (Здобувачем проведені польові </w:t>
      </w:r>
      <w:proofErr w:type="gramStart"/>
      <w:r w:rsidR="00986C3F" w:rsidRPr="009E32C2">
        <w:rPr>
          <w:rFonts w:ascii="Times New Roman" w:eastAsia="Times New Roman" w:hAnsi="Times New Roman"/>
          <w:i/>
          <w:sz w:val="28"/>
          <w:szCs w:val="28"/>
          <w:lang w:val="uk-UA" w:eastAsia="ru-RU"/>
        </w:rPr>
        <w:t>досл</w:t>
      </w:r>
      <w:proofErr w:type="gramEnd"/>
      <w:r w:rsidR="00986C3F" w:rsidRPr="009E32C2">
        <w:rPr>
          <w:rFonts w:ascii="Times New Roman" w:eastAsia="Times New Roman" w:hAnsi="Times New Roman"/>
          <w:i/>
          <w:sz w:val="28"/>
          <w:szCs w:val="28"/>
          <w:lang w:val="uk-UA" w:eastAsia="ru-RU"/>
        </w:rPr>
        <w:t>ідження,</w:t>
      </w:r>
      <w:r w:rsidR="00986C3F">
        <w:rPr>
          <w:rFonts w:ascii="Times New Roman" w:eastAsia="Times New Roman" w:hAnsi="Times New Roman"/>
          <w:i/>
          <w:sz w:val="28"/>
          <w:szCs w:val="28"/>
          <w:lang w:val="uk-UA" w:eastAsia="ru-RU"/>
        </w:rPr>
        <w:t xml:space="preserve"> аналіз та узагальнення результатів, </w:t>
      </w:r>
      <w:r w:rsidR="00986C3F" w:rsidRPr="009E32C2">
        <w:rPr>
          <w:rFonts w:ascii="Times New Roman" w:eastAsia="Times New Roman" w:hAnsi="Times New Roman"/>
          <w:i/>
          <w:sz w:val="28"/>
          <w:szCs w:val="28"/>
          <w:lang w:val="uk-UA" w:eastAsia="ru-RU"/>
        </w:rPr>
        <w:t xml:space="preserve">підготовлено </w:t>
      </w:r>
      <w:r w:rsidR="00986C3F">
        <w:rPr>
          <w:rFonts w:ascii="Times New Roman" w:eastAsia="Times New Roman" w:hAnsi="Times New Roman"/>
          <w:i/>
          <w:sz w:val="28"/>
          <w:szCs w:val="28"/>
          <w:lang w:val="uk-UA" w:eastAsia="ru-RU"/>
        </w:rPr>
        <w:t xml:space="preserve">матеріали </w:t>
      </w:r>
      <w:r w:rsidR="00986C3F" w:rsidRPr="009E32C2">
        <w:rPr>
          <w:rFonts w:ascii="Times New Roman" w:eastAsia="Times New Roman" w:hAnsi="Times New Roman"/>
          <w:i/>
          <w:sz w:val="28"/>
          <w:szCs w:val="28"/>
          <w:lang w:val="uk-UA" w:eastAsia="ru-RU"/>
        </w:rPr>
        <w:t>до друку).</w:t>
      </w:r>
    </w:p>
    <w:p w:rsidR="00755ECC" w:rsidRPr="00755ECC" w:rsidRDefault="00F508C5" w:rsidP="00755ECC">
      <w:pPr>
        <w:tabs>
          <w:tab w:val="left" w:pos="1080"/>
        </w:tabs>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6. </w:t>
      </w:r>
      <w:r w:rsidR="00755ECC" w:rsidRPr="00755ECC">
        <w:rPr>
          <w:rFonts w:ascii="Times New Roman" w:eastAsia="Times New Roman" w:hAnsi="Times New Roman"/>
          <w:sz w:val="28"/>
          <w:szCs w:val="28"/>
          <w:lang w:val="uk-UA" w:eastAsia="ru-RU"/>
        </w:rPr>
        <w:t xml:space="preserve">Влащук А. М. Динаміка накопичення сирої та сухої надземної біомаси рослинами кукурудзи в умовах зрошення Південного Степу України / А. М. Влащук, О. П. Конащук, О. С. Дробіт // Наукові доповіді НУБІП України // Агрономія : Електронний науковий фаховий журнал. –2018. –      № 4 (74). Режим доступу: http: // journals.nubip.edu.ua / index.php / Dopovidi / ssue / view / 301 </w:t>
      </w:r>
      <w:r w:rsidR="00755ECC" w:rsidRPr="00755ECC">
        <w:rPr>
          <w:rFonts w:ascii="Times New Roman" w:eastAsia="Times New Roman" w:hAnsi="Times New Roman"/>
          <w:i/>
          <w:sz w:val="28"/>
          <w:szCs w:val="28"/>
          <w:lang w:val="uk-UA" w:eastAsia="ru-RU"/>
        </w:rPr>
        <w:t>(Здобувачем проаналізовано літературу, отримано експериментальні дані, підготовлено статтю).</w:t>
      </w:r>
    </w:p>
    <w:p w:rsidR="00986C3F" w:rsidRDefault="00755ECC" w:rsidP="00755ECC">
      <w:pPr>
        <w:tabs>
          <w:tab w:val="left" w:pos="1080"/>
        </w:tabs>
        <w:spacing w:after="0" w:line="240" w:lineRule="auto"/>
        <w:ind w:firstLine="709"/>
        <w:jc w:val="both"/>
        <w:rPr>
          <w:rFonts w:ascii="Times New Roman" w:eastAsia="Times New Roman" w:hAnsi="Times New Roman"/>
          <w:i/>
          <w:sz w:val="28"/>
          <w:szCs w:val="28"/>
          <w:lang w:val="uk-UA" w:eastAsia="ru-RU"/>
        </w:rPr>
      </w:pPr>
      <w:r w:rsidRPr="00755ECC">
        <w:rPr>
          <w:rFonts w:ascii="Times New Roman" w:eastAsia="Times New Roman" w:hAnsi="Times New Roman"/>
          <w:sz w:val="28"/>
          <w:szCs w:val="28"/>
          <w:lang w:val="uk-UA" w:eastAsia="ru-RU"/>
        </w:rPr>
        <w:t>7. Вожегова Р. А. Фотосинтетична діяльність посівів гібридів кукурудзи різних груп стиглості в умовах зрошен</w:t>
      </w:r>
      <w:r>
        <w:rPr>
          <w:rFonts w:ascii="Times New Roman" w:eastAsia="Times New Roman" w:hAnsi="Times New Roman"/>
          <w:sz w:val="28"/>
          <w:szCs w:val="28"/>
          <w:lang w:val="uk-UA" w:eastAsia="ru-RU"/>
        </w:rPr>
        <w:t xml:space="preserve">ня / Р. А. Вожегова, </w:t>
      </w:r>
      <w:r w:rsidRPr="00755ECC">
        <w:rPr>
          <w:rFonts w:ascii="Times New Roman" w:eastAsia="Times New Roman" w:hAnsi="Times New Roman"/>
          <w:sz w:val="28"/>
          <w:szCs w:val="28"/>
          <w:lang w:val="uk-UA" w:eastAsia="ru-RU"/>
        </w:rPr>
        <w:t xml:space="preserve">А. М. Влащук, </w:t>
      </w:r>
      <w:r>
        <w:rPr>
          <w:rFonts w:ascii="Times New Roman" w:eastAsia="Times New Roman" w:hAnsi="Times New Roman"/>
          <w:sz w:val="28"/>
          <w:szCs w:val="28"/>
          <w:lang w:val="uk-UA" w:eastAsia="ru-RU"/>
        </w:rPr>
        <w:t xml:space="preserve">                </w:t>
      </w:r>
      <w:r w:rsidRPr="00755ECC">
        <w:rPr>
          <w:rFonts w:ascii="Times New Roman" w:eastAsia="Times New Roman" w:hAnsi="Times New Roman"/>
          <w:sz w:val="28"/>
          <w:szCs w:val="28"/>
          <w:lang w:val="uk-UA" w:eastAsia="ru-RU"/>
        </w:rPr>
        <w:t xml:space="preserve">Л. В. Шапарь, О. С. Дробіт // Збірник наукових праць Уманського національного університету садівництва. – Умань, 2018. – Вип. № 93. Ч. 1: Сільськогосподарські науки. – С. 70-80 </w:t>
      </w:r>
      <w:r w:rsidRPr="00755ECC">
        <w:rPr>
          <w:rFonts w:ascii="Times New Roman" w:eastAsia="Times New Roman" w:hAnsi="Times New Roman"/>
          <w:i/>
          <w:sz w:val="28"/>
          <w:szCs w:val="28"/>
          <w:lang w:val="uk-UA" w:eastAsia="ru-RU"/>
        </w:rPr>
        <w:t>(Здобувачем проаналізовано літературу, проведені польові дослідження, аналіз та узагальнення результатів, підготовлено матеріали до друку).</w:t>
      </w:r>
    </w:p>
    <w:p w:rsidR="00755ECC" w:rsidRPr="00E920C9" w:rsidRDefault="00755ECC" w:rsidP="00755ECC">
      <w:pPr>
        <w:tabs>
          <w:tab w:val="left" w:pos="1080"/>
        </w:tabs>
        <w:spacing w:after="0" w:line="240" w:lineRule="auto"/>
        <w:ind w:firstLine="709"/>
        <w:jc w:val="both"/>
        <w:rPr>
          <w:rFonts w:ascii="Times New Roman" w:eastAsia="Times New Roman" w:hAnsi="Times New Roman"/>
          <w:i/>
          <w:sz w:val="28"/>
          <w:szCs w:val="28"/>
          <w:lang w:val="uk-UA" w:eastAsia="ru-RU"/>
        </w:rPr>
      </w:pPr>
    </w:p>
    <w:p w:rsidR="00986C3F" w:rsidRPr="009E32C2" w:rsidRDefault="00986C3F" w:rsidP="00986C3F">
      <w:pPr>
        <w:spacing w:after="0" w:line="240" w:lineRule="auto"/>
        <w:jc w:val="center"/>
        <w:rPr>
          <w:rFonts w:ascii="Times New Roman" w:eastAsia="Times New Roman" w:hAnsi="Times New Roman"/>
          <w:sz w:val="28"/>
          <w:szCs w:val="28"/>
          <w:lang w:val="uk-UA" w:eastAsia="ru-RU"/>
        </w:rPr>
      </w:pPr>
      <w:r w:rsidRPr="009E32C2">
        <w:rPr>
          <w:rFonts w:ascii="Times New Roman" w:eastAsia="Times New Roman" w:hAnsi="Times New Roman"/>
          <w:b/>
          <w:i/>
          <w:sz w:val="28"/>
          <w:szCs w:val="28"/>
          <w:lang w:val="uk-UA" w:eastAsia="ru-RU"/>
        </w:rPr>
        <w:t xml:space="preserve">Статті у </w:t>
      </w:r>
      <w:r>
        <w:rPr>
          <w:rFonts w:ascii="Times New Roman" w:eastAsia="Times New Roman" w:hAnsi="Times New Roman"/>
          <w:b/>
          <w:i/>
          <w:sz w:val="28"/>
          <w:szCs w:val="28"/>
          <w:lang w:val="uk-UA" w:eastAsia="ru-RU"/>
        </w:rPr>
        <w:t xml:space="preserve">закордонних фахових </w:t>
      </w:r>
      <w:r w:rsidRPr="009E32C2">
        <w:rPr>
          <w:rFonts w:ascii="Times New Roman" w:eastAsia="Times New Roman" w:hAnsi="Times New Roman"/>
          <w:b/>
          <w:i/>
          <w:sz w:val="28"/>
          <w:szCs w:val="28"/>
          <w:lang w:val="uk-UA" w:eastAsia="ru-RU"/>
        </w:rPr>
        <w:t>виданнях</w:t>
      </w:r>
      <w:r>
        <w:rPr>
          <w:rFonts w:ascii="Times New Roman" w:eastAsia="Times New Roman" w:hAnsi="Times New Roman"/>
          <w:b/>
          <w:i/>
          <w:sz w:val="28"/>
          <w:szCs w:val="28"/>
          <w:lang w:val="uk-UA" w:eastAsia="ru-RU"/>
        </w:rPr>
        <w:t>:</w:t>
      </w:r>
    </w:p>
    <w:p w:rsidR="00986C3F" w:rsidRPr="009E32C2" w:rsidRDefault="00755ECC" w:rsidP="00986C3F">
      <w:pPr>
        <w:tabs>
          <w:tab w:val="left" w:pos="993"/>
        </w:tabs>
        <w:spacing w:after="0" w:line="240" w:lineRule="auto"/>
        <w:ind w:firstLine="709"/>
        <w:jc w:val="both"/>
        <w:rPr>
          <w:rFonts w:ascii="Times New Roman" w:eastAsia="Times New Roman" w:hAnsi="Times New Roman"/>
          <w:i/>
          <w:sz w:val="28"/>
          <w:szCs w:val="28"/>
          <w:lang w:val="uk-UA" w:eastAsia="ru-RU"/>
        </w:rPr>
      </w:pPr>
      <w:r>
        <w:rPr>
          <w:rFonts w:ascii="Times New Roman" w:hAnsi="Times New Roman"/>
          <w:sz w:val="28"/>
          <w:szCs w:val="28"/>
          <w:lang w:val="uk-UA"/>
        </w:rPr>
        <w:t>8</w:t>
      </w:r>
      <w:r w:rsidR="00986C3F" w:rsidRPr="009E32C2">
        <w:rPr>
          <w:rFonts w:ascii="Times New Roman" w:hAnsi="Times New Roman"/>
          <w:sz w:val="28"/>
          <w:szCs w:val="28"/>
          <w:lang w:val="uk-UA"/>
        </w:rPr>
        <w:t xml:space="preserve">. </w:t>
      </w:r>
      <w:r w:rsidR="00986C3F" w:rsidRPr="009E32C2">
        <w:rPr>
          <w:rFonts w:ascii="Times New Roman" w:hAnsi="Times New Roman"/>
          <w:sz w:val="28"/>
          <w:szCs w:val="28"/>
        </w:rPr>
        <w:t>Влащук А.</w:t>
      </w:r>
      <w:r w:rsidR="00986C3F">
        <w:rPr>
          <w:rFonts w:ascii="Times New Roman" w:hAnsi="Times New Roman"/>
          <w:sz w:val="28"/>
          <w:szCs w:val="28"/>
          <w:lang w:val="uk-UA"/>
        </w:rPr>
        <w:t xml:space="preserve"> </w:t>
      </w:r>
      <w:r w:rsidR="00986C3F" w:rsidRPr="009E32C2">
        <w:rPr>
          <w:rFonts w:ascii="Times New Roman" w:hAnsi="Times New Roman"/>
          <w:sz w:val="28"/>
          <w:szCs w:val="28"/>
          <w:lang w:val="uk-UA"/>
        </w:rPr>
        <w:t>Н</w:t>
      </w:r>
      <w:r w:rsidR="00986C3F" w:rsidRPr="009E32C2">
        <w:rPr>
          <w:rFonts w:ascii="Times New Roman" w:hAnsi="Times New Roman"/>
          <w:sz w:val="28"/>
          <w:szCs w:val="28"/>
        </w:rPr>
        <w:t xml:space="preserve">. Зерновая продуктивность гибридов кукурузы в зависимости от сроков сева и густоты стояния в условиях орошения Южной Степи Украины / </w:t>
      </w:r>
      <w:r w:rsidR="00A320B9">
        <w:rPr>
          <w:rFonts w:ascii="Times New Roman" w:hAnsi="Times New Roman"/>
          <w:sz w:val="28"/>
          <w:szCs w:val="28"/>
          <w:lang w:val="uk-UA"/>
        </w:rPr>
        <w:t xml:space="preserve">     </w:t>
      </w:r>
      <w:r w:rsidR="00986C3F" w:rsidRPr="009E32C2">
        <w:rPr>
          <w:rFonts w:ascii="Times New Roman" w:hAnsi="Times New Roman"/>
          <w:sz w:val="28"/>
          <w:szCs w:val="28"/>
        </w:rPr>
        <w:t>А.</w:t>
      </w:r>
      <w:r w:rsidR="00986C3F">
        <w:rPr>
          <w:rFonts w:ascii="Times New Roman" w:hAnsi="Times New Roman"/>
          <w:sz w:val="28"/>
          <w:szCs w:val="28"/>
          <w:lang w:val="uk-UA"/>
        </w:rPr>
        <w:t xml:space="preserve"> </w:t>
      </w:r>
      <w:r w:rsidR="00986C3F" w:rsidRPr="009E32C2">
        <w:rPr>
          <w:rFonts w:ascii="Times New Roman" w:hAnsi="Times New Roman"/>
          <w:sz w:val="28"/>
          <w:szCs w:val="28"/>
          <w:lang w:val="uk-UA"/>
        </w:rPr>
        <w:t>Н</w:t>
      </w:r>
      <w:r w:rsidR="00986C3F" w:rsidRPr="009E32C2">
        <w:rPr>
          <w:rFonts w:ascii="Times New Roman" w:hAnsi="Times New Roman"/>
          <w:sz w:val="28"/>
          <w:szCs w:val="28"/>
        </w:rPr>
        <w:t xml:space="preserve">. Влащук, </w:t>
      </w:r>
      <w:r w:rsidR="00986C3F" w:rsidRPr="009E32C2">
        <w:rPr>
          <w:rFonts w:ascii="Times New Roman" w:hAnsi="Times New Roman"/>
          <w:sz w:val="28"/>
          <w:szCs w:val="28"/>
          <w:lang w:val="uk-UA"/>
        </w:rPr>
        <w:t>А</w:t>
      </w:r>
      <w:r w:rsidR="00986C3F" w:rsidRPr="009E32C2">
        <w:rPr>
          <w:rFonts w:ascii="Times New Roman" w:hAnsi="Times New Roman"/>
          <w:sz w:val="28"/>
          <w:szCs w:val="28"/>
        </w:rPr>
        <w:t>.</w:t>
      </w:r>
      <w:r w:rsidR="00986C3F">
        <w:rPr>
          <w:rFonts w:ascii="Times New Roman" w:hAnsi="Times New Roman"/>
          <w:sz w:val="28"/>
          <w:szCs w:val="28"/>
          <w:lang w:val="uk-UA"/>
        </w:rPr>
        <w:t xml:space="preserve"> </w:t>
      </w:r>
      <w:r w:rsidR="00986C3F" w:rsidRPr="009E32C2">
        <w:rPr>
          <w:rFonts w:ascii="Times New Roman" w:hAnsi="Times New Roman"/>
          <w:sz w:val="28"/>
          <w:szCs w:val="28"/>
        </w:rPr>
        <w:t>С. Колпакова // Земледелие и селекция в Беларуси. –</w:t>
      </w:r>
      <w:r w:rsidR="00986C3F" w:rsidRPr="009E32C2">
        <w:rPr>
          <w:rFonts w:ascii="Times New Roman" w:hAnsi="Times New Roman"/>
          <w:sz w:val="28"/>
          <w:szCs w:val="28"/>
          <w:lang w:val="uk-UA"/>
        </w:rPr>
        <w:t xml:space="preserve"> </w:t>
      </w:r>
      <w:r w:rsidR="00986C3F" w:rsidRPr="009E32C2">
        <w:rPr>
          <w:rFonts w:ascii="Times New Roman" w:hAnsi="Times New Roman"/>
          <w:sz w:val="28"/>
          <w:szCs w:val="28"/>
        </w:rPr>
        <w:t>Минск,</w:t>
      </w:r>
      <w:r w:rsidR="00986C3F" w:rsidRPr="009E32C2">
        <w:rPr>
          <w:rFonts w:ascii="Times New Roman" w:hAnsi="Times New Roman"/>
          <w:sz w:val="28"/>
          <w:szCs w:val="28"/>
          <w:lang w:val="uk-UA"/>
        </w:rPr>
        <w:t xml:space="preserve"> </w:t>
      </w:r>
      <w:r w:rsidR="00986C3F" w:rsidRPr="009E32C2">
        <w:rPr>
          <w:rFonts w:ascii="Times New Roman" w:hAnsi="Times New Roman"/>
          <w:sz w:val="28"/>
          <w:szCs w:val="28"/>
        </w:rPr>
        <w:t>2017.</w:t>
      </w:r>
      <w:r w:rsidR="00986C3F" w:rsidRPr="009E32C2">
        <w:rPr>
          <w:rFonts w:ascii="Times New Roman" w:hAnsi="Times New Roman"/>
          <w:sz w:val="28"/>
          <w:szCs w:val="28"/>
          <w:lang w:val="uk-UA"/>
        </w:rPr>
        <w:t xml:space="preserve"> </w:t>
      </w:r>
      <w:r w:rsidR="00986C3F" w:rsidRPr="009E32C2">
        <w:rPr>
          <w:rFonts w:ascii="Times New Roman" w:hAnsi="Times New Roman"/>
          <w:sz w:val="28"/>
          <w:szCs w:val="28"/>
        </w:rPr>
        <w:t>– Вип.</w:t>
      </w:r>
      <w:r w:rsidR="00986C3F" w:rsidRPr="009E32C2">
        <w:rPr>
          <w:rFonts w:ascii="Times New Roman" w:hAnsi="Times New Roman"/>
          <w:sz w:val="28"/>
          <w:szCs w:val="28"/>
          <w:lang w:val="uk-UA"/>
        </w:rPr>
        <w:t xml:space="preserve"> </w:t>
      </w:r>
      <w:r w:rsidR="00986C3F" w:rsidRPr="009E32C2">
        <w:rPr>
          <w:rFonts w:ascii="Times New Roman" w:hAnsi="Times New Roman"/>
          <w:sz w:val="28"/>
          <w:szCs w:val="28"/>
        </w:rPr>
        <w:t>№ 53 –</w:t>
      </w:r>
      <w:r w:rsidR="00986C3F" w:rsidRPr="009E32C2">
        <w:rPr>
          <w:rFonts w:ascii="Times New Roman" w:hAnsi="Times New Roman"/>
          <w:sz w:val="28"/>
          <w:szCs w:val="28"/>
          <w:lang w:val="uk-UA"/>
        </w:rPr>
        <w:t xml:space="preserve"> </w:t>
      </w:r>
      <w:r w:rsidR="00986C3F" w:rsidRPr="009E32C2">
        <w:rPr>
          <w:rFonts w:ascii="Times New Roman" w:hAnsi="Times New Roman"/>
          <w:sz w:val="28"/>
          <w:szCs w:val="28"/>
        </w:rPr>
        <w:t>С. 110-114</w:t>
      </w:r>
      <w:r w:rsidR="00986C3F" w:rsidRPr="009E32C2">
        <w:rPr>
          <w:rFonts w:ascii="Times New Roman" w:eastAsia="Times New Roman" w:hAnsi="Times New Roman"/>
          <w:sz w:val="28"/>
          <w:szCs w:val="28"/>
          <w:lang w:val="uk-UA" w:eastAsia="ru-RU"/>
        </w:rPr>
        <w:t xml:space="preserve"> </w:t>
      </w:r>
      <w:r w:rsidR="00986C3F" w:rsidRPr="009E32C2">
        <w:rPr>
          <w:rFonts w:ascii="Times New Roman" w:eastAsia="Times New Roman" w:hAnsi="Times New Roman"/>
          <w:i/>
          <w:sz w:val="28"/>
          <w:szCs w:val="28"/>
          <w:lang w:val="uk-UA" w:eastAsia="ru-RU"/>
        </w:rPr>
        <w:t xml:space="preserve">(Здобувачем проаналізовано літературу, проведені польові </w:t>
      </w:r>
      <w:proofErr w:type="gramStart"/>
      <w:r w:rsidR="00986C3F" w:rsidRPr="009E32C2">
        <w:rPr>
          <w:rFonts w:ascii="Times New Roman" w:eastAsia="Times New Roman" w:hAnsi="Times New Roman"/>
          <w:i/>
          <w:sz w:val="28"/>
          <w:szCs w:val="28"/>
          <w:lang w:val="uk-UA" w:eastAsia="ru-RU"/>
        </w:rPr>
        <w:t>досл</w:t>
      </w:r>
      <w:proofErr w:type="gramEnd"/>
      <w:r w:rsidR="00986C3F" w:rsidRPr="009E32C2">
        <w:rPr>
          <w:rFonts w:ascii="Times New Roman" w:eastAsia="Times New Roman" w:hAnsi="Times New Roman"/>
          <w:i/>
          <w:sz w:val="28"/>
          <w:szCs w:val="28"/>
          <w:lang w:val="uk-UA" w:eastAsia="ru-RU"/>
        </w:rPr>
        <w:t>ідження, отримано експериментальні дані, підготовлено статтю до друку).</w:t>
      </w:r>
    </w:p>
    <w:p w:rsidR="00986C3F" w:rsidRDefault="00755ECC" w:rsidP="00986C3F">
      <w:pPr>
        <w:tabs>
          <w:tab w:val="left" w:pos="993"/>
        </w:tabs>
        <w:spacing w:after="0" w:line="240" w:lineRule="auto"/>
        <w:ind w:firstLine="709"/>
        <w:jc w:val="both"/>
        <w:rPr>
          <w:rFonts w:ascii="Times New Roman" w:eastAsia="Times New Roman" w:hAnsi="Times New Roman"/>
          <w:i/>
          <w:sz w:val="28"/>
          <w:szCs w:val="28"/>
          <w:lang w:val="uk-UA" w:eastAsia="ru-RU"/>
        </w:rPr>
      </w:pPr>
      <w:r>
        <w:rPr>
          <w:rFonts w:ascii="Times New Roman" w:eastAsia="Times New Roman" w:hAnsi="Times New Roman"/>
          <w:sz w:val="28"/>
          <w:szCs w:val="28"/>
          <w:lang w:val="uk-UA" w:eastAsia="ru-RU"/>
        </w:rPr>
        <w:t>9</w:t>
      </w:r>
      <w:r w:rsidR="00986C3F" w:rsidRPr="009E32C2">
        <w:rPr>
          <w:rFonts w:ascii="Times New Roman" w:hAnsi="Times New Roman"/>
          <w:sz w:val="28"/>
          <w:szCs w:val="28"/>
          <w:lang w:val="uk-UA"/>
        </w:rPr>
        <w:t xml:space="preserve">. </w:t>
      </w:r>
      <w:r w:rsidR="00986C3F" w:rsidRPr="009E32C2">
        <w:rPr>
          <w:rFonts w:ascii="Times New Roman" w:hAnsi="Times New Roman"/>
          <w:sz w:val="28"/>
          <w:szCs w:val="28"/>
        </w:rPr>
        <w:t>Влащук А.</w:t>
      </w:r>
      <w:r w:rsidR="00986C3F">
        <w:rPr>
          <w:rFonts w:ascii="Times New Roman" w:hAnsi="Times New Roman"/>
          <w:sz w:val="28"/>
          <w:szCs w:val="28"/>
          <w:lang w:val="uk-UA"/>
        </w:rPr>
        <w:t xml:space="preserve"> </w:t>
      </w:r>
      <w:r w:rsidR="00986C3F" w:rsidRPr="009E32C2">
        <w:rPr>
          <w:rFonts w:ascii="Times New Roman" w:hAnsi="Times New Roman"/>
          <w:sz w:val="28"/>
          <w:szCs w:val="28"/>
          <w:lang w:val="uk-UA"/>
        </w:rPr>
        <w:t>Н</w:t>
      </w:r>
      <w:r w:rsidR="00986C3F" w:rsidRPr="009E32C2">
        <w:rPr>
          <w:rFonts w:ascii="Times New Roman" w:hAnsi="Times New Roman"/>
          <w:sz w:val="28"/>
          <w:szCs w:val="28"/>
        </w:rPr>
        <w:t>. Влияние приёмов агротехники на урожайность гибридов кукурузы различных групп спелости / А.</w:t>
      </w:r>
      <w:r w:rsidR="00986C3F">
        <w:rPr>
          <w:rFonts w:ascii="Times New Roman" w:hAnsi="Times New Roman"/>
          <w:sz w:val="28"/>
          <w:szCs w:val="28"/>
          <w:lang w:val="uk-UA"/>
        </w:rPr>
        <w:t xml:space="preserve"> </w:t>
      </w:r>
      <w:r w:rsidR="00986C3F" w:rsidRPr="009E32C2">
        <w:rPr>
          <w:rFonts w:ascii="Times New Roman" w:hAnsi="Times New Roman"/>
          <w:sz w:val="28"/>
          <w:szCs w:val="28"/>
          <w:lang w:val="uk-UA"/>
        </w:rPr>
        <w:t>Н</w:t>
      </w:r>
      <w:r w:rsidR="00A320B9">
        <w:rPr>
          <w:rFonts w:ascii="Times New Roman" w:hAnsi="Times New Roman"/>
          <w:sz w:val="28"/>
          <w:szCs w:val="28"/>
        </w:rPr>
        <w:t>. Влащук,</w:t>
      </w:r>
      <w:r w:rsidR="00A320B9">
        <w:rPr>
          <w:rFonts w:ascii="Times New Roman" w:hAnsi="Times New Roman"/>
          <w:sz w:val="28"/>
          <w:szCs w:val="28"/>
          <w:lang w:val="uk-UA"/>
        </w:rPr>
        <w:t xml:space="preserve"> </w:t>
      </w:r>
      <w:r w:rsidR="00986C3F" w:rsidRPr="009E32C2">
        <w:rPr>
          <w:rFonts w:ascii="Times New Roman" w:hAnsi="Times New Roman"/>
          <w:sz w:val="28"/>
          <w:szCs w:val="28"/>
          <w:lang w:val="uk-UA"/>
        </w:rPr>
        <w:t>Н.</w:t>
      </w:r>
      <w:r w:rsidR="00986C3F">
        <w:rPr>
          <w:rFonts w:ascii="Times New Roman" w:hAnsi="Times New Roman"/>
          <w:sz w:val="28"/>
          <w:szCs w:val="28"/>
          <w:lang w:val="uk-UA"/>
        </w:rPr>
        <w:t xml:space="preserve"> Н. Прищепо, </w:t>
      </w:r>
      <w:r w:rsidR="00A320B9">
        <w:rPr>
          <w:rFonts w:ascii="Times New Roman" w:hAnsi="Times New Roman"/>
          <w:sz w:val="28"/>
          <w:szCs w:val="28"/>
          <w:lang w:val="uk-UA"/>
        </w:rPr>
        <w:t xml:space="preserve">                        </w:t>
      </w:r>
      <w:r w:rsidR="00986C3F" w:rsidRPr="009E32C2">
        <w:rPr>
          <w:rFonts w:ascii="Times New Roman" w:hAnsi="Times New Roman"/>
          <w:sz w:val="28"/>
          <w:szCs w:val="28"/>
          <w:lang w:val="uk-UA"/>
        </w:rPr>
        <w:t>А</w:t>
      </w:r>
      <w:r w:rsidR="00986C3F" w:rsidRPr="009E32C2">
        <w:rPr>
          <w:rFonts w:ascii="Times New Roman" w:hAnsi="Times New Roman"/>
          <w:sz w:val="28"/>
          <w:szCs w:val="28"/>
        </w:rPr>
        <w:t>.</w:t>
      </w:r>
      <w:r w:rsidR="00986C3F">
        <w:rPr>
          <w:rFonts w:ascii="Times New Roman" w:hAnsi="Times New Roman"/>
          <w:sz w:val="28"/>
          <w:szCs w:val="28"/>
          <w:lang w:val="uk-UA"/>
        </w:rPr>
        <w:t xml:space="preserve"> </w:t>
      </w:r>
      <w:r w:rsidR="00986C3F" w:rsidRPr="009E32C2">
        <w:rPr>
          <w:rFonts w:ascii="Times New Roman" w:hAnsi="Times New Roman"/>
          <w:sz w:val="28"/>
          <w:szCs w:val="28"/>
        </w:rPr>
        <w:t>С.</w:t>
      </w:r>
      <w:r w:rsidR="00986C3F" w:rsidRPr="009E32C2">
        <w:rPr>
          <w:rFonts w:ascii="Times New Roman" w:hAnsi="Times New Roman"/>
          <w:sz w:val="28"/>
          <w:szCs w:val="28"/>
          <w:lang w:val="uk-UA"/>
        </w:rPr>
        <w:t xml:space="preserve"> </w:t>
      </w:r>
      <w:r w:rsidR="00986C3F" w:rsidRPr="009E32C2">
        <w:rPr>
          <w:rFonts w:ascii="Times New Roman" w:hAnsi="Times New Roman"/>
          <w:sz w:val="28"/>
          <w:szCs w:val="28"/>
        </w:rPr>
        <w:t>Колпакова</w:t>
      </w:r>
      <w:r w:rsidR="00986C3F" w:rsidRPr="009E32C2">
        <w:rPr>
          <w:rFonts w:ascii="Times New Roman" w:hAnsi="Times New Roman"/>
          <w:sz w:val="28"/>
          <w:szCs w:val="28"/>
          <w:lang w:val="uk-UA"/>
        </w:rPr>
        <w:t xml:space="preserve"> </w:t>
      </w:r>
      <w:r w:rsidR="00986C3F" w:rsidRPr="009E32C2">
        <w:rPr>
          <w:rFonts w:ascii="Times New Roman" w:hAnsi="Times New Roman"/>
          <w:sz w:val="28"/>
          <w:szCs w:val="28"/>
        </w:rPr>
        <w:t>//</w:t>
      </w:r>
      <w:r w:rsidR="00986C3F" w:rsidRPr="009E32C2">
        <w:rPr>
          <w:rFonts w:ascii="Times New Roman" w:hAnsi="Times New Roman"/>
          <w:sz w:val="28"/>
          <w:szCs w:val="28"/>
          <w:lang w:val="uk-UA"/>
        </w:rPr>
        <w:t xml:space="preserve"> </w:t>
      </w:r>
      <w:r w:rsidR="00986C3F" w:rsidRPr="009E32C2">
        <w:rPr>
          <w:rFonts w:ascii="Times New Roman" w:hAnsi="Times New Roman"/>
          <w:sz w:val="28"/>
          <w:szCs w:val="28"/>
        </w:rPr>
        <w:t>Вестник Белорусской государственной сельскохозяйственной академии. –</w:t>
      </w:r>
      <w:r w:rsidR="00986C3F" w:rsidRPr="009E32C2">
        <w:rPr>
          <w:rFonts w:ascii="Times New Roman" w:hAnsi="Times New Roman"/>
          <w:sz w:val="28"/>
          <w:szCs w:val="28"/>
          <w:lang w:val="uk-UA"/>
        </w:rPr>
        <w:t xml:space="preserve"> Горки</w:t>
      </w:r>
      <w:r w:rsidR="00986C3F" w:rsidRPr="009E32C2">
        <w:rPr>
          <w:rFonts w:ascii="Times New Roman" w:hAnsi="Times New Roman"/>
          <w:sz w:val="28"/>
          <w:szCs w:val="28"/>
        </w:rPr>
        <w:t>,</w:t>
      </w:r>
      <w:r w:rsidR="00986C3F" w:rsidRPr="009E32C2">
        <w:rPr>
          <w:rFonts w:ascii="Times New Roman" w:hAnsi="Times New Roman"/>
          <w:sz w:val="28"/>
          <w:szCs w:val="28"/>
          <w:lang w:val="uk-UA"/>
        </w:rPr>
        <w:t xml:space="preserve"> </w:t>
      </w:r>
      <w:r w:rsidR="00986C3F" w:rsidRPr="009E32C2">
        <w:rPr>
          <w:rFonts w:ascii="Times New Roman" w:hAnsi="Times New Roman"/>
          <w:sz w:val="28"/>
          <w:szCs w:val="28"/>
        </w:rPr>
        <w:t>2017.</w:t>
      </w:r>
      <w:r w:rsidR="00986C3F" w:rsidRPr="009E32C2">
        <w:rPr>
          <w:rFonts w:ascii="Times New Roman" w:hAnsi="Times New Roman"/>
          <w:sz w:val="28"/>
          <w:szCs w:val="28"/>
          <w:lang w:val="uk-UA"/>
        </w:rPr>
        <w:t xml:space="preserve"> </w:t>
      </w:r>
      <w:r w:rsidR="00986C3F" w:rsidRPr="009E32C2">
        <w:rPr>
          <w:rFonts w:ascii="Times New Roman" w:hAnsi="Times New Roman"/>
          <w:sz w:val="28"/>
          <w:szCs w:val="28"/>
        </w:rPr>
        <w:t xml:space="preserve">– Вип. № </w:t>
      </w:r>
      <w:r w:rsidR="00986C3F" w:rsidRPr="009E32C2">
        <w:rPr>
          <w:rFonts w:ascii="Times New Roman" w:hAnsi="Times New Roman"/>
          <w:sz w:val="28"/>
          <w:szCs w:val="28"/>
          <w:lang w:val="uk-UA"/>
        </w:rPr>
        <w:t>4</w:t>
      </w:r>
      <w:r w:rsidR="00986C3F" w:rsidRPr="009E32C2">
        <w:rPr>
          <w:rFonts w:ascii="Times New Roman" w:hAnsi="Times New Roman"/>
          <w:sz w:val="28"/>
          <w:szCs w:val="28"/>
        </w:rPr>
        <w:t xml:space="preserve"> –</w:t>
      </w:r>
      <w:r w:rsidR="00986C3F" w:rsidRPr="009E32C2">
        <w:rPr>
          <w:rFonts w:ascii="Times New Roman" w:hAnsi="Times New Roman"/>
          <w:sz w:val="28"/>
          <w:szCs w:val="28"/>
          <w:lang w:val="uk-UA"/>
        </w:rPr>
        <w:t xml:space="preserve"> </w:t>
      </w:r>
      <w:r w:rsidR="00986C3F" w:rsidRPr="009E32C2">
        <w:rPr>
          <w:rFonts w:ascii="Times New Roman" w:hAnsi="Times New Roman"/>
          <w:sz w:val="28"/>
          <w:szCs w:val="28"/>
        </w:rPr>
        <w:t>С. 1</w:t>
      </w:r>
      <w:r w:rsidR="00986C3F" w:rsidRPr="009E32C2">
        <w:rPr>
          <w:rFonts w:ascii="Times New Roman" w:hAnsi="Times New Roman"/>
          <w:sz w:val="28"/>
          <w:szCs w:val="28"/>
          <w:lang w:val="uk-UA"/>
        </w:rPr>
        <w:t xml:space="preserve">05-108 </w:t>
      </w:r>
      <w:r w:rsidR="00986C3F" w:rsidRPr="009E32C2">
        <w:rPr>
          <w:rFonts w:ascii="Times New Roman" w:eastAsia="Times New Roman" w:hAnsi="Times New Roman"/>
          <w:i/>
          <w:sz w:val="28"/>
          <w:szCs w:val="28"/>
          <w:lang w:val="uk-UA" w:eastAsia="ru-RU"/>
        </w:rPr>
        <w:t xml:space="preserve">(Здобувачем проаналізовано літературу, проведені польові </w:t>
      </w:r>
      <w:proofErr w:type="gramStart"/>
      <w:r w:rsidR="00986C3F" w:rsidRPr="009E32C2">
        <w:rPr>
          <w:rFonts w:ascii="Times New Roman" w:eastAsia="Times New Roman" w:hAnsi="Times New Roman"/>
          <w:i/>
          <w:sz w:val="28"/>
          <w:szCs w:val="28"/>
          <w:lang w:val="uk-UA" w:eastAsia="ru-RU"/>
        </w:rPr>
        <w:t>досл</w:t>
      </w:r>
      <w:proofErr w:type="gramEnd"/>
      <w:r w:rsidR="00986C3F" w:rsidRPr="009E32C2">
        <w:rPr>
          <w:rFonts w:ascii="Times New Roman" w:eastAsia="Times New Roman" w:hAnsi="Times New Roman"/>
          <w:i/>
          <w:sz w:val="28"/>
          <w:szCs w:val="28"/>
          <w:lang w:val="uk-UA" w:eastAsia="ru-RU"/>
        </w:rPr>
        <w:t>ідження, отримано експериментальні дані, підготовлено статтю до друку).</w:t>
      </w:r>
    </w:p>
    <w:p w:rsidR="00986C3F" w:rsidRPr="009E32C2" w:rsidRDefault="00986C3F" w:rsidP="00986C3F">
      <w:pPr>
        <w:tabs>
          <w:tab w:val="left" w:pos="993"/>
        </w:tabs>
        <w:spacing w:after="0" w:line="240" w:lineRule="auto"/>
        <w:ind w:firstLine="709"/>
        <w:jc w:val="both"/>
        <w:rPr>
          <w:rFonts w:ascii="Times New Roman" w:eastAsia="Times New Roman" w:hAnsi="Times New Roman"/>
          <w:i/>
          <w:sz w:val="28"/>
          <w:szCs w:val="28"/>
          <w:lang w:val="uk-UA" w:eastAsia="ru-RU"/>
        </w:rPr>
      </w:pPr>
    </w:p>
    <w:p w:rsidR="00986C3F" w:rsidRPr="009E32C2" w:rsidRDefault="00986C3F" w:rsidP="00986C3F">
      <w:pPr>
        <w:tabs>
          <w:tab w:val="left" w:pos="1080"/>
        </w:tabs>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b/>
          <w:i/>
          <w:sz w:val="28"/>
          <w:szCs w:val="28"/>
          <w:lang w:val="uk-UA" w:eastAsia="ru-RU"/>
        </w:rPr>
        <w:t>Тези наукових</w:t>
      </w:r>
      <w:r w:rsidRPr="009E32C2">
        <w:rPr>
          <w:rFonts w:ascii="Times New Roman" w:eastAsia="Times New Roman" w:hAnsi="Times New Roman"/>
          <w:b/>
          <w:i/>
          <w:sz w:val="28"/>
          <w:szCs w:val="28"/>
          <w:lang w:val="uk-UA" w:eastAsia="ru-RU"/>
        </w:rPr>
        <w:t xml:space="preserve"> конференцій</w:t>
      </w:r>
      <w:r>
        <w:rPr>
          <w:rFonts w:ascii="Times New Roman" w:eastAsia="Times New Roman" w:hAnsi="Times New Roman"/>
          <w:b/>
          <w:i/>
          <w:sz w:val="28"/>
          <w:szCs w:val="28"/>
          <w:lang w:val="uk-UA" w:eastAsia="ru-RU"/>
        </w:rPr>
        <w:t>:</w:t>
      </w:r>
    </w:p>
    <w:p w:rsidR="0034111A" w:rsidRDefault="00755ECC" w:rsidP="0034111A">
      <w:pPr>
        <w:tabs>
          <w:tab w:val="left" w:pos="1080"/>
        </w:tabs>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10</w:t>
      </w:r>
      <w:r w:rsidR="00986C3F" w:rsidRPr="009E32C2">
        <w:rPr>
          <w:rFonts w:ascii="Times New Roman" w:eastAsia="Times New Roman" w:hAnsi="Times New Roman"/>
          <w:sz w:val="28"/>
          <w:szCs w:val="28"/>
          <w:lang w:val="uk-UA" w:eastAsia="ru-RU"/>
        </w:rPr>
        <w:t xml:space="preserve">. </w:t>
      </w:r>
      <w:r w:rsidR="0034111A" w:rsidRPr="00511536">
        <w:rPr>
          <w:rFonts w:ascii="Times New Roman" w:eastAsia="Times New Roman" w:hAnsi="Times New Roman"/>
          <w:sz w:val="28"/>
          <w:szCs w:val="28"/>
          <w:lang w:val="uk-UA" w:eastAsia="ru-RU"/>
        </w:rPr>
        <w:t>Влащук А. М. Вплив строків сівби та густоти стояння на урожайність нових гібридів кукурудзи / А. М</w:t>
      </w:r>
      <w:r w:rsidR="007F3799">
        <w:rPr>
          <w:rFonts w:ascii="Times New Roman" w:eastAsia="Times New Roman" w:hAnsi="Times New Roman"/>
          <w:sz w:val="28"/>
          <w:szCs w:val="28"/>
          <w:lang w:val="uk-UA" w:eastAsia="ru-RU"/>
        </w:rPr>
        <w:t>. Влащук, О. П. Конащук,</w:t>
      </w:r>
      <w:r w:rsidR="0034111A" w:rsidRPr="00511536">
        <w:rPr>
          <w:rFonts w:ascii="Times New Roman" w:eastAsia="Times New Roman" w:hAnsi="Times New Roman"/>
          <w:sz w:val="28"/>
          <w:szCs w:val="28"/>
          <w:lang w:val="uk-UA" w:eastAsia="ru-RU"/>
        </w:rPr>
        <w:t xml:space="preserve"> О. С. Колпакова // Інтеграційна система освіти, науки і виробництва в сучасному інформаційному просторі: ІІ міжнарод. наук.-практ. конф. : тези доп. – Тернопіль, 2015. – С. 20-22</w:t>
      </w:r>
      <w:r w:rsidR="0034111A" w:rsidRPr="00511536">
        <w:rPr>
          <w:rFonts w:ascii="Times New Roman" w:hAnsi="Times New Roman"/>
          <w:i/>
          <w:sz w:val="28"/>
          <w:szCs w:val="28"/>
          <w:lang w:val="uk-UA"/>
        </w:rPr>
        <w:t xml:space="preserve"> (Здобувачем проведені польові дослідження, отримано експериментальні дані, підготовлено статтю до друку).</w:t>
      </w:r>
    </w:p>
    <w:p w:rsidR="00986C3F" w:rsidRPr="009E32C2" w:rsidRDefault="00731716" w:rsidP="00986C3F">
      <w:pPr>
        <w:tabs>
          <w:tab w:val="left" w:pos="709"/>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11</w:t>
      </w:r>
      <w:r w:rsidR="00986C3F" w:rsidRPr="009E32C2">
        <w:rPr>
          <w:rFonts w:ascii="Times New Roman" w:hAnsi="Times New Roman"/>
          <w:sz w:val="28"/>
          <w:szCs w:val="28"/>
          <w:lang w:val="uk-UA"/>
        </w:rPr>
        <w:t>. Влащук А.</w:t>
      </w:r>
      <w:r w:rsidR="00986C3F">
        <w:rPr>
          <w:rFonts w:ascii="Times New Roman" w:hAnsi="Times New Roman"/>
          <w:sz w:val="28"/>
          <w:szCs w:val="28"/>
          <w:lang w:val="uk-UA"/>
        </w:rPr>
        <w:t xml:space="preserve"> </w:t>
      </w:r>
      <w:r w:rsidR="00986C3F" w:rsidRPr="009E32C2">
        <w:rPr>
          <w:rFonts w:ascii="Times New Roman" w:hAnsi="Times New Roman"/>
          <w:sz w:val="28"/>
          <w:szCs w:val="28"/>
          <w:lang w:val="uk-UA"/>
        </w:rPr>
        <w:t xml:space="preserve">М. Оптимізація технологічних заходів вирощування нових гібридів різних груп стиглості кукурудзи в умовах зрошення півдня України / </w:t>
      </w:r>
      <w:r w:rsidR="00A320B9">
        <w:rPr>
          <w:rFonts w:ascii="Times New Roman" w:hAnsi="Times New Roman"/>
          <w:sz w:val="28"/>
          <w:szCs w:val="28"/>
          <w:lang w:val="uk-UA"/>
        </w:rPr>
        <w:t xml:space="preserve">          </w:t>
      </w:r>
      <w:r w:rsidR="00D37499">
        <w:rPr>
          <w:rFonts w:ascii="Times New Roman" w:hAnsi="Times New Roman"/>
          <w:sz w:val="28"/>
          <w:szCs w:val="28"/>
          <w:lang w:val="uk-UA"/>
        </w:rPr>
        <w:t xml:space="preserve">    </w:t>
      </w:r>
      <w:r w:rsidR="00986C3F" w:rsidRPr="009E32C2">
        <w:rPr>
          <w:rFonts w:ascii="Times New Roman" w:hAnsi="Times New Roman"/>
          <w:sz w:val="28"/>
          <w:szCs w:val="28"/>
          <w:lang w:val="uk-UA"/>
        </w:rPr>
        <w:t>А.</w:t>
      </w:r>
      <w:r w:rsidR="00986C3F">
        <w:rPr>
          <w:rFonts w:ascii="Times New Roman" w:hAnsi="Times New Roman"/>
          <w:sz w:val="28"/>
          <w:szCs w:val="28"/>
          <w:lang w:val="uk-UA"/>
        </w:rPr>
        <w:t xml:space="preserve"> </w:t>
      </w:r>
      <w:r w:rsidR="00986C3F" w:rsidRPr="009E32C2">
        <w:rPr>
          <w:rFonts w:ascii="Times New Roman" w:hAnsi="Times New Roman"/>
          <w:sz w:val="28"/>
          <w:szCs w:val="28"/>
          <w:lang w:val="uk-UA"/>
        </w:rPr>
        <w:t>М. Влащук, О.</w:t>
      </w:r>
      <w:r w:rsidR="00986C3F">
        <w:rPr>
          <w:rFonts w:ascii="Times New Roman" w:hAnsi="Times New Roman"/>
          <w:sz w:val="28"/>
          <w:szCs w:val="28"/>
          <w:lang w:val="uk-UA"/>
        </w:rPr>
        <w:t xml:space="preserve"> </w:t>
      </w:r>
      <w:r w:rsidR="00986C3F" w:rsidRPr="009E32C2">
        <w:rPr>
          <w:rFonts w:ascii="Times New Roman" w:hAnsi="Times New Roman"/>
          <w:sz w:val="28"/>
          <w:szCs w:val="28"/>
          <w:lang w:val="uk-UA"/>
        </w:rPr>
        <w:t xml:space="preserve">С. Колпакова // Стан і перспективи розробки </w:t>
      </w:r>
      <w:r w:rsidR="00281003">
        <w:rPr>
          <w:rFonts w:ascii="Times New Roman" w:hAnsi="Times New Roman"/>
          <w:sz w:val="28"/>
          <w:szCs w:val="28"/>
          <w:lang w:val="uk-UA"/>
        </w:rPr>
        <w:t xml:space="preserve">та впровадження ресурсоощадних, </w:t>
      </w:r>
      <w:r w:rsidR="00986C3F" w:rsidRPr="009E32C2">
        <w:rPr>
          <w:rFonts w:ascii="Times New Roman" w:hAnsi="Times New Roman"/>
          <w:sz w:val="28"/>
          <w:szCs w:val="28"/>
          <w:lang w:val="uk-UA"/>
        </w:rPr>
        <w:t xml:space="preserve">енергозберігаючих технологій вирощування сільськогосподарських культур: міжнарод. наук.-практ. конф. : тези доп. – Дніпро, 2016. – С. 24-26 </w:t>
      </w:r>
      <w:r w:rsidR="00986C3F" w:rsidRPr="009E32C2">
        <w:rPr>
          <w:rFonts w:ascii="Times New Roman" w:hAnsi="Times New Roman"/>
          <w:i/>
          <w:sz w:val="28"/>
          <w:szCs w:val="28"/>
          <w:lang w:val="uk-UA"/>
        </w:rPr>
        <w:t>(Здобувачем проведені польові дослідження, отримано експериментальні дані, підготовлено статтю до друку)</w:t>
      </w:r>
      <w:r w:rsidR="00986C3F" w:rsidRPr="009E32C2">
        <w:rPr>
          <w:rFonts w:ascii="Times New Roman" w:hAnsi="Times New Roman"/>
          <w:sz w:val="28"/>
          <w:szCs w:val="28"/>
          <w:lang w:val="uk-UA"/>
        </w:rPr>
        <w:t>.</w:t>
      </w:r>
    </w:p>
    <w:p w:rsidR="00986C3F" w:rsidRPr="009E32C2" w:rsidRDefault="00731716" w:rsidP="00986C3F">
      <w:pPr>
        <w:tabs>
          <w:tab w:val="left" w:pos="709"/>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12</w:t>
      </w:r>
      <w:r w:rsidR="00986C3F" w:rsidRPr="009E32C2">
        <w:rPr>
          <w:rFonts w:ascii="Times New Roman" w:hAnsi="Times New Roman"/>
          <w:sz w:val="28"/>
          <w:szCs w:val="28"/>
          <w:lang w:val="uk-UA"/>
        </w:rPr>
        <w:t>. Влащук А.</w:t>
      </w:r>
      <w:r w:rsidR="00986C3F">
        <w:rPr>
          <w:rFonts w:ascii="Times New Roman" w:hAnsi="Times New Roman"/>
          <w:sz w:val="28"/>
          <w:szCs w:val="28"/>
          <w:lang w:val="uk-UA"/>
        </w:rPr>
        <w:t xml:space="preserve"> </w:t>
      </w:r>
      <w:r w:rsidR="00986C3F" w:rsidRPr="009E32C2">
        <w:rPr>
          <w:rFonts w:ascii="Times New Roman" w:hAnsi="Times New Roman"/>
          <w:sz w:val="28"/>
          <w:szCs w:val="28"/>
          <w:lang w:val="uk-UA"/>
        </w:rPr>
        <w:t>М. Урожайність зерна гібридів кукурудзи за різних строків сівби та густоти стояння в умовах зрошення / А.</w:t>
      </w:r>
      <w:r w:rsidR="00986C3F">
        <w:rPr>
          <w:rFonts w:ascii="Times New Roman" w:hAnsi="Times New Roman"/>
          <w:sz w:val="28"/>
          <w:szCs w:val="28"/>
          <w:lang w:val="uk-UA"/>
        </w:rPr>
        <w:t xml:space="preserve"> </w:t>
      </w:r>
      <w:r w:rsidR="00A320B9">
        <w:rPr>
          <w:rFonts w:ascii="Times New Roman" w:hAnsi="Times New Roman"/>
          <w:sz w:val="28"/>
          <w:szCs w:val="28"/>
          <w:lang w:val="uk-UA"/>
        </w:rPr>
        <w:t xml:space="preserve">М. Влащук, </w:t>
      </w:r>
      <w:r w:rsidR="00986C3F" w:rsidRPr="009E32C2">
        <w:rPr>
          <w:rFonts w:ascii="Times New Roman" w:hAnsi="Times New Roman"/>
          <w:sz w:val="28"/>
          <w:szCs w:val="28"/>
          <w:lang w:val="uk-UA"/>
        </w:rPr>
        <w:t>О.</w:t>
      </w:r>
      <w:r w:rsidR="00986C3F">
        <w:rPr>
          <w:rFonts w:ascii="Times New Roman" w:hAnsi="Times New Roman"/>
          <w:sz w:val="28"/>
          <w:szCs w:val="28"/>
          <w:lang w:val="uk-UA"/>
        </w:rPr>
        <w:t xml:space="preserve"> </w:t>
      </w:r>
      <w:r w:rsidR="00986C3F" w:rsidRPr="009E32C2">
        <w:rPr>
          <w:rFonts w:ascii="Times New Roman" w:hAnsi="Times New Roman"/>
          <w:sz w:val="28"/>
          <w:szCs w:val="28"/>
          <w:lang w:val="uk-UA"/>
        </w:rPr>
        <w:t xml:space="preserve">С. Колпакова // Селекція, генетика та технології вирощування сільськогосподарських культур: </w:t>
      </w:r>
      <w:r w:rsidR="00986C3F" w:rsidRPr="009E32C2">
        <w:rPr>
          <w:rFonts w:ascii="Times New Roman" w:hAnsi="Times New Roman"/>
          <w:sz w:val="28"/>
          <w:szCs w:val="28"/>
        </w:rPr>
        <w:t>V</w:t>
      </w:r>
      <w:r w:rsidR="00986C3F" w:rsidRPr="009E32C2">
        <w:rPr>
          <w:rFonts w:ascii="Times New Roman" w:hAnsi="Times New Roman"/>
          <w:sz w:val="28"/>
          <w:szCs w:val="28"/>
          <w:lang w:val="uk-UA"/>
        </w:rPr>
        <w:t xml:space="preserve"> міжнарод. наук.-практ. конф. : тези доп. – с. Центральне, 2017. – С. 24 </w:t>
      </w:r>
      <w:r w:rsidR="00986C3F" w:rsidRPr="009E32C2">
        <w:rPr>
          <w:rFonts w:ascii="Times New Roman" w:hAnsi="Times New Roman"/>
          <w:i/>
          <w:sz w:val="28"/>
          <w:szCs w:val="28"/>
          <w:lang w:val="uk-UA"/>
        </w:rPr>
        <w:t>(Здобувачем проведені польові дослідження, отримано експериментальні дані, підготовлено статтю до друку).</w:t>
      </w:r>
    </w:p>
    <w:p w:rsidR="00986C3F" w:rsidRPr="009E32C2" w:rsidRDefault="00731716" w:rsidP="00986C3F">
      <w:pPr>
        <w:tabs>
          <w:tab w:val="left" w:pos="709"/>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13</w:t>
      </w:r>
      <w:r w:rsidR="00986C3F" w:rsidRPr="009E32C2">
        <w:rPr>
          <w:rFonts w:ascii="Times New Roman" w:hAnsi="Times New Roman"/>
          <w:sz w:val="28"/>
          <w:szCs w:val="28"/>
          <w:lang w:val="uk-UA"/>
        </w:rPr>
        <w:t>. Влащук А.</w:t>
      </w:r>
      <w:r w:rsidR="00986C3F">
        <w:rPr>
          <w:rFonts w:ascii="Times New Roman" w:hAnsi="Times New Roman"/>
          <w:sz w:val="28"/>
          <w:szCs w:val="28"/>
          <w:lang w:val="uk-UA"/>
        </w:rPr>
        <w:t xml:space="preserve"> </w:t>
      </w:r>
      <w:r w:rsidR="00986C3F" w:rsidRPr="009E32C2">
        <w:rPr>
          <w:rFonts w:ascii="Times New Roman" w:hAnsi="Times New Roman"/>
          <w:sz w:val="28"/>
          <w:szCs w:val="28"/>
          <w:lang w:val="uk-UA"/>
        </w:rPr>
        <w:t>М. Урожайність та якість зерна гібридів кукурудзи /</w:t>
      </w:r>
      <w:r w:rsidR="00D37499">
        <w:rPr>
          <w:rFonts w:ascii="Times New Roman" w:hAnsi="Times New Roman"/>
          <w:sz w:val="28"/>
          <w:szCs w:val="28"/>
          <w:lang w:val="uk-UA"/>
        </w:rPr>
        <w:t xml:space="preserve">                                     </w:t>
      </w:r>
      <w:r w:rsidR="00986C3F" w:rsidRPr="009E32C2">
        <w:rPr>
          <w:rFonts w:ascii="Times New Roman" w:hAnsi="Times New Roman"/>
          <w:sz w:val="28"/>
          <w:szCs w:val="28"/>
          <w:lang w:val="uk-UA"/>
        </w:rPr>
        <w:t>А.</w:t>
      </w:r>
      <w:r w:rsidR="00986C3F">
        <w:rPr>
          <w:rFonts w:ascii="Times New Roman" w:hAnsi="Times New Roman"/>
          <w:sz w:val="28"/>
          <w:szCs w:val="28"/>
          <w:lang w:val="uk-UA"/>
        </w:rPr>
        <w:t xml:space="preserve"> </w:t>
      </w:r>
      <w:r w:rsidR="00986C3F" w:rsidRPr="009E32C2">
        <w:rPr>
          <w:rFonts w:ascii="Times New Roman" w:hAnsi="Times New Roman"/>
          <w:sz w:val="28"/>
          <w:szCs w:val="28"/>
          <w:lang w:val="uk-UA"/>
        </w:rPr>
        <w:t>М. Влащук, О.</w:t>
      </w:r>
      <w:r w:rsidR="00986C3F">
        <w:rPr>
          <w:rFonts w:ascii="Times New Roman" w:hAnsi="Times New Roman"/>
          <w:sz w:val="28"/>
          <w:szCs w:val="28"/>
          <w:lang w:val="uk-UA"/>
        </w:rPr>
        <w:t xml:space="preserve"> </w:t>
      </w:r>
      <w:r w:rsidR="00986C3F" w:rsidRPr="009E32C2">
        <w:rPr>
          <w:rFonts w:ascii="Times New Roman" w:hAnsi="Times New Roman"/>
          <w:sz w:val="28"/>
          <w:szCs w:val="28"/>
          <w:lang w:val="uk-UA"/>
        </w:rPr>
        <w:t>С. Колпакова // Новітні технології – шлях до сталого розвитку АПК України: всеукраїн. наук.-практ. конф. : тези доп. – Полтава, 2017. –</w:t>
      </w:r>
      <w:r w:rsidR="00986C3F">
        <w:rPr>
          <w:rFonts w:ascii="Times New Roman" w:hAnsi="Times New Roman"/>
          <w:sz w:val="28"/>
          <w:szCs w:val="28"/>
          <w:lang w:val="uk-UA"/>
        </w:rPr>
        <w:t xml:space="preserve"> </w:t>
      </w:r>
      <w:r w:rsidR="00986C3F" w:rsidRPr="009E32C2">
        <w:rPr>
          <w:rFonts w:ascii="Times New Roman" w:hAnsi="Times New Roman"/>
          <w:sz w:val="28"/>
          <w:szCs w:val="28"/>
          <w:lang w:val="uk-UA"/>
        </w:rPr>
        <w:t xml:space="preserve">С. 8-11 </w:t>
      </w:r>
      <w:r w:rsidR="00986C3F" w:rsidRPr="009E32C2">
        <w:rPr>
          <w:rFonts w:ascii="Times New Roman" w:hAnsi="Times New Roman"/>
          <w:i/>
          <w:sz w:val="28"/>
          <w:szCs w:val="28"/>
          <w:lang w:val="uk-UA"/>
        </w:rPr>
        <w:t>(Здобувачем проведені польові дослідження, отримано експериментальні дані, підготовлено статтю до друку).</w:t>
      </w:r>
    </w:p>
    <w:p w:rsidR="00986C3F" w:rsidRPr="009E32C2" w:rsidRDefault="00731716" w:rsidP="00986C3F">
      <w:pPr>
        <w:tabs>
          <w:tab w:val="left" w:pos="709"/>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14</w:t>
      </w:r>
      <w:r w:rsidR="00986C3F" w:rsidRPr="009E32C2">
        <w:rPr>
          <w:rFonts w:ascii="Times New Roman" w:hAnsi="Times New Roman"/>
          <w:sz w:val="28"/>
          <w:szCs w:val="28"/>
          <w:lang w:val="uk-UA"/>
        </w:rPr>
        <w:t>. Влащук А.</w:t>
      </w:r>
      <w:r w:rsidR="00986C3F">
        <w:rPr>
          <w:rFonts w:ascii="Times New Roman" w:hAnsi="Times New Roman"/>
          <w:sz w:val="28"/>
          <w:szCs w:val="28"/>
          <w:lang w:val="uk-UA"/>
        </w:rPr>
        <w:t xml:space="preserve"> </w:t>
      </w:r>
      <w:r w:rsidR="00986C3F" w:rsidRPr="009E32C2">
        <w:rPr>
          <w:rFonts w:ascii="Times New Roman" w:hAnsi="Times New Roman"/>
          <w:sz w:val="28"/>
          <w:szCs w:val="28"/>
          <w:lang w:val="uk-UA"/>
        </w:rPr>
        <w:t>М. Окремі елементи в технології вирощування гібридів кукурудзи / А.</w:t>
      </w:r>
      <w:r w:rsidR="00986C3F">
        <w:rPr>
          <w:rFonts w:ascii="Times New Roman" w:hAnsi="Times New Roman"/>
          <w:sz w:val="28"/>
          <w:szCs w:val="28"/>
          <w:lang w:val="uk-UA"/>
        </w:rPr>
        <w:t xml:space="preserve"> </w:t>
      </w:r>
      <w:r w:rsidR="00986C3F" w:rsidRPr="009E32C2">
        <w:rPr>
          <w:rFonts w:ascii="Times New Roman" w:hAnsi="Times New Roman"/>
          <w:sz w:val="28"/>
          <w:szCs w:val="28"/>
          <w:lang w:val="uk-UA"/>
        </w:rPr>
        <w:t>М. Влащук, О.</w:t>
      </w:r>
      <w:r w:rsidR="00986C3F">
        <w:rPr>
          <w:rFonts w:ascii="Times New Roman" w:hAnsi="Times New Roman"/>
          <w:sz w:val="28"/>
          <w:szCs w:val="28"/>
          <w:lang w:val="uk-UA"/>
        </w:rPr>
        <w:t xml:space="preserve"> </w:t>
      </w:r>
      <w:r w:rsidR="00986C3F" w:rsidRPr="009E32C2">
        <w:rPr>
          <w:rFonts w:ascii="Times New Roman" w:hAnsi="Times New Roman"/>
          <w:sz w:val="28"/>
          <w:szCs w:val="28"/>
          <w:lang w:val="uk-UA"/>
        </w:rPr>
        <w:t>П. Конащук, О.</w:t>
      </w:r>
      <w:r w:rsidR="00986C3F">
        <w:rPr>
          <w:rFonts w:ascii="Times New Roman" w:hAnsi="Times New Roman"/>
          <w:sz w:val="28"/>
          <w:szCs w:val="28"/>
          <w:lang w:val="uk-UA"/>
        </w:rPr>
        <w:t xml:space="preserve"> </w:t>
      </w:r>
      <w:r w:rsidR="00986C3F" w:rsidRPr="009E32C2">
        <w:rPr>
          <w:rFonts w:ascii="Times New Roman" w:hAnsi="Times New Roman"/>
          <w:sz w:val="28"/>
          <w:szCs w:val="28"/>
          <w:lang w:val="uk-UA"/>
        </w:rPr>
        <w:t xml:space="preserve">С. Колпакова // Проблеми збалансованого ведення землеробства в сучасних господарсько-економічних умовах: всеукраїн. наук.-практ. конф. : тези доп. – с. Шубків, 2017. – С. 92-93 </w:t>
      </w:r>
      <w:r w:rsidR="00986C3F" w:rsidRPr="009E32C2">
        <w:rPr>
          <w:rFonts w:ascii="Times New Roman" w:hAnsi="Times New Roman"/>
          <w:i/>
          <w:sz w:val="28"/>
          <w:szCs w:val="28"/>
          <w:lang w:val="uk-UA"/>
        </w:rPr>
        <w:t>(Здобувачем проведені польові дослідження, отримано експериментальні дані, підготовлено статтю до друку).</w:t>
      </w:r>
    </w:p>
    <w:p w:rsidR="00986C3F" w:rsidRPr="009E32C2" w:rsidRDefault="00731716" w:rsidP="00986C3F">
      <w:pPr>
        <w:tabs>
          <w:tab w:val="left" w:pos="709"/>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15</w:t>
      </w:r>
      <w:r w:rsidR="00986C3F" w:rsidRPr="009E32C2">
        <w:rPr>
          <w:rFonts w:ascii="Times New Roman" w:hAnsi="Times New Roman"/>
          <w:sz w:val="28"/>
          <w:szCs w:val="28"/>
          <w:lang w:val="uk-UA"/>
        </w:rPr>
        <w:t>. Влащук А.</w:t>
      </w:r>
      <w:r w:rsidR="00986C3F">
        <w:rPr>
          <w:rFonts w:ascii="Times New Roman" w:hAnsi="Times New Roman"/>
          <w:sz w:val="28"/>
          <w:szCs w:val="28"/>
          <w:lang w:val="uk-UA"/>
        </w:rPr>
        <w:t xml:space="preserve"> </w:t>
      </w:r>
      <w:r w:rsidR="00986C3F" w:rsidRPr="009E32C2">
        <w:rPr>
          <w:rFonts w:ascii="Times New Roman" w:hAnsi="Times New Roman"/>
          <w:sz w:val="28"/>
          <w:szCs w:val="28"/>
          <w:lang w:val="uk-UA"/>
        </w:rPr>
        <w:t>М. Деякі елементи технології вирощування нових гібридів кукурудзи / А.</w:t>
      </w:r>
      <w:r w:rsidR="00986C3F">
        <w:rPr>
          <w:rFonts w:ascii="Times New Roman" w:hAnsi="Times New Roman"/>
          <w:sz w:val="28"/>
          <w:szCs w:val="28"/>
          <w:lang w:val="uk-UA"/>
        </w:rPr>
        <w:t xml:space="preserve"> </w:t>
      </w:r>
      <w:r w:rsidR="00986C3F" w:rsidRPr="009E32C2">
        <w:rPr>
          <w:rFonts w:ascii="Times New Roman" w:hAnsi="Times New Roman"/>
          <w:sz w:val="28"/>
          <w:szCs w:val="28"/>
          <w:lang w:val="uk-UA"/>
        </w:rPr>
        <w:t>М. Влащук, О.</w:t>
      </w:r>
      <w:r w:rsidR="00986C3F">
        <w:rPr>
          <w:rFonts w:ascii="Times New Roman" w:hAnsi="Times New Roman"/>
          <w:sz w:val="28"/>
          <w:szCs w:val="28"/>
          <w:lang w:val="uk-UA"/>
        </w:rPr>
        <w:t xml:space="preserve"> </w:t>
      </w:r>
      <w:r w:rsidR="00986C3F" w:rsidRPr="009E32C2">
        <w:rPr>
          <w:rFonts w:ascii="Times New Roman" w:hAnsi="Times New Roman"/>
          <w:sz w:val="28"/>
          <w:szCs w:val="28"/>
          <w:lang w:val="uk-UA"/>
        </w:rPr>
        <w:t>П. Конащук, А.</w:t>
      </w:r>
      <w:r w:rsidR="00986C3F">
        <w:rPr>
          <w:rFonts w:ascii="Times New Roman" w:hAnsi="Times New Roman"/>
          <w:sz w:val="28"/>
          <w:szCs w:val="28"/>
          <w:lang w:val="uk-UA"/>
        </w:rPr>
        <w:t xml:space="preserve"> </w:t>
      </w:r>
      <w:r w:rsidR="00A320B9">
        <w:rPr>
          <w:rFonts w:ascii="Times New Roman" w:hAnsi="Times New Roman"/>
          <w:sz w:val="28"/>
          <w:szCs w:val="28"/>
          <w:lang w:val="uk-UA"/>
        </w:rPr>
        <w:t xml:space="preserve">Г. Желтова, </w:t>
      </w:r>
      <w:r w:rsidR="00986C3F" w:rsidRPr="009E32C2">
        <w:rPr>
          <w:rFonts w:ascii="Times New Roman" w:hAnsi="Times New Roman"/>
          <w:sz w:val="28"/>
          <w:szCs w:val="28"/>
          <w:lang w:val="uk-UA"/>
        </w:rPr>
        <w:t>О.</w:t>
      </w:r>
      <w:r w:rsidR="00986C3F">
        <w:rPr>
          <w:rFonts w:ascii="Times New Roman" w:hAnsi="Times New Roman"/>
          <w:sz w:val="28"/>
          <w:szCs w:val="28"/>
          <w:lang w:val="uk-UA"/>
        </w:rPr>
        <w:t xml:space="preserve"> </w:t>
      </w:r>
      <w:r w:rsidR="00986C3F" w:rsidRPr="009E32C2">
        <w:rPr>
          <w:rFonts w:ascii="Times New Roman" w:hAnsi="Times New Roman"/>
          <w:sz w:val="28"/>
          <w:szCs w:val="28"/>
          <w:lang w:val="uk-UA"/>
        </w:rPr>
        <w:t xml:space="preserve">С. Колпакова // Новітні агротехнології: теорія та практика: міжнарод. наук.-практ. конф. : тези доп. – Київ, 2017. – С. 101-102 </w:t>
      </w:r>
      <w:r w:rsidR="00986C3F" w:rsidRPr="009E32C2">
        <w:rPr>
          <w:rFonts w:ascii="Times New Roman" w:hAnsi="Times New Roman"/>
          <w:i/>
          <w:sz w:val="28"/>
          <w:szCs w:val="28"/>
          <w:lang w:val="uk-UA"/>
        </w:rPr>
        <w:t>(Здобувачем проведені польові дослідження, отримано експериментальні дані, підготовлено статтю до друку).</w:t>
      </w:r>
    </w:p>
    <w:p w:rsidR="0034111A" w:rsidRDefault="00731716" w:rsidP="0034111A">
      <w:pPr>
        <w:tabs>
          <w:tab w:val="left" w:pos="709"/>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16</w:t>
      </w:r>
      <w:r w:rsidR="00986C3F">
        <w:rPr>
          <w:rFonts w:ascii="Times New Roman" w:hAnsi="Times New Roman"/>
          <w:sz w:val="28"/>
          <w:szCs w:val="28"/>
          <w:lang w:val="uk-UA"/>
        </w:rPr>
        <w:t xml:space="preserve">. </w:t>
      </w:r>
      <w:r w:rsidR="0034111A">
        <w:rPr>
          <w:rFonts w:ascii="Times New Roman" w:hAnsi="Times New Roman"/>
          <w:sz w:val="28"/>
          <w:szCs w:val="28"/>
          <w:lang w:val="uk-UA"/>
        </w:rPr>
        <w:t xml:space="preserve">Дробіт О. С. </w:t>
      </w:r>
      <w:r w:rsidR="0034111A" w:rsidRPr="009E32C2">
        <w:rPr>
          <w:rFonts w:ascii="Times New Roman" w:hAnsi="Times New Roman"/>
          <w:sz w:val="28"/>
          <w:szCs w:val="28"/>
          <w:lang w:val="uk-UA"/>
        </w:rPr>
        <w:t xml:space="preserve">Економічна оцінка елементів технології вирощування гібридів кукурудзи на зрошенні / </w:t>
      </w:r>
      <w:r w:rsidR="0034111A">
        <w:rPr>
          <w:rFonts w:ascii="Times New Roman" w:hAnsi="Times New Roman"/>
          <w:sz w:val="28"/>
          <w:szCs w:val="28"/>
          <w:lang w:val="uk-UA"/>
        </w:rPr>
        <w:t xml:space="preserve">О. С. Дробіт, </w:t>
      </w:r>
      <w:r w:rsidR="0034111A" w:rsidRPr="009E32C2">
        <w:rPr>
          <w:rFonts w:ascii="Times New Roman" w:hAnsi="Times New Roman"/>
          <w:sz w:val="28"/>
          <w:szCs w:val="28"/>
          <w:lang w:val="uk-UA"/>
        </w:rPr>
        <w:t>А.</w:t>
      </w:r>
      <w:r w:rsidR="0034111A">
        <w:rPr>
          <w:rFonts w:ascii="Times New Roman" w:hAnsi="Times New Roman"/>
          <w:sz w:val="28"/>
          <w:szCs w:val="28"/>
          <w:lang w:val="uk-UA"/>
        </w:rPr>
        <w:t xml:space="preserve"> М. Влащук </w:t>
      </w:r>
      <w:r w:rsidR="0034111A" w:rsidRPr="009E32C2">
        <w:rPr>
          <w:rFonts w:ascii="Times New Roman" w:hAnsi="Times New Roman"/>
          <w:sz w:val="28"/>
          <w:szCs w:val="28"/>
          <w:lang w:val="uk-UA"/>
        </w:rPr>
        <w:t xml:space="preserve">// Стан і перспективи розвитку селекції в умовах змін клімату: міжнарод. наук.-практ. конф. : тези доп. </w:t>
      </w:r>
      <w:r w:rsidR="0034111A" w:rsidRPr="00054C24">
        <w:rPr>
          <w:rFonts w:ascii="Times New Roman" w:hAnsi="Times New Roman"/>
          <w:sz w:val="28"/>
          <w:szCs w:val="28"/>
          <w:lang w:val="uk-UA"/>
        </w:rPr>
        <w:t>– Херсон, 2018. – С.</w:t>
      </w:r>
      <w:r w:rsidR="0034111A">
        <w:rPr>
          <w:rFonts w:ascii="Times New Roman" w:hAnsi="Times New Roman"/>
          <w:sz w:val="28"/>
          <w:szCs w:val="28"/>
          <w:lang w:val="uk-UA"/>
        </w:rPr>
        <w:t xml:space="preserve"> 48-50</w:t>
      </w:r>
      <w:r w:rsidR="0034111A" w:rsidRPr="009E32C2">
        <w:rPr>
          <w:rFonts w:ascii="Times New Roman" w:hAnsi="Times New Roman"/>
          <w:i/>
          <w:sz w:val="28"/>
          <w:szCs w:val="28"/>
          <w:lang w:val="uk-UA"/>
        </w:rPr>
        <w:t xml:space="preserve"> (Здобувачем проведені польові дослідження, отримано експериментальні дані, підготовлено статтю до друку).</w:t>
      </w:r>
    </w:p>
    <w:p w:rsidR="00986C3F" w:rsidRPr="009E32C2" w:rsidRDefault="00986C3F" w:rsidP="00286702">
      <w:pPr>
        <w:tabs>
          <w:tab w:val="left" w:pos="1080"/>
        </w:tabs>
        <w:spacing w:after="0" w:line="240" w:lineRule="auto"/>
        <w:jc w:val="both"/>
        <w:rPr>
          <w:rFonts w:ascii="Times New Roman" w:eastAsia="Times New Roman" w:hAnsi="Times New Roman"/>
          <w:b/>
          <w:i/>
          <w:sz w:val="28"/>
          <w:szCs w:val="28"/>
          <w:highlight w:val="cyan"/>
          <w:lang w:val="uk-UA" w:eastAsia="ru-RU"/>
        </w:rPr>
      </w:pPr>
    </w:p>
    <w:p w:rsidR="00755ECC" w:rsidRPr="00755ECC" w:rsidRDefault="00986C3F" w:rsidP="00755ECC">
      <w:pPr>
        <w:spacing w:after="0" w:line="240" w:lineRule="auto"/>
        <w:jc w:val="center"/>
        <w:rPr>
          <w:rFonts w:ascii="Times New Roman" w:eastAsia="Times New Roman" w:hAnsi="Times New Roman"/>
          <w:b/>
          <w:i/>
          <w:sz w:val="28"/>
          <w:szCs w:val="28"/>
          <w:lang w:val="uk-UA" w:eastAsia="ru-RU"/>
        </w:rPr>
      </w:pPr>
      <w:r w:rsidRPr="009E32C2">
        <w:rPr>
          <w:rFonts w:ascii="Times New Roman" w:eastAsia="Times New Roman" w:hAnsi="Times New Roman"/>
          <w:b/>
          <w:i/>
          <w:sz w:val="28"/>
          <w:szCs w:val="28"/>
          <w:lang w:val="uk-UA" w:eastAsia="ru-RU"/>
        </w:rPr>
        <w:t>Статті, які додатково відображають наукові результати дисертації</w:t>
      </w:r>
    </w:p>
    <w:p w:rsidR="00CD0682" w:rsidRDefault="00A320B9" w:rsidP="00CD0682">
      <w:pPr>
        <w:tabs>
          <w:tab w:val="left" w:pos="1134"/>
        </w:tabs>
        <w:spacing w:after="0" w:line="240" w:lineRule="auto"/>
        <w:ind w:firstLine="709"/>
        <w:jc w:val="both"/>
        <w:rPr>
          <w:rFonts w:ascii="Times New Roman" w:hAnsi="Times New Roman"/>
          <w:sz w:val="28"/>
          <w:szCs w:val="28"/>
          <w:lang w:val="uk-UA"/>
        </w:rPr>
      </w:pPr>
      <w:r>
        <w:rPr>
          <w:rFonts w:ascii="Times New Roman" w:eastAsia="Times New Roman" w:hAnsi="Times New Roman"/>
          <w:sz w:val="28"/>
          <w:szCs w:val="28"/>
          <w:lang w:val="uk-UA" w:eastAsia="ru-RU"/>
        </w:rPr>
        <w:t>1</w:t>
      </w:r>
      <w:r w:rsidR="00731716">
        <w:rPr>
          <w:rFonts w:ascii="Times New Roman" w:eastAsia="Times New Roman" w:hAnsi="Times New Roman"/>
          <w:sz w:val="28"/>
          <w:szCs w:val="28"/>
          <w:lang w:val="uk-UA" w:eastAsia="ru-RU"/>
        </w:rPr>
        <w:t>7</w:t>
      </w:r>
      <w:r w:rsidR="00986C3F" w:rsidRPr="009E32C2">
        <w:rPr>
          <w:rFonts w:ascii="Times New Roman" w:eastAsia="Times New Roman" w:hAnsi="Times New Roman"/>
          <w:sz w:val="28"/>
          <w:szCs w:val="28"/>
          <w:lang w:val="uk-UA" w:eastAsia="ru-RU"/>
        </w:rPr>
        <w:t xml:space="preserve">. </w:t>
      </w:r>
      <w:r w:rsidR="00CD0682" w:rsidRPr="009E32C2">
        <w:rPr>
          <w:rFonts w:ascii="Times New Roman" w:hAnsi="Times New Roman"/>
          <w:sz w:val="28"/>
          <w:szCs w:val="28"/>
        </w:rPr>
        <w:t>Колпакова О.</w:t>
      </w:r>
      <w:r w:rsidR="00CD0682">
        <w:rPr>
          <w:rFonts w:ascii="Times New Roman" w:hAnsi="Times New Roman"/>
          <w:sz w:val="28"/>
          <w:szCs w:val="28"/>
          <w:lang w:val="uk-UA"/>
        </w:rPr>
        <w:t xml:space="preserve"> </w:t>
      </w:r>
      <w:r w:rsidR="00CD0682" w:rsidRPr="009E32C2">
        <w:rPr>
          <w:rFonts w:ascii="Times New Roman" w:hAnsi="Times New Roman"/>
          <w:sz w:val="28"/>
          <w:szCs w:val="28"/>
        </w:rPr>
        <w:t>С. Насінництво кукурудзи в умовах зрошення /О.</w:t>
      </w:r>
      <w:r w:rsidR="00CD0682">
        <w:rPr>
          <w:rFonts w:ascii="Times New Roman" w:hAnsi="Times New Roman"/>
          <w:sz w:val="28"/>
          <w:szCs w:val="28"/>
          <w:lang w:val="uk-UA"/>
        </w:rPr>
        <w:t xml:space="preserve"> </w:t>
      </w:r>
      <w:r w:rsidR="00CD0682" w:rsidRPr="009E32C2">
        <w:rPr>
          <w:rFonts w:ascii="Times New Roman" w:hAnsi="Times New Roman"/>
          <w:sz w:val="28"/>
          <w:szCs w:val="28"/>
        </w:rPr>
        <w:t>С. Колпакова // Агроном. – К., 2014. – № 4</w:t>
      </w:r>
      <w:r w:rsidR="00CD0682">
        <w:rPr>
          <w:rFonts w:ascii="Times New Roman" w:hAnsi="Times New Roman"/>
          <w:sz w:val="28"/>
          <w:szCs w:val="28"/>
          <w:lang w:val="uk-UA"/>
        </w:rPr>
        <w:t xml:space="preserve"> </w:t>
      </w:r>
      <w:r w:rsidR="00CD0682" w:rsidRPr="009E32C2">
        <w:rPr>
          <w:rFonts w:ascii="Times New Roman" w:hAnsi="Times New Roman"/>
          <w:sz w:val="28"/>
          <w:szCs w:val="28"/>
        </w:rPr>
        <w:t>(46). – С. 102-105</w:t>
      </w:r>
      <w:r w:rsidR="00CD0682" w:rsidRPr="009E32C2">
        <w:rPr>
          <w:rFonts w:ascii="Times New Roman" w:hAnsi="Times New Roman"/>
          <w:sz w:val="28"/>
          <w:szCs w:val="28"/>
          <w:lang w:val="uk-UA"/>
        </w:rPr>
        <w:t xml:space="preserve"> </w:t>
      </w:r>
      <w:r w:rsidR="00CD0682" w:rsidRPr="009E32C2">
        <w:rPr>
          <w:rFonts w:ascii="Times New Roman" w:eastAsia="Times New Roman" w:hAnsi="Times New Roman"/>
          <w:i/>
          <w:sz w:val="28"/>
          <w:szCs w:val="28"/>
          <w:lang w:val="uk-UA" w:eastAsia="ru-RU"/>
        </w:rPr>
        <w:t xml:space="preserve">(Здобувачем проведені польові </w:t>
      </w:r>
      <w:proofErr w:type="gramStart"/>
      <w:r w:rsidR="00CD0682" w:rsidRPr="009E32C2">
        <w:rPr>
          <w:rFonts w:ascii="Times New Roman" w:eastAsia="Times New Roman" w:hAnsi="Times New Roman"/>
          <w:i/>
          <w:sz w:val="28"/>
          <w:szCs w:val="28"/>
          <w:lang w:val="uk-UA" w:eastAsia="ru-RU"/>
        </w:rPr>
        <w:t>досл</w:t>
      </w:r>
      <w:proofErr w:type="gramEnd"/>
      <w:r w:rsidR="00CD0682" w:rsidRPr="009E32C2">
        <w:rPr>
          <w:rFonts w:ascii="Times New Roman" w:eastAsia="Times New Roman" w:hAnsi="Times New Roman"/>
          <w:i/>
          <w:sz w:val="28"/>
          <w:szCs w:val="28"/>
          <w:lang w:val="uk-UA" w:eastAsia="ru-RU"/>
        </w:rPr>
        <w:t>ідження, отримано експериментальні дані, підготовлено статтю до друку).</w:t>
      </w:r>
    </w:p>
    <w:p w:rsidR="00986C3F" w:rsidRPr="00CD0682" w:rsidRDefault="00731716" w:rsidP="00CD0682">
      <w:pPr>
        <w:tabs>
          <w:tab w:val="left" w:pos="1134"/>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18</w:t>
      </w:r>
      <w:r w:rsidR="00CD0682">
        <w:rPr>
          <w:rFonts w:ascii="Times New Roman" w:hAnsi="Times New Roman"/>
          <w:sz w:val="28"/>
          <w:szCs w:val="28"/>
          <w:lang w:val="uk-UA"/>
        </w:rPr>
        <w:t xml:space="preserve">. </w:t>
      </w:r>
      <w:r w:rsidR="00986C3F" w:rsidRPr="009E32C2">
        <w:rPr>
          <w:rFonts w:ascii="Times New Roman" w:eastAsia="Times New Roman" w:hAnsi="Times New Roman"/>
          <w:sz w:val="28"/>
          <w:szCs w:val="28"/>
          <w:lang w:val="uk-UA" w:eastAsia="ru-RU"/>
        </w:rPr>
        <w:t>Вожегова Р.</w:t>
      </w:r>
      <w:r w:rsidR="00986C3F">
        <w:rPr>
          <w:rFonts w:ascii="Times New Roman" w:eastAsia="Times New Roman" w:hAnsi="Times New Roman"/>
          <w:sz w:val="28"/>
          <w:szCs w:val="28"/>
          <w:lang w:val="uk-UA" w:eastAsia="ru-RU"/>
        </w:rPr>
        <w:t xml:space="preserve"> </w:t>
      </w:r>
      <w:r w:rsidR="00986C3F" w:rsidRPr="009E32C2">
        <w:rPr>
          <w:rFonts w:ascii="Times New Roman" w:eastAsia="Times New Roman" w:hAnsi="Times New Roman"/>
          <w:sz w:val="28"/>
          <w:szCs w:val="28"/>
          <w:lang w:val="uk-UA" w:eastAsia="ru-RU"/>
        </w:rPr>
        <w:t>А. Вирощування кукурудзи на зрошенні в умовах Південного Степу України / Р.</w:t>
      </w:r>
      <w:r w:rsidR="00986C3F">
        <w:rPr>
          <w:rFonts w:ascii="Times New Roman" w:eastAsia="Times New Roman" w:hAnsi="Times New Roman"/>
          <w:sz w:val="28"/>
          <w:szCs w:val="28"/>
          <w:lang w:val="uk-UA" w:eastAsia="ru-RU"/>
        </w:rPr>
        <w:t xml:space="preserve"> </w:t>
      </w:r>
      <w:r w:rsidR="00986C3F" w:rsidRPr="009E32C2">
        <w:rPr>
          <w:rFonts w:ascii="Times New Roman" w:eastAsia="Times New Roman" w:hAnsi="Times New Roman"/>
          <w:sz w:val="28"/>
          <w:szCs w:val="28"/>
          <w:lang w:val="uk-UA" w:eastAsia="ru-RU"/>
        </w:rPr>
        <w:t>А. Вожегова, А.</w:t>
      </w:r>
      <w:r w:rsidR="00986C3F">
        <w:rPr>
          <w:rFonts w:ascii="Times New Roman" w:eastAsia="Times New Roman" w:hAnsi="Times New Roman"/>
          <w:sz w:val="28"/>
          <w:szCs w:val="28"/>
          <w:lang w:val="uk-UA" w:eastAsia="ru-RU"/>
        </w:rPr>
        <w:t xml:space="preserve"> </w:t>
      </w:r>
      <w:r w:rsidR="00986C3F" w:rsidRPr="009E32C2">
        <w:rPr>
          <w:rFonts w:ascii="Times New Roman" w:eastAsia="Times New Roman" w:hAnsi="Times New Roman"/>
          <w:sz w:val="28"/>
          <w:szCs w:val="28"/>
          <w:lang w:val="uk-UA" w:eastAsia="ru-RU"/>
        </w:rPr>
        <w:t>М. Влащук, О.</w:t>
      </w:r>
      <w:r w:rsidR="00986C3F">
        <w:rPr>
          <w:rFonts w:ascii="Times New Roman" w:eastAsia="Times New Roman" w:hAnsi="Times New Roman"/>
          <w:sz w:val="28"/>
          <w:szCs w:val="28"/>
          <w:lang w:val="uk-UA" w:eastAsia="ru-RU"/>
        </w:rPr>
        <w:t xml:space="preserve"> </w:t>
      </w:r>
      <w:r w:rsidR="00986C3F" w:rsidRPr="009E32C2">
        <w:rPr>
          <w:rFonts w:ascii="Times New Roman" w:eastAsia="Times New Roman" w:hAnsi="Times New Roman"/>
          <w:sz w:val="28"/>
          <w:szCs w:val="28"/>
          <w:lang w:val="uk-UA" w:eastAsia="ru-RU"/>
        </w:rPr>
        <w:t>С. Колпакова // Пропозиція. – К., 2017. – № 3</w:t>
      </w:r>
      <w:r w:rsidR="00986C3F">
        <w:rPr>
          <w:rFonts w:ascii="Times New Roman" w:eastAsia="Times New Roman" w:hAnsi="Times New Roman"/>
          <w:sz w:val="28"/>
          <w:szCs w:val="28"/>
          <w:lang w:val="uk-UA" w:eastAsia="ru-RU"/>
        </w:rPr>
        <w:t xml:space="preserve"> </w:t>
      </w:r>
      <w:r w:rsidR="00986C3F" w:rsidRPr="009E32C2">
        <w:rPr>
          <w:rFonts w:ascii="Times New Roman" w:eastAsia="Times New Roman" w:hAnsi="Times New Roman"/>
          <w:sz w:val="28"/>
          <w:szCs w:val="28"/>
          <w:lang w:val="uk-UA" w:eastAsia="ru-RU"/>
        </w:rPr>
        <w:t>(259). – С. 104-108</w:t>
      </w:r>
      <w:r w:rsidR="00986C3F">
        <w:rPr>
          <w:rFonts w:ascii="Times New Roman" w:eastAsia="Times New Roman" w:hAnsi="Times New Roman"/>
          <w:sz w:val="28"/>
          <w:szCs w:val="28"/>
          <w:lang w:val="uk-UA" w:eastAsia="ru-RU"/>
        </w:rPr>
        <w:t xml:space="preserve"> </w:t>
      </w:r>
      <w:r w:rsidR="00986C3F" w:rsidRPr="009E32C2">
        <w:rPr>
          <w:rFonts w:ascii="Times New Roman" w:eastAsia="Times New Roman" w:hAnsi="Times New Roman"/>
          <w:i/>
          <w:sz w:val="28"/>
          <w:szCs w:val="28"/>
          <w:lang w:val="uk-UA" w:eastAsia="ru-RU"/>
        </w:rPr>
        <w:t>(Здобувачем проведені польові дослідження, отримано експериментальні дані, підготовлено статтю до друку).</w:t>
      </w:r>
    </w:p>
    <w:p w:rsidR="00986C3F" w:rsidRPr="009E32C2" w:rsidRDefault="00731716" w:rsidP="00986C3F">
      <w:pPr>
        <w:tabs>
          <w:tab w:val="left" w:pos="1134"/>
        </w:tabs>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19</w:t>
      </w:r>
      <w:r w:rsidR="00986C3F" w:rsidRPr="009E32C2">
        <w:rPr>
          <w:rFonts w:ascii="Times New Roman" w:eastAsia="Times New Roman" w:hAnsi="Times New Roman"/>
          <w:sz w:val="28"/>
          <w:szCs w:val="28"/>
          <w:lang w:val="uk-UA" w:eastAsia="ru-RU"/>
        </w:rPr>
        <w:t>. Вожегова Р.</w:t>
      </w:r>
      <w:r w:rsidR="00986C3F">
        <w:rPr>
          <w:rFonts w:ascii="Times New Roman" w:eastAsia="Times New Roman" w:hAnsi="Times New Roman"/>
          <w:sz w:val="28"/>
          <w:szCs w:val="28"/>
          <w:lang w:val="uk-UA" w:eastAsia="ru-RU"/>
        </w:rPr>
        <w:t xml:space="preserve"> </w:t>
      </w:r>
      <w:r w:rsidR="00986C3F" w:rsidRPr="009E32C2">
        <w:rPr>
          <w:rFonts w:ascii="Times New Roman" w:eastAsia="Times New Roman" w:hAnsi="Times New Roman"/>
          <w:sz w:val="28"/>
          <w:szCs w:val="28"/>
          <w:lang w:val="uk-UA" w:eastAsia="ru-RU"/>
        </w:rPr>
        <w:t>А. Як отримати гарантований врожай зерна кукурудзи на півдні Степу України / Р.</w:t>
      </w:r>
      <w:r w:rsidR="00986C3F">
        <w:rPr>
          <w:rFonts w:ascii="Times New Roman" w:eastAsia="Times New Roman" w:hAnsi="Times New Roman"/>
          <w:sz w:val="28"/>
          <w:szCs w:val="28"/>
          <w:lang w:val="uk-UA" w:eastAsia="ru-RU"/>
        </w:rPr>
        <w:t xml:space="preserve"> </w:t>
      </w:r>
      <w:r w:rsidR="00986C3F" w:rsidRPr="009E32C2">
        <w:rPr>
          <w:rFonts w:ascii="Times New Roman" w:eastAsia="Times New Roman" w:hAnsi="Times New Roman"/>
          <w:sz w:val="28"/>
          <w:szCs w:val="28"/>
          <w:lang w:val="uk-UA" w:eastAsia="ru-RU"/>
        </w:rPr>
        <w:t>А. Вожегова, А.</w:t>
      </w:r>
      <w:r w:rsidR="00986C3F">
        <w:rPr>
          <w:rFonts w:ascii="Times New Roman" w:eastAsia="Times New Roman" w:hAnsi="Times New Roman"/>
          <w:sz w:val="28"/>
          <w:szCs w:val="28"/>
          <w:lang w:val="uk-UA" w:eastAsia="ru-RU"/>
        </w:rPr>
        <w:t xml:space="preserve"> </w:t>
      </w:r>
      <w:r w:rsidR="00986C3F" w:rsidRPr="009E32C2">
        <w:rPr>
          <w:rFonts w:ascii="Times New Roman" w:eastAsia="Times New Roman" w:hAnsi="Times New Roman"/>
          <w:sz w:val="28"/>
          <w:szCs w:val="28"/>
          <w:lang w:val="uk-UA" w:eastAsia="ru-RU"/>
        </w:rPr>
        <w:t>М. Влащук, О.</w:t>
      </w:r>
      <w:r w:rsidR="00986C3F">
        <w:rPr>
          <w:rFonts w:ascii="Times New Roman" w:eastAsia="Times New Roman" w:hAnsi="Times New Roman"/>
          <w:sz w:val="28"/>
          <w:szCs w:val="28"/>
          <w:lang w:val="uk-UA" w:eastAsia="ru-RU"/>
        </w:rPr>
        <w:t xml:space="preserve"> </w:t>
      </w:r>
      <w:r w:rsidR="00986C3F" w:rsidRPr="009E32C2">
        <w:rPr>
          <w:rFonts w:ascii="Times New Roman" w:eastAsia="Times New Roman" w:hAnsi="Times New Roman"/>
          <w:sz w:val="28"/>
          <w:szCs w:val="28"/>
          <w:lang w:val="uk-UA" w:eastAsia="ru-RU"/>
        </w:rPr>
        <w:t>С. Колпакова // Агр</w:t>
      </w:r>
      <w:r w:rsidR="00986C3F">
        <w:rPr>
          <w:rFonts w:ascii="Times New Roman" w:eastAsia="Times New Roman" w:hAnsi="Times New Roman"/>
          <w:sz w:val="28"/>
          <w:szCs w:val="28"/>
          <w:lang w:val="uk-UA" w:eastAsia="ru-RU"/>
        </w:rPr>
        <w:t xml:space="preserve">оном. – К., 2017. – № 3 (57). – </w:t>
      </w:r>
      <w:r w:rsidR="00986C3F" w:rsidRPr="009E32C2">
        <w:rPr>
          <w:rFonts w:ascii="Times New Roman" w:eastAsia="Times New Roman" w:hAnsi="Times New Roman"/>
          <w:sz w:val="28"/>
          <w:szCs w:val="28"/>
          <w:lang w:val="uk-UA" w:eastAsia="ru-RU"/>
        </w:rPr>
        <w:t>С. 116-118</w:t>
      </w:r>
      <w:r w:rsidR="00986C3F">
        <w:rPr>
          <w:rFonts w:ascii="Times New Roman" w:eastAsia="Times New Roman" w:hAnsi="Times New Roman"/>
          <w:sz w:val="28"/>
          <w:szCs w:val="28"/>
          <w:lang w:val="uk-UA" w:eastAsia="ru-RU"/>
        </w:rPr>
        <w:t xml:space="preserve"> </w:t>
      </w:r>
      <w:r w:rsidR="00986C3F" w:rsidRPr="009E32C2">
        <w:rPr>
          <w:rFonts w:ascii="Times New Roman" w:eastAsia="Times New Roman" w:hAnsi="Times New Roman"/>
          <w:i/>
          <w:sz w:val="28"/>
          <w:szCs w:val="28"/>
          <w:lang w:val="uk-UA" w:eastAsia="ru-RU"/>
        </w:rPr>
        <w:t>(Здобувачем проведені польові дослідження, отримано експериментальні дані, підготовлено статтю до друку).</w:t>
      </w:r>
    </w:p>
    <w:p w:rsidR="0034111A" w:rsidRDefault="00731716" w:rsidP="00A320B9">
      <w:pPr>
        <w:tabs>
          <w:tab w:val="left" w:pos="1134"/>
        </w:tabs>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20</w:t>
      </w:r>
      <w:r w:rsidR="00986C3F" w:rsidRPr="009E32C2">
        <w:rPr>
          <w:rFonts w:ascii="Times New Roman" w:eastAsia="Times New Roman" w:hAnsi="Times New Roman"/>
          <w:sz w:val="28"/>
          <w:szCs w:val="28"/>
          <w:lang w:val="uk-UA" w:eastAsia="ru-RU"/>
        </w:rPr>
        <w:t xml:space="preserve">. </w:t>
      </w:r>
      <w:r w:rsidR="0034111A" w:rsidRPr="009E32C2">
        <w:rPr>
          <w:rFonts w:ascii="Times New Roman" w:eastAsia="Times New Roman" w:hAnsi="Times New Roman"/>
          <w:sz w:val="28"/>
          <w:szCs w:val="28"/>
          <w:lang w:val="uk-UA" w:eastAsia="ru-RU"/>
        </w:rPr>
        <w:t>Вожегова Р.</w:t>
      </w:r>
      <w:r w:rsidR="0034111A">
        <w:rPr>
          <w:rFonts w:ascii="Times New Roman" w:eastAsia="Times New Roman" w:hAnsi="Times New Roman"/>
          <w:sz w:val="28"/>
          <w:szCs w:val="28"/>
          <w:lang w:val="uk-UA" w:eastAsia="ru-RU"/>
        </w:rPr>
        <w:t xml:space="preserve"> </w:t>
      </w:r>
      <w:r w:rsidR="0034111A" w:rsidRPr="009E32C2">
        <w:rPr>
          <w:rFonts w:ascii="Times New Roman" w:eastAsia="Times New Roman" w:hAnsi="Times New Roman"/>
          <w:sz w:val="28"/>
          <w:szCs w:val="28"/>
          <w:lang w:val="uk-UA" w:eastAsia="ru-RU"/>
        </w:rPr>
        <w:t>А. Убери и сохрани // Р.</w:t>
      </w:r>
      <w:r w:rsidR="0034111A">
        <w:rPr>
          <w:rFonts w:ascii="Times New Roman" w:eastAsia="Times New Roman" w:hAnsi="Times New Roman"/>
          <w:sz w:val="28"/>
          <w:szCs w:val="28"/>
          <w:lang w:val="uk-UA" w:eastAsia="ru-RU"/>
        </w:rPr>
        <w:t xml:space="preserve"> </w:t>
      </w:r>
      <w:r w:rsidR="0034111A" w:rsidRPr="009E32C2">
        <w:rPr>
          <w:rFonts w:ascii="Times New Roman" w:eastAsia="Times New Roman" w:hAnsi="Times New Roman"/>
          <w:sz w:val="28"/>
          <w:szCs w:val="28"/>
          <w:lang w:val="uk-UA" w:eastAsia="ru-RU"/>
        </w:rPr>
        <w:t>А. Вожегова, А.</w:t>
      </w:r>
      <w:r w:rsidR="0034111A">
        <w:rPr>
          <w:rFonts w:ascii="Times New Roman" w:eastAsia="Times New Roman" w:hAnsi="Times New Roman"/>
          <w:sz w:val="28"/>
          <w:szCs w:val="28"/>
          <w:lang w:val="uk-UA" w:eastAsia="ru-RU"/>
        </w:rPr>
        <w:t xml:space="preserve"> </w:t>
      </w:r>
      <w:r w:rsidR="0034111A" w:rsidRPr="009E32C2">
        <w:rPr>
          <w:rFonts w:ascii="Times New Roman" w:eastAsia="Times New Roman" w:hAnsi="Times New Roman"/>
          <w:sz w:val="28"/>
          <w:szCs w:val="28"/>
          <w:lang w:val="uk-UA" w:eastAsia="ru-RU"/>
        </w:rPr>
        <w:t xml:space="preserve">Н. Влащук,  </w:t>
      </w:r>
      <w:r w:rsidR="00D37499">
        <w:rPr>
          <w:rFonts w:ascii="Times New Roman" w:eastAsia="Times New Roman" w:hAnsi="Times New Roman"/>
          <w:sz w:val="28"/>
          <w:szCs w:val="28"/>
          <w:lang w:val="uk-UA" w:eastAsia="ru-RU"/>
        </w:rPr>
        <w:t xml:space="preserve">                    </w:t>
      </w:r>
      <w:r w:rsidR="0034111A" w:rsidRPr="009E32C2">
        <w:rPr>
          <w:rFonts w:ascii="Times New Roman" w:eastAsia="Times New Roman" w:hAnsi="Times New Roman"/>
          <w:sz w:val="28"/>
          <w:szCs w:val="28"/>
          <w:lang w:val="uk-UA" w:eastAsia="ru-RU"/>
        </w:rPr>
        <w:t>А.</w:t>
      </w:r>
      <w:r w:rsidR="0034111A">
        <w:rPr>
          <w:rFonts w:ascii="Times New Roman" w:eastAsia="Times New Roman" w:hAnsi="Times New Roman"/>
          <w:sz w:val="28"/>
          <w:szCs w:val="28"/>
          <w:lang w:val="uk-UA" w:eastAsia="ru-RU"/>
        </w:rPr>
        <w:t xml:space="preserve"> </w:t>
      </w:r>
      <w:r w:rsidR="0034111A" w:rsidRPr="009E32C2">
        <w:rPr>
          <w:rFonts w:ascii="Times New Roman" w:eastAsia="Times New Roman" w:hAnsi="Times New Roman"/>
          <w:sz w:val="28"/>
          <w:szCs w:val="28"/>
          <w:lang w:val="uk-UA" w:eastAsia="ru-RU"/>
        </w:rPr>
        <w:t>С. К</w:t>
      </w:r>
      <w:r w:rsidR="0034111A">
        <w:rPr>
          <w:rFonts w:ascii="Times New Roman" w:eastAsia="Times New Roman" w:hAnsi="Times New Roman"/>
          <w:sz w:val="28"/>
          <w:szCs w:val="28"/>
          <w:lang w:val="uk-UA" w:eastAsia="ru-RU"/>
        </w:rPr>
        <w:t>олпакова // АgroOne. – Миколаїв</w:t>
      </w:r>
      <w:r w:rsidR="0034111A" w:rsidRPr="009E32C2">
        <w:rPr>
          <w:rFonts w:ascii="Times New Roman" w:eastAsia="Times New Roman" w:hAnsi="Times New Roman"/>
          <w:sz w:val="28"/>
          <w:szCs w:val="28"/>
          <w:lang w:val="uk-UA" w:eastAsia="ru-RU"/>
        </w:rPr>
        <w:t>, 2017. – № 9</w:t>
      </w:r>
      <w:r w:rsidR="0034111A">
        <w:rPr>
          <w:rFonts w:ascii="Times New Roman" w:eastAsia="Times New Roman" w:hAnsi="Times New Roman"/>
          <w:sz w:val="28"/>
          <w:szCs w:val="28"/>
          <w:lang w:val="uk-UA" w:eastAsia="ru-RU"/>
        </w:rPr>
        <w:t xml:space="preserve"> </w:t>
      </w:r>
      <w:r w:rsidR="0034111A" w:rsidRPr="009E32C2">
        <w:rPr>
          <w:rFonts w:ascii="Times New Roman" w:eastAsia="Times New Roman" w:hAnsi="Times New Roman"/>
          <w:sz w:val="28"/>
          <w:szCs w:val="28"/>
          <w:lang w:val="uk-UA" w:eastAsia="ru-RU"/>
        </w:rPr>
        <w:t>(22). – С. 18-19</w:t>
      </w:r>
      <w:r w:rsidR="0034111A">
        <w:rPr>
          <w:rFonts w:ascii="Times New Roman" w:eastAsia="Times New Roman" w:hAnsi="Times New Roman"/>
          <w:sz w:val="28"/>
          <w:szCs w:val="28"/>
          <w:lang w:val="uk-UA" w:eastAsia="ru-RU"/>
        </w:rPr>
        <w:t xml:space="preserve"> </w:t>
      </w:r>
      <w:r w:rsidR="0034111A" w:rsidRPr="009E32C2">
        <w:rPr>
          <w:rFonts w:ascii="Times New Roman" w:eastAsia="Times New Roman" w:hAnsi="Times New Roman"/>
          <w:i/>
          <w:sz w:val="28"/>
          <w:szCs w:val="28"/>
          <w:lang w:val="uk-UA" w:eastAsia="ru-RU"/>
        </w:rPr>
        <w:t>(Здобувачем проведені польові дослідження, отримано експериментальні дані, підготовлено статтю до друку).</w:t>
      </w:r>
    </w:p>
    <w:p w:rsidR="00986C3F" w:rsidRDefault="0034111A" w:rsidP="00A320B9">
      <w:pPr>
        <w:tabs>
          <w:tab w:val="left" w:pos="1134"/>
        </w:tabs>
        <w:spacing w:after="0" w:line="240" w:lineRule="auto"/>
        <w:ind w:firstLine="709"/>
        <w:jc w:val="both"/>
        <w:rPr>
          <w:rFonts w:ascii="Times New Roman" w:eastAsia="Times New Roman" w:hAnsi="Times New Roman"/>
          <w:i/>
          <w:sz w:val="28"/>
          <w:szCs w:val="28"/>
          <w:lang w:val="uk-UA" w:eastAsia="ru-RU"/>
        </w:rPr>
      </w:pPr>
      <w:r>
        <w:rPr>
          <w:rFonts w:ascii="Times New Roman" w:eastAsia="Times New Roman" w:hAnsi="Times New Roman"/>
          <w:sz w:val="28"/>
          <w:szCs w:val="28"/>
          <w:lang w:val="uk-UA" w:eastAsia="ru-RU"/>
        </w:rPr>
        <w:t>2</w:t>
      </w:r>
      <w:r w:rsidR="00731716">
        <w:rPr>
          <w:rFonts w:ascii="Times New Roman" w:eastAsia="Times New Roman" w:hAnsi="Times New Roman"/>
          <w:sz w:val="28"/>
          <w:szCs w:val="28"/>
          <w:lang w:val="uk-UA" w:eastAsia="ru-RU"/>
        </w:rPr>
        <w:t>1</w:t>
      </w:r>
      <w:r w:rsidR="00755ECC">
        <w:rPr>
          <w:rFonts w:ascii="Times New Roman" w:eastAsia="Times New Roman" w:hAnsi="Times New Roman"/>
          <w:sz w:val="28"/>
          <w:szCs w:val="28"/>
          <w:lang w:val="uk-UA" w:eastAsia="ru-RU"/>
        </w:rPr>
        <w:t xml:space="preserve">. </w:t>
      </w:r>
      <w:r w:rsidR="00986C3F" w:rsidRPr="009E32C2">
        <w:rPr>
          <w:rFonts w:ascii="Times New Roman" w:eastAsia="Times New Roman" w:hAnsi="Times New Roman"/>
          <w:sz w:val="28"/>
          <w:szCs w:val="28"/>
          <w:lang w:val="uk-UA" w:eastAsia="ru-RU"/>
        </w:rPr>
        <w:t>Вожегова Р.</w:t>
      </w:r>
      <w:r w:rsidR="00986C3F">
        <w:rPr>
          <w:rFonts w:ascii="Times New Roman" w:eastAsia="Times New Roman" w:hAnsi="Times New Roman"/>
          <w:sz w:val="28"/>
          <w:szCs w:val="28"/>
          <w:lang w:val="uk-UA" w:eastAsia="ru-RU"/>
        </w:rPr>
        <w:t xml:space="preserve"> </w:t>
      </w:r>
      <w:r w:rsidR="00986C3F" w:rsidRPr="009E32C2">
        <w:rPr>
          <w:rFonts w:ascii="Times New Roman" w:eastAsia="Times New Roman" w:hAnsi="Times New Roman"/>
          <w:sz w:val="28"/>
          <w:szCs w:val="28"/>
          <w:lang w:val="uk-UA" w:eastAsia="ru-RU"/>
        </w:rPr>
        <w:t xml:space="preserve">А. </w:t>
      </w:r>
      <w:r w:rsidR="00986C3F">
        <w:rPr>
          <w:rFonts w:ascii="Times New Roman" w:eastAsia="Times New Roman" w:hAnsi="Times New Roman"/>
          <w:sz w:val="28"/>
          <w:szCs w:val="28"/>
          <w:lang w:val="uk-UA" w:eastAsia="ru-RU"/>
        </w:rPr>
        <w:t>Но</w:t>
      </w:r>
      <w:r w:rsidR="00986C3F" w:rsidRPr="00A34810">
        <w:rPr>
          <w:rFonts w:ascii="Times New Roman" w:eastAsia="Times New Roman" w:hAnsi="Times New Roman"/>
          <w:sz w:val="28"/>
          <w:szCs w:val="28"/>
          <w:lang w:val="uk-UA" w:eastAsia="ru-RU"/>
        </w:rPr>
        <w:t>вые гибриды кукурузы на юге Украины</w:t>
      </w:r>
      <w:r w:rsidR="00986C3F" w:rsidRPr="009E32C2">
        <w:rPr>
          <w:rFonts w:ascii="Times New Roman" w:eastAsia="Times New Roman" w:hAnsi="Times New Roman"/>
          <w:sz w:val="28"/>
          <w:szCs w:val="28"/>
          <w:lang w:val="uk-UA" w:eastAsia="ru-RU"/>
        </w:rPr>
        <w:t xml:space="preserve"> //</w:t>
      </w:r>
      <w:r w:rsidR="00D37499">
        <w:rPr>
          <w:rFonts w:ascii="Times New Roman" w:eastAsia="Times New Roman" w:hAnsi="Times New Roman"/>
          <w:sz w:val="28"/>
          <w:szCs w:val="28"/>
          <w:lang w:val="uk-UA" w:eastAsia="ru-RU"/>
        </w:rPr>
        <w:t xml:space="preserve"> </w:t>
      </w:r>
      <w:r w:rsidR="00986C3F" w:rsidRPr="009E32C2">
        <w:rPr>
          <w:rFonts w:ascii="Times New Roman" w:eastAsia="Times New Roman" w:hAnsi="Times New Roman"/>
          <w:sz w:val="28"/>
          <w:szCs w:val="28"/>
          <w:lang w:val="uk-UA" w:eastAsia="ru-RU"/>
        </w:rPr>
        <w:t>Р.</w:t>
      </w:r>
      <w:r w:rsidR="00986C3F">
        <w:rPr>
          <w:rFonts w:ascii="Times New Roman" w:eastAsia="Times New Roman" w:hAnsi="Times New Roman"/>
          <w:sz w:val="28"/>
          <w:szCs w:val="28"/>
          <w:lang w:val="uk-UA" w:eastAsia="ru-RU"/>
        </w:rPr>
        <w:t xml:space="preserve"> </w:t>
      </w:r>
      <w:r w:rsidR="00986C3F" w:rsidRPr="009E32C2">
        <w:rPr>
          <w:rFonts w:ascii="Times New Roman" w:eastAsia="Times New Roman" w:hAnsi="Times New Roman"/>
          <w:sz w:val="28"/>
          <w:szCs w:val="28"/>
          <w:lang w:val="uk-UA" w:eastAsia="ru-RU"/>
        </w:rPr>
        <w:t>А. Вожегова, А.</w:t>
      </w:r>
      <w:r w:rsidR="00986C3F">
        <w:rPr>
          <w:rFonts w:ascii="Times New Roman" w:eastAsia="Times New Roman" w:hAnsi="Times New Roman"/>
          <w:sz w:val="28"/>
          <w:szCs w:val="28"/>
          <w:lang w:val="uk-UA" w:eastAsia="ru-RU"/>
        </w:rPr>
        <w:t xml:space="preserve"> Н. Влащук, </w:t>
      </w:r>
      <w:r w:rsidR="00986C3F" w:rsidRPr="009E32C2">
        <w:rPr>
          <w:rFonts w:ascii="Times New Roman" w:eastAsia="Times New Roman" w:hAnsi="Times New Roman"/>
          <w:sz w:val="28"/>
          <w:szCs w:val="28"/>
          <w:lang w:val="uk-UA" w:eastAsia="ru-RU"/>
        </w:rPr>
        <w:t>А.</w:t>
      </w:r>
      <w:r w:rsidR="00986C3F">
        <w:rPr>
          <w:rFonts w:ascii="Times New Roman" w:eastAsia="Times New Roman" w:hAnsi="Times New Roman"/>
          <w:sz w:val="28"/>
          <w:szCs w:val="28"/>
          <w:lang w:val="uk-UA" w:eastAsia="ru-RU"/>
        </w:rPr>
        <w:t xml:space="preserve"> </w:t>
      </w:r>
      <w:r w:rsidR="00986C3F" w:rsidRPr="009E32C2">
        <w:rPr>
          <w:rFonts w:ascii="Times New Roman" w:eastAsia="Times New Roman" w:hAnsi="Times New Roman"/>
          <w:sz w:val="28"/>
          <w:szCs w:val="28"/>
          <w:lang w:val="uk-UA" w:eastAsia="ru-RU"/>
        </w:rPr>
        <w:t xml:space="preserve">С. </w:t>
      </w:r>
      <w:r w:rsidR="00986C3F">
        <w:rPr>
          <w:rFonts w:ascii="Times New Roman" w:eastAsia="Times New Roman" w:hAnsi="Times New Roman"/>
          <w:sz w:val="28"/>
          <w:szCs w:val="28"/>
          <w:lang w:val="uk-UA" w:eastAsia="ru-RU"/>
        </w:rPr>
        <w:t>Дробит // АgroOne. – Миколаїв, 2018</w:t>
      </w:r>
      <w:r w:rsidR="00986C3F" w:rsidRPr="009E32C2">
        <w:rPr>
          <w:rFonts w:ascii="Times New Roman" w:eastAsia="Times New Roman" w:hAnsi="Times New Roman"/>
          <w:sz w:val="28"/>
          <w:szCs w:val="28"/>
          <w:lang w:val="uk-UA" w:eastAsia="ru-RU"/>
        </w:rPr>
        <w:t xml:space="preserve">. – </w:t>
      </w:r>
      <w:r w:rsidR="00986C3F" w:rsidRPr="00B16C62">
        <w:rPr>
          <w:rFonts w:ascii="Times New Roman" w:eastAsia="Times New Roman" w:hAnsi="Times New Roman"/>
          <w:sz w:val="28"/>
          <w:szCs w:val="28"/>
          <w:lang w:val="uk-UA" w:eastAsia="ru-RU"/>
        </w:rPr>
        <w:t>№ 5</w:t>
      </w:r>
      <w:r w:rsidR="00986C3F">
        <w:rPr>
          <w:rFonts w:ascii="Times New Roman" w:eastAsia="Times New Roman" w:hAnsi="Times New Roman"/>
          <w:sz w:val="28"/>
          <w:szCs w:val="28"/>
          <w:lang w:val="uk-UA" w:eastAsia="ru-RU"/>
        </w:rPr>
        <w:t xml:space="preserve"> </w:t>
      </w:r>
      <w:r w:rsidR="00986C3F" w:rsidRPr="00B16C62">
        <w:rPr>
          <w:rFonts w:ascii="Times New Roman" w:eastAsia="Times New Roman" w:hAnsi="Times New Roman"/>
          <w:sz w:val="28"/>
          <w:szCs w:val="28"/>
          <w:lang w:val="uk-UA" w:eastAsia="ru-RU"/>
        </w:rPr>
        <w:t>(30). – С. 12-13</w:t>
      </w:r>
      <w:r w:rsidR="00986C3F">
        <w:rPr>
          <w:rFonts w:ascii="Times New Roman" w:eastAsia="Times New Roman" w:hAnsi="Times New Roman"/>
          <w:sz w:val="28"/>
          <w:szCs w:val="28"/>
          <w:lang w:val="uk-UA" w:eastAsia="ru-RU"/>
        </w:rPr>
        <w:t xml:space="preserve"> </w:t>
      </w:r>
      <w:r w:rsidR="00986C3F" w:rsidRPr="009E32C2">
        <w:rPr>
          <w:rFonts w:ascii="Times New Roman" w:eastAsia="Times New Roman" w:hAnsi="Times New Roman"/>
          <w:i/>
          <w:sz w:val="28"/>
          <w:szCs w:val="28"/>
          <w:lang w:val="uk-UA" w:eastAsia="ru-RU"/>
        </w:rPr>
        <w:lastRenderedPageBreak/>
        <w:t>(Здобувачем проведені польові дослідження, отримано експериментальні дані, підготовлено статтю до друку).</w:t>
      </w:r>
    </w:p>
    <w:p w:rsidR="00986C3F" w:rsidRPr="007646A3" w:rsidRDefault="00986C3F" w:rsidP="00986C3F">
      <w:pPr>
        <w:tabs>
          <w:tab w:val="left" w:pos="1134"/>
        </w:tabs>
        <w:spacing w:after="0" w:line="240" w:lineRule="auto"/>
        <w:ind w:firstLine="709"/>
        <w:jc w:val="both"/>
        <w:rPr>
          <w:rFonts w:ascii="Times New Roman" w:eastAsia="Times New Roman" w:hAnsi="Times New Roman"/>
          <w:sz w:val="28"/>
          <w:szCs w:val="28"/>
          <w:lang w:val="uk-UA" w:eastAsia="ru-RU"/>
        </w:rPr>
      </w:pPr>
    </w:p>
    <w:p w:rsidR="00986C3F" w:rsidRPr="009E32C2" w:rsidRDefault="00986C3F" w:rsidP="00986C3F">
      <w:pPr>
        <w:tabs>
          <w:tab w:val="left" w:pos="1276"/>
        </w:tabs>
        <w:spacing w:after="0" w:line="240" w:lineRule="auto"/>
        <w:jc w:val="center"/>
        <w:rPr>
          <w:rFonts w:ascii="Times New Roman" w:eastAsia="Times New Roman" w:hAnsi="Times New Roman"/>
          <w:b/>
          <w:i/>
          <w:sz w:val="28"/>
          <w:szCs w:val="28"/>
          <w:lang w:val="uk-UA" w:eastAsia="ru-RU"/>
        </w:rPr>
      </w:pPr>
      <w:r w:rsidRPr="009E32C2">
        <w:rPr>
          <w:rFonts w:ascii="Times New Roman" w:eastAsia="Times New Roman" w:hAnsi="Times New Roman"/>
          <w:b/>
          <w:i/>
          <w:sz w:val="28"/>
          <w:szCs w:val="28"/>
          <w:lang w:val="uk-UA" w:eastAsia="ru-RU"/>
        </w:rPr>
        <w:t>Патенти</w:t>
      </w:r>
    </w:p>
    <w:p w:rsidR="00986C3F" w:rsidRPr="009E32C2" w:rsidRDefault="0034111A" w:rsidP="00986C3F">
      <w:pPr>
        <w:pStyle w:val="11"/>
        <w:spacing w:line="240" w:lineRule="auto"/>
        <w:ind w:firstLine="709"/>
        <w:contextualSpacing/>
        <w:jc w:val="both"/>
        <w:rPr>
          <w:rFonts w:ascii="Times New Roman" w:hAnsi="Times New Roman" w:cs="Times New Roman"/>
          <w:b/>
          <w:sz w:val="28"/>
          <w:szCs w:val="28"/>
        </w:rPr>
      </w:pPr>
      <w:r>
        <w:rPr>
          <w:rFonts w:ascii="Times New Roman" w:eastAsia="Times New Roman" w:hAnsi="Times New Roman"/>
          <w:sz w:val="28"/>
          <w:szCs w:val="28"/>
          <w:lang w:eastAsia="ru-RU"/>
        </w:rPr>
        <w:t>2</w:t>
      </w:r>
      <w:r w:rsidR="00731716">
        <w:rPr>
          <w:rFonts w:ascii="Times New Roman" w:eastAsia="Times New Roman" w:hAnsi="Times New Roman"/>
          <w:sz w:val="28"/>
          <w:szCs w:val="28"/>
          <w:lang w:eastAsia="ru-RU"/>
        </w:rPr>
        <w:t>2</w:t>
      </w:r>
      <w:r w:rsidR="00986C3F" w:rsidRPr="009E32C2">
        <w:rPr>
          <w:rFonts w:ascii="Times New Roman" w:eastAsia="Times New Roman" w:hAnsi="Times New Roman"/>
          <w:sz w:val="28"/>
          <w:szCs w:val="28"/>
          <w:lang w:eastAsia="ru-RU"/>
        </w:rPr>
        <w:t xml:space="preserve">. </w:t>
      </w:r>
      <w:r w:rsidR="00986C3F" w:rsidRPr="009E32C2">
        <w:rPr>
          <w:rFonts w:ascii="Times New Roman" w:hAnsi="Times New Roman" w:cs="Times New Roman"/>
          <w:sz w:val="28"/>
          <w:szCs w:val="28"/>
        </w:rPr>
        <w:t>Лавриненко Ю.</w:t>
      </w:r>
      <w:r w:rsidR="00986C3F">
        <w:rPr>
          <w:rFonts w:ascii="Times New Roman" w:hAnsi="Times New Roman" w:cs="Times New Roman"/>
          <w:sz w:val="28"/>
          <w:szCs w:val="28"/>
        </w:rPr>
        <w:t xml:space="preserve"> </w:t>
      </w:r>
      <w:r w:rsidR="00986C3F" w:rsidRPr="009E32C2">
        <w:rPr>
          <w:rFonts w:ascii="Times New Roman" w:hAnsi="Times New Roman" w:cs="Times New Roman"/>
          <w:sz w:val="28"/>
          <w:szCs w:val="28"/>
        </w:rPr>
        <w:t>О. Спосіб вирощування гібридів кукурудзи на зерно в умовах зрошення / Ю.</w:t>
      </w:r>
      <w:r w:rsidR="00986C3F">
        <w:rPr>
          <w:rFonts w:ascii="Times New Roman" w:hAnsi="Times New Roman" w:cs="Times New Roman"/>
          <w:sz w:val="28"/>
          <w:szCs w:val="28"/>
        </w:rPr>
        <w:t xml:space="preserve"> </w:t>
      </w:r>
      <w:r w:rsidR="00986C3F" w:rsidRPr="009E32C2">
        <w:rPr>
          <w:rFonts w:ascii="Times New Roman" w:hAnsi="Times New Roman" w:cs="Times New Roman"/>
          <w:sz w:val="28"/>
          <w:szCs w:val="28"/>
        </w:rPr>
        <w:t>О. Лавриненко, А.</w:t>
      </w:r>
      <w:r w:rsidR="00986C3F">
        <w:rPr>
          <w:rFonts w:ascii="Times New Roman" w:hAnsi="Times New Roman" w:cs="Times New Roman"/>
          <w:sz w:val="28"/>
          <w:szCs w:val="28"/>
        </w:rPr>
        <w:t xml:space="preserve"> </w:t>
      </w:r>
      <w:r w:rsidR="00986C3F" w:rsidRPr="009E32C2">
        <w:rPr>
          <w:rFonts w:ascii="Times New Roman" w:hAnsi="Times New Roman" w:cs="Times New Roman"/>
          <w:sz w:val="28"/>
          <w:szCs w:val="28"/>
        </w:rPr>
        <w:t>М. Влащук, О.</w:t>
      </w:r>
      <w:r w:rsidR="00986C3F">
        <w:rPr>
          <w:rFonts w:ascii="Times New Roman" w:hAnsi="Times New Roman" w:cs="Times New Roman"/>
          <w:sz w:val="28"/>
          <w:szCs w:val="28"/>
        </w:rPr>
        <w:t xml:space="preserve"> </w:t>
      </w:r>
      <w:r w:rsidR="00A320B9">
        <w:rPr>
          <w:rFonts w:ascii="Times New Roman" w:hAnsi="Times New Roman" w:cs="Times New Roman"/>
          <w:sz w:val="28"/>
          <w:szCs w:val="28"/>
        </w:rPr>
        <w:t xml:space="preserve">П. Конащук, </w:t>
      </w:r>
      <w:r w:rsidR="00986C3F" w:rsidRPr="009E32C2">
        <w:rPr>
          <w:rFonts w:ascii="Times New Roman" w:hAnsi="Times New Roman" w:cs="Times New Roman"/>
          <w:sz w:val="28"/>
          <w:szCs w:val="28"/>
        </w:rPr>
        <w:t>Л.</w:t>
      </w:r>
      <w:r w:rsidR="00986C3F">
        <w:rPr>
          <w:rFonts w:ascii="Times New Roman" w:hAnsi="Times New Roman" w:cs="Times New Roman"/>
          <w:sz w:val="28"/>
          <w:szCs w:val="28"/>
        </w:rPr>
        <w:t xml:space="preserve"> </w:t>
      </w:r>
      <w:r w:rsidR="00986C3F" w:rsidRPr="009E32C2">
        <w:rPr>
          <w:rFonts w:ascii="Times New Roman" w:hAnsi="Times New Roman" w:cs="Times New Roman"/>
          <w:sz w:val="28"/>
          <w:szCs w:val="28"/>
        </w:rPr>
        <w:t xml:space="preserve">В. Шапарь, </w:t>
      </w:r>
      <w:r w:rsidR="00D37499">
        <w:rPr>
          <w:rFonts w:ascii="Times New Roman" w:hAnsi="Times New Roman" w:cs="Times New Roman"/>
          <w:sz w:val="28"/>
          <w:szCs w:val="28"/>
        </w:rPr>
        <w:t xml:space="preserve">                 </w:t>
      </w:r>
      <w:r w:rsidR="00986C3F" w:rsidRPr="009E32C2">
        <w:rPr>
          <w:rFonts w:ascii="Times New Roman" w:hAnsi="Times New Roman" w:cs="Times New Roman"/>
          <w:sz w:val="28"/>
          <w:szCs w:val="28"/>
        </w:rPr>
        <w:t>О.</w:t>
      </w:r>
      <w:r w:rsidR="00986C3F">
        <w:rPr>
          <w:rFonts w:ascii="Times New Roman" w:hAnsi="Times New Roman" w:cs="Times New Roman"/>
          <w:sz w:val="28"/>
          <w:szCs w:val="28"/>
        </w:rPr>
        <w:t xml:space="preserve"> </w:t>
      </w:r>
      <w:r w:rsidR="00986C3F" w:rsidRPr="009E32C2">
        <w:rPr>
          <w:rFonts w:ascii="Times New Roman" w:hAnsi="Times New Roman" w:cs="Times New Roman"/>
          <w:sz w:val="28"/>
          <w:szCs w:val="28"/>
        </w:rPr>
        <w:t xml:space="preserve">С. Колпакова // Патент на корисну модель № 121151 від 27.11.2017 р. </w:t>
      </w:r>
      <w:r w:rsidR="00986C3F" w:rsidRPr="009E32C2">
        <w:rPr>
          <w:rFonts w:ascii="Times New Roman" w:eastAsia="Times New Roman" w:hAnsi="Times New Roman"/>
          <w:i/>
          <w:sz w:val="28"/>
          <w:szCs w:val="28"/>
          <w:lang w:eastAsia="ru-RU"/>
        </w:rPr>
        <w:t>(Здобувачем проведені польові дослідження, отримано експериментальні дані, підготовлено та подано заявку до реєстрації).</w:t>
      </w:r>
    </w:p>
    <w:p w:rsidR="00986C3F" w:rsidRDefault="00986C3F" w:rsidP="00A92937">
      <w:pPr>
        <w:spacing w:after="0" w:line="240" w:lineRule="auto"/>
        <w:rPr>
          <w:rFonts w:ascii="Times New Roman" w:hAnsi="Times New Roman"/>
          <w:bCs/>
          <w:sz w:val="28"/>
          <w:szCs w:val="28"/>
          <w:lang w:val="uk-UA" w:eastAsia="ru-RU"/>
        </w:rPr>
      </w:pPr>
    </w:p>
    <w:p w:rsidR="00C31604" w:rsidRPr="009E32C2" w:rsidRDefault="00C31604" w:rsidP="00C31604">
      <w:pPr>
        <w:tabs>
          <w:tab w:val="left" w:pos="567"/>
        </w:tabs>
        <w:spacing w:after="0" w:line="240" w:lineRule="auto"/>
        <w:jc w:val="center"/>
        <w:rPr>
          <w:rFonts w:ascii="Times New Roman" w:hAnsi="Times New Roman"/>
          <w:b/>
          <w:bCs/>
          <w:sz w:val="28"/>
          <w:szCs w:val="28"/>
          <w:lang w:val="uk-UA"/>
        </w:rPr>
      </w:pPr>
      <w:r w:rsidRPr="009E32C2">
        <w:rPr>
          <w:rFonts w:ascii="Times New Roman" w:hAnsi="Times New Roman"/>
          <w:b/>
          <w:bCs/>
          <w:sz w:val="28"/>
          <w:szCs w:val="28"/>
          <w:lang w:val="uk-UA"/>
        </w:rPr>
        <w:t>АНОТАЦІЯ</w:t>
      </w:r>
    </w:p>
    <w:p w:rsidR="00C31604" w:rsidRPr="009E32C2" w:rsidRDefault="00C31604" w:rsidP="00C31604">
      <w:pPr>
        <w:tabs>
          <w:tab w:val="left" w:pos="567"/>
        </w:tabs>
        <w:spacing w:after="0" w:line="240" w:lineRule="auto"/>
        <w:ind w:firstLine="709"/>
        <w:jc w:val="both"/>
        <w:rPr>
          <w:rFonts w:ascii="Times New Roman" w:hAnsi="Times New Roman"/>
          <w:bCs/>
          <w:sz w:val="28"/>
          <w:szCs w:val="28"/>
          <w:lang w:val="uk-UA"/>
        </w:rPr>
      </w:pPr>
      <w:bookmarkStart w:id="6" w:name="_Hlk506904574"/>
      <w:r w:rsidRPr="005941AA">
        <w:rPr>
          <w:rFonts w:ascii="Times New Roman" w:hAnsi="Times New Roman"/>
          <w:b/>
          <w:bCs/>
          <w:i/>
          <w:sz w:val="28"/>
          <w:szCs w:val="28"/>
          <w:lang w:val="uk-UA"/>
        </w:rPr>
        <w:t>Дробіт О. С.</w:t>
      </w:r>
      <w:r w:rsidRPr="005941AA">
        <w:rPr>
          <w:rFonts w:ascii="Times New Roman" w:hAnsi="Times New Roman"/>
          <w:b/>
          <w:bCs/>
          <w:sz w:val="28"/>
          <w:szCs w:val="28"/>
          <w:lang w:val="uk-UA"/>
        </w:rPr>
        <w:t xml:space="preserve"> Формування продуктивності гібридів кукурудзи залежно від агротехнічних заходів в умовах зрошення П</w:t>
      </w:r>
      <w:r w:rsidR="00A34810">
        <w:rPr>
          <w:rFonts w:ascii="Times New Roman" w:hAnsi="Times New Roman"/>
          <w:b/>
          <w:bCs/>
          <w:sz w:val="28"/>
          <w:szCs w:val="28"/>
          <w:lang w:val="uk-UA"/>
        </w:rPr>
        <w:t>і</w:t>
      </w:r>
      <w:r w:rsidRPr="005941AA">
        <w:rPr>
          <w:rFonts w:ascii="Times New Roman" w:hAnsi="Times New Roman"/>
          <w:b/>
          <w:bCs/>
          <w:sz w:val="28"/>
          <w:szCs w:val="28"/>
          <w:lang w:val="uk-UA"/>
        </w:rPr>
        <w:t>вденного Степу України.</w:t>
      </w:r>
      <w:r w:rsidRPr="009E32C2">
        <w:rPr>
          <w:rFonts w:ascii="Times New Roman" w:hAnsi="Times New Roman"/>
          <w:bCs/>
          <w:sz w:val="28"/>
          <w:szCs w:val="28"/>
          <w:lang w:val="uk-UA"/>
        </w:rPr>
        <w:t xml:space="preserve"> – Кваліфікаційна наукова праця на правах рукопису.</w:t>
      </w:r>
    </w:p>
    <w:p w:rsidR="00C31604" w:rsidRPr="009E32C2" w:rsidRDefault="00C31604" w:rsidP="00C31604">
      <w:pPr>
        <w:tabs>
          <w:tab w:val="left" w:pos="567"/>
        </w:tabs>
        <w:spacing w:after="0" w:line="240" w:lineRule="auto"/>
        <w:ind w:firstLine="709"/>
        <w:jc w:val="both"/>
        <w:rPr>
          <w:rFonts w:ascii="Times New Roman" w:hAnsi="Times New Roman"/>
          <w:bCs/>
          <w:sz w:val="28"/>
          <w:szCs w:val="28"/>
          <w:lang w:val="uk-UA"/>
        </w:rPr>
      </w:pPr>
      <w:r w:rsidRPr="00D53483">
        <w:rPr>
          <w:rFonts w:ascii="Times New Roman" w:hAnsi="Times New Roman"/>
          <w:bCs/>
          <w:sz w:val="28"/>
          <w:szCs w:val="28"/>
          <w:lang w:val="uk-UA"/>
        </w:rPr>
        <w:t>Дисертація на здобуття наукового ступеня кандидата сільськогосподарських н</w:t>
      </w:r>
      <w:r w:rsidR="0079322F">
        <w:rPr>
          <w:rFonts w:ascii="Times New Roman" w:hAnsi="Times New Roman"/>
          <w:bCs/>
          <w:sz w:val="28"/>
          <w:szCs w:val="28"/>
          <w:lang w:val="uk-UA"/>
        </w:rPr>
        <w:t>аук за спеціальністю 06.01.09 – рослинництво</w:t>
      </w:r>
      <w:r w:rsidRPr="00D53483">
        <w:rPr>
          <w:rFonts w:ascii="Times New Roman" w:hAnsi="Times New Roman"/>
          <w:bCs/>
          <w:sz w:val="28"/>
          <w:szCs w:val="28"/>
          <w:lang w:val="uk-UA"/>
        </w:rPr>
        <w:t xml:space="preserve">. – </w:t>
      </w:r>
      <w:bookmarkStart w:id="7" w:name="_Hlk506903317"/>
      <w:r w:rsidRPr="00D53483">
        <w:rPr>
          <w:rFonts w:ascii="Times New Roman" w:hAnsi="Times New Roman"/>
          <w:bCs/>
          <w:sz w:val="28"/>
          <w:szCs w:val="28"/>
          <w:lang w:val="uk-UA"/>
        </w:rPr>
        <w:t>Інститут зрошуваного землеробства Національної академії аграрних наук України</w:t>
      </w:r>
      <w:r>
        <w:rPr>
          <w:rFonts w:ascii="Times New Roman" w:hAnsi="Times New Roman"/>
          <w:bCs/>
          <w:sz w:val="28"/>
          <w:szCs w:val="28"/>
          <w:lang w:val="uk-UA"/>
        </w:rPr>
        <w:t>;</w:t>
      </w:r>
      <w:r w:rsidRPr="00D53483">
        <w:rPr>
          <w:rFonts w:ascii="Times New Roman" w:hAnsi="Times New Roman"/>
          <w:bCs/>
          <w:sz w:val="28"/>
          <w:szCs w:val="28"/>
          <w:lang w:val="uk-UA"/>
        </w:rPr>
        <w:t xml:space="preserve"> ДВНЗ «Херсонський державний аграрний університет», </w:t>
      </w:r>
      <w:bookmarkEnd w:id="7"/>
      <w:r w:rsidRPr="00D53483">
        <w:rPr>
          <w:rFonts w:ascii="Times New Roman" w:hAnsi="Times New Roman"/>
          <w:bCs/>
          <w:sz w:val="28"/>
          <w:szCs w:val="28"/>
          <w:lang w:val="uk-UA"/>
        </w:rPr>
        <w:t>Херсон, 2018.</w:t>
      </w:r>
    </w:p>
    <w:p w:rsidR="00781ABF" w:rsidRPr="00C83712" w:rsidRDefault="00781ABF" w:rsidP="00781ABF">
      <w:pPr>
        <w:tabs>
          <w:tab w:val="left" w:pos="1114"/>
        </w:tabs>
        <w:spacing w:after="0" w:line="240" w:lineRule="auto"/>
        <w:ind w:firstLine="709"/>
        <w:jc w:val="both"/>
        <w:rPr>
          <w:rFonts w:ascii="Times New Roman" w:hAnsi="Times New Roman"/>
          <w:sz w:val="28"/>
          <w:szCs w:val="28"/>
          <w:lang w:val="uk-UA"/>
        </w:rPr>
      </w:pPr>
      <w:r w:rsidRPr="00C83712">
        <w:rPr>
          <w:rFonts w:ascii="Times New Roman" w:hAnsi="Times New Roman"/>
          <w:sz w:val="28"/>
          <w:szCs w:val="28"/>
          <w:lang w:val="uk-UA"/>
        </w:rPr>
        <w:t xml:space="preserve">Вперше в умовах зрошення Південного Степу України удосконалено елементи сортової агротехніки </w:t>
      </w:r>
      <w:r>
        <w:rPr>
          <w:rFonts w:ascii="Times New Roman" w:hAnsi="Times New Roman"/>
          <w:sz w:val="28"/>
          <w:szCs w:val="28"/>
          <w:lang w:val="uk-UA"/>
        </w:rPr>
        <w:t>нових</w:t>
      </w:r>
      <w:r w:rsidRPr="00C83712">
        <w:rPr>
          <w:rFonts w:ascii="Times New Roman" w:hAnsi="Times New Roman"/>
          <w:sz w:val="28"/>
          <w:szCs w:val="28"/>
          <w:lang w:val="uk-UA"/>
        </w:rPr>
        <w:t xml:space="preserve"> гібридів кукурудзи різних груп стиглості, визначено комплексну дію строків сівби та густоти стояння на формув</w:t>
      </w:r>
      <w:r>
        <w:rPr>
          <w:rFonts w:ascii="Times New Roman" w:hAnsi="Times New Roman"/>
          <w:sz w:val="28"/>
          <w:szCs w:val="28"/>
          <w:lang w:val="uk-UA"/>
        </w:rPr>
        <w:t xml:space="preserve">ання зернової продуктивності культури. Визначено </w:t>
      </w:r>
      <w:r w:rsidRPr="00C83712">
        <w:rPr>
          <w:rFonts w:ascii="Times New Roman" w:hAnsi="Times New Roman"/>
          <w:sz w:val="28"/>
          <w:szCs w:val="28"/>
          <w:lang w:val="uk-UA"/>
        </w:rPr>
        <w:t xml:space="preserve">і обґрунтовано спроможність гібридів кукурудзи різних груп ФАО формувати сталу продуктивність у різні за погодними умовами роки залежно від строків сівби та густоти стояння. </w:t>
      </w:r>
    </w:p>
    <w:p w:rsidR="00781ABF" w:rsidRPr="009E32C2" w:rsidRDefault="00781ABF" w:rsidP="00781ABF">
      <w:pPr>
        <w:tabs>
          <w:tab w:val="left" w:pos="567"/>
        </w:tabs>
        <w:spacing w:after="0" w:line="240" w:lineRule="auto"/>
        <w:ind w:firstLine="709"/>
        <w:jc w:val="both"/>
        <w:rPr>
          <w:rFonts w:ascii="Times New Roman" w:hAnsi="Times New Roman"/>
          <w:sz w:val="28"/>
          <w:szCs w:val="28"/>
          <w:lang w:val="uk-UA"/>
        </w:rPr>
      </w:pPr>
      <w:r w:rsidRPr="009E32C2">
        <w:rPr>
          <w:rFonts w:ascii="Times New Roman" w:hAnsi="Times New Roman"/>
          <w:sz w:val="28"/>
          <w:szCs w:val="28"/>
          <w:lang w:val="uk-UA"/>
        </w:rPr>
        <w:t xml:space="preserve">Розроблені елементи сортової агротехніки нових гібридів кукурудзи; удосконалена технологія вирощування гібридів кукурудзи різних груп стиглості в умовах зрошення, що надало можливість збільшити урожайність зерна культури. </w:t>
      </w:r>
      <w:r w:rsidRPr="009E32C2">
        <w:rPr>
          <w:rFonts w:ascii="Times New Roman" w:hAnsi="Times New Roman"/>
          <w:spacing w:val="-2"/>
          <w:sz w:val="28"/>
          <w:szCs w:val="28"/>
          <w:lang w:val="uk-UA"/>
        </w:rPr>
        <w:t>Набули подальшого розвитку наукові положення щодо особливостей росту й розвитку</w:t>
      </w:r>
      <w:r w:rsidRPr="009E32C2">
        <w:rPr>
          <w:rFonts w:ascii="Times New Roman" w:hAnsi="Times New Roman"/>
          <w:sz w:val="28"/>
          <w:szCs w:val="28"/>
          <w:lang w:val="uk-UA"/>
        </w:rPr>
        <w:t xml:space="preserve"> </w:t>
      </w:r>
      <w:r w:rsidRPr="009E32C2">
        <w:rPr>
          <w:rFonts w:ascii="Times New Roman" w:hAnsi="Times New Roman"/>
          <w:spacing w:val="-6"/>
          <w:sz w:val="28"/>
          <w:szCs w:val="28"/>
          <w:lang w:val="uk-UA"/>
        </w:rPr>
        <w:t>рослин кукурудзи, формування врожайності та якості зерна залежно від гібридного складу, строку сівби та густоти стояння за зрошення.</w:t>
      </w:r>
    </w:p>
    <w:p w:rsidR="00C31604" w:rsidRPr="009E32C2" w:rsidRDefault="00C31604" w:rsidP="00C31604">
      <w:pPr>
        <w:tabs>
          <w:tab w:val="left" w:pos="567"/>
        </w:tabs>
        <w:spacing w:after="0" w:line="240" w:lineRule="auto"/>
        <w:ind w:firstLine="709"/>
        <w:jc w:val="both"/>
        <w:rPr>
          <w:rFonts w:ascii="Times New Roman" w:hAnsi="Times New Roman"/>
          <w:bCs/>
          <w:sz w:val="28"/>
          <w:szCs w:val="28"/>
          <w:lang w:val="uk-UA"/>
        </w:rPr>
      </w:pPr>
      <w:r w:rsidRPr="009E32C2">
        <w:rPr>
          <w:rFonts w:ascii="Times New Roman" w:hAnsi="Times New Roman"/>
          <w:bCs/>
          <w:sz w:val="28"/>
          <w:szCs w:val="28"/>
          <w:lang w:val="uk-UA"/>
        </w:rPr>
        <w:t xml:space="preserve">В даній дисертаційній роботі наведено результати досліджень з встановлення максимальної урожайності зерна у гібридів кукурудзи різних груп стиглості залежно від строків сівби та густоти стояння в умовах зрошення Південного Степу України. В середньому за 2014-2016 рр., максимальний врожай зерна культури було отримано за сівби у ІІІ декаду квітня у </w:t>
      </w:r>
      <w:r>
        <w:rPr>
          <w:rFonts w:ascii="Times New Roman" w:hAnsi="Times New Roman"/>
          <w:bCs/>
          <w:sz w:val="28"/>
          <w:szCs w:val="28"/>
          <w:lang w:val="uk-UA"/>
        </w:rPr>
        <w:t>гібрида</w:t>
      </w:r>
      <w:r w:rsidRPr="009E32C2">
        <w:rPr>
          <w:rFonts w:ascii="Times New Roman" w:hAnsi="Times New Roman"/>
          <w:bCs/>
          <w:sz w:val="28"/>
          <w:szCs w:val="28"/>
          <w:lang w:val="uk-UA"/>
        </w:rPr>
        <w:t xml:space="preserve"> Каховський – 13,69 т/га за густоти стояння 70 тис. шт./га. Серед факторів, що вивчали у даному досліді</w:t>
      </w:r>
      <w:r w:rsidR="009131C0">
        <w:rPr>
          <w:rFonts w:ascii="Times New Roman" w:hAnsi="Times New Roman"/>
          <w:bCs/>
          <w:sz w:val="28"/>
          <w:szCs w:val="28"/>
          <w:lang w:val="uk-UA"/>
        </w:rPr>
        <w:t>,</w:t>
      </w:r>
      <w:r w:rsidRPr="009E32C2">
        <w:rPr>
          <w:rFonts w:ascii="Times New Roman" w:hAnsi="Times New Roman"/>
          <w:bCs/>
          <w:sz w:val="28"/>
          <w:szCs w:val="28"/>
          <w:lang w:val="uk-UA"/>
        </w:rPr>
        <w:t xml:space="preserve"> </w:t>
      </w:r>
      <w:r>
        <w:rPr>
          <w:rFonts w:ascii="Times New Roman" w:hAnsi="Times New Roman"/>
          <w:bCs/>
          <w:sz w:val="28"/>
          <w:szCs w:val="28"/>
          <w:lang w:val="uk-UA"/>
        </w:rPr>
        <w:t>основний вплив</w:t>
      </w:r>
      <w:r w:rsidRPr="009E32C2">
        <w:rPr>
          <w:rFonts w:ascii="Times New Roman" w:hAnsi="Times New Roman"/>
          <w:bCs/>
          <w:sz w:val="28"/>
          <w:szCs w:val="28"/>
          <w:lang w:val="uk-UA"/>
        </w:rPr>
        <w:t xml:space="preserve"> на формування зернової продуктивності мав гібридний склад</w:t>
      </w:r>
      <w:r>
        <w:rPr>
          <w:rFonts w:ascii="Times New Roman" w:hAnsi="Times New Roman"/>
          <w:bCs/>
          <w:sz w:val="28"/>
          <w:szCs w:val="28"/>
          <w:lang w:val="uk-UA"/>
        </w:rPr>
        <w:t xml:space="preserve"> – </w:t>
      </w:r>
      <w:r w:rsidRPr="009E32C2">
        <w:rPr>
          <w:rFonts w:ascii="Times New Roman" w:hAnsi="Times New Roman"/>
          <w:bCs/>
          <w:sz w:val="28"/>
          <w:szCs w:val="28"/>
          <w:lang w:val="uk-UA"/>
        </w:rPr>
        <w:t xml:space="preserve">78,2%, </w:t>
      </w:r>
      <w:r>
        <w:rPr>
          <w:rFonts w:ascii="Times New Roman" w:hAnsi="Times New Roman"/>
          <w:bCs/>
          <w:sz w:val="28"/>
          <w:szCs w:val="28"/>
          <w:lang w:val="uk-UA"/>
        </w:rPr>
        <w:t xml:space="preserve">частка </w:t>
      </w:r>
      <w:r w:rsidR="009131C0">
        <w:rPr>
          <w:rFonts w:ascii="Times New Roman" w:hAnsi="Times New Roman"/>
          <w:bCs/>
          <w:sz w:val="28"/>
          <w:szCs w:val="28"/>
          <w:lang w:val="uk-UA"/>
        </w:rPr>
        <w:t xml:space="preserve">впливу </w:t>
      </w:r>
      <w:r w:rsidRPr="009E32C2">
        <w:rPr>
          <w:rFonts w:ascii="Times New Roman" w:hAnsi="Times New Roman"/>
          <w:bCs/>
          <w:sz w:val="28"/>
          <w:szCs w:val="28"/>
          <w:lang w:val="uk-UA"/>
        </w:rPr>
        <w:t xml:space="preserve">строку сівби </w:t>
      </w:r>
      <w:r>
        <w:rPr>
          <w:rFonts w:ascii="Times New Roman" w:hAnsi="Times New Roman"/>
          <w:bCs/>
          <w:sz w:val="28"/>
          <w:szCs w:val="28"/>
          <w:lang w:val="uk-UA"/>
        </w:rPr>
        <w:t xml:space="preserve">становила </w:t>
      </w:r>
      <w:r w:rsidRPr="009E32C2">
        <w:rPr>
          <w:rFonts w:ascii="Times New Roman" w:hAnsi="Times New Roman"/>
          <w:bCs/>
          <w:sz w:val="28"/>
          <w:szCs w:val="28"/>
          <w:lang w:val="uk-UA"/>
        </w:rPr>
        <w:t>– 4,2%, густоти стояння – 0,6%.</w:t>
      </w:r>
    </w:p>
    <w:p w:rsidR="00C31604" w:rsidRPr="00781ABF" w:rsidRDefault="00781ABF" w:rsidP="00781ABF">
      <w:pPr>
        <w:widowControl w:val="0"/>
        <w:autoSpaceDE w:val="0"/>
        <w:autoSpaceDN w:val="0"/>
        <w:adjustRightInd w:val="0"/>
        <w:spacing w:after="0" w:line="240" w:lineRule="auto"/>
        <w:ind w:firstLine="709"/>
        <w:jc w:val="both"/>
        <w:rPr>
          <w:rFonts w:ascii="Times New Roman" w:hAnsi="Times New Roman"/>
          <w:bCs/>
          <w:sz w:val="28"/>
          <w:szCs w:val="28"/>
          <w:lang w:val="uk-UA"/>
        </w:rPr>
      </w:pPr>
      <w:r w:rsidRPr="009E32C2">
        <w:rPr>
          <w:rFonts w:ascii="Times New Roman" w:hAnsi="Times New Roman"/>
          <w:bCs/>
          <w:sz w:val="28"/>
          <w:szCs w:val="28"/>
          <w:lang w:val="uk-UA"/>
        </w:rPr>
        <w:t xml:space="preserve">Встановлено, </w:t>
      </w:r>
      <w:r w:rsidRPr="009E32C2">
        <w:rPr>
          <w:rFonts w:ascii="Times New Roman" w:hAnsi="Times New Roman"/>
          <w:sz w:val="28"/>
          <w:szCs w:val="28"/>
          <w:lang w:val="uk-UA"/>
        </w:rPr>
        <w:t xml:space="preserve">що </w:t>
      </w:r>
      <w:r w:rsidRPr="009E32C2">
        <w:rPr>
          <w:rFonts w:ascii="Times New Roman" w:hAnsi="Times New Roman"/>
          <w:bCs/>
          <w:sz w:val="28"/>
          <w:szCs w:val="28"/>
          <w:lang w:val="uk-UA"/>
        </w:rPr>
        <w:t xml:space="preserve">в умовах зрошення Південного Степу України оптимальною є сівба гібридів кукурудзи </w:t>
      </w:r>
      <w:r w:rsidRPr="009E32C2">
        <w:rPr>
          <w:rFonts w:ascii="Times New Roman" w:hAnsi="Times New Roman"/>
          <w:sz w:val="28"/>
          <w:szCs w:val="28"/>
          <w:lang w:val="uk-UA"/>
        </w:rPr>
        <w:t>різних груп стиглості</w:t>
      </w:r>
      <w:r w:rsidRPr="009E32C2">
        <w:rPr>
          <w:rFonts w:ascii="Times New Roman" w:hAnsi="Times New Roman"/>
          <w:bCs/>
          <w:sz w:val="28"/>
          <w:szCs w:val="28"/>
          <w:lang w:val="uk-UA"/>
        </w:rPr>
        <w:t xml:space="preserve"> у </w:t>
      </w:r>
      <w:r w:rsidRPr="009E32C2">
        <w:rPr>
          <w:rFonts w:ascii="Times New Roman" w:hAnsi="Times New Roman"/>
          <w:sz w:val="28"/>
          <w:szCs w:val="28"/>
          <w:lang w:val="uk-UA"/>
        </w:rPr>
        <w:t>III декаду квітня</w:t>
      </w:r>
      <w:r>
        <w:rPr>
          <w:rFonts w:ascii="Times New Roman" w:hAnsi="Times New Roman"/>
          <w:bCs/>
          <w:sz w:val="28"/>
          <w:szCs w:val="28"/>
          <w:lang w:val="uk-UA"/>
        </w:rPr>
        <w:t xml:space="preserve"> (за температури грунту 10-12°С) </w:t>
      </w:r>
      <w:r w:rsidRPr="009E32C2">
        <w:rPr>
          <w:rFonts w:ascii="Times New Roman" w:hAnsi="Times New Roman"/>
          <w:bCs/>
          <w:sz w:val="28"/>
          <w:szCs w:val="28"/>
          <w:lang w:val="uk-UA"/>
        </w:rPr>
        <w:t xml:space="preserve">та використання густоти стояння </w:t>
      </w:r>
      <w:r w:rsidRPr="009E32C2">
        <w:rPr>
          <w:rFonts w:ascii="Times New Roman" w:hAnsi="Times New Roman"/>
          <w:sz w:val="28"/>
          <w:szCs w:val="28"/>
          <w:lang w:val="uk-UA"/>
        </w:rPr>
        <w:t xml:space="preserve">за всіх строків сівби для ранньостиглого гібриду Тендра </w:t>
      </w:r>
      <w:r>
        <w:rPr>
          <w:rFonts w:ascii="Times New Roman" w:hAnsi="Times New Roman"/>
          <w:sz w:val="28"/>
          <w:szCs w:val="28"/>
          <w:lang w:val="uk-UA"/>
        </w:rPr>
        <w:t xml:space="preserve">– </w:t>
      </w:r>
      <w:r w:rsidR="00AD5E0D">
        <w:rPr>
          <w:rFonts w:ascii="Times New Roman" w:hAnsi="Times New Roman"/>
          <w:sz w:val="28"/>
          <w:szCs w:val="28"/>
          <w:lang w:val="uk-UA"/>
        </w:rPr>
        <w:t xml:space="preserve">90 тис. </w:t>
      </w:r>
      <w:r w:rsidRPr="009E32C2">
        <w:rPr>
          <w:rFonts w:ascii="Times New Roman" w:hAnsi="Times New Roman"/>
          <w:sz w:val="28"/>
          <w:szCs w:val="28"/>
          <w:lang w:val="uk-UA"/>
        </w:rPr>
        <w:t xml:space="preserve">шт./га, середньораннього гібриду Скадовський – 90 тис. шт./га, середньостиглого гібриду Каховський – 70 тис. шт./га, що </w:t>
      </w:r>
      <w:r w:rsidRPr="009E32C2">
        <w:rPr>
          <w:rFonts w:ascii="Times New Roman" w:hAnsi="Times New Roman"/>
          <w:bCs/>
          <w:sz w:val="28"/>
          <w:szCs w:val="28"/>
          <w:lang w:val="uk-UA"/>
        </w:rPr>
        <w:t xml:space="preserve">гарантовано забезпечує високу </w:t>
      </w:r>
      <w:r w:rsidRPr="009E32C2">
        <w:rPr>
          <w:rFonts w:ascii="Times New Roman" w:hAnsi="Times New Roman"/>
          <w:sz w:val="28"/>
          <w:szCs w:val="28"/>
          <w:lang w:val="uk-UA"/>
        </w:rPr>
        <w:t xml:space="preserve">врожайність зерна культури </w:t>
      </w:r>
      <w:r w:rsidRPr="009E32C2">
        <w:rPr>
          <w:rFonts w:ascii="Times New Roman" w:hAnsi="Times New Roman"/>
          <w:bCs/>
          <w:sz w:val="28"/>
          <w:szCs w:val="28"/>
          <w:lang w:val="uk-UA"/>
        </w:rPr>
        <w:t>з 1 га.</w:t>
      </w:r>
      <w:r>
        <w:rPr>
          <w:rFonts w:ascii="Times New Roman" w:hAnsi="Times New Roman"/>
          <w:bCs/>
          <w:sz w:val="28"/>
          <w:szCs w:val="28"/>
          <w:lang w:val="uk-UA"/>
        </w:rPr>
        <w:t xml:space="preserve"> </w:t>
      </w:r>
      <w:r w:rsidR="009131C0">
        <w:rPr>
          <w:rFonts w:ascii="Times New Roman" w:hAnsi="Times New Roman"/>
          <w:sz w:val="28"/>
          <w:szCs w:val="28"/>
          <w:shd w:val="clear" w:color="auto" w:fill="FDFDFD"/>
          <w:lang w:val="uk-UA"/>
        </w:rPr>
        <w:t>Д</w:t>
      </w:r>
      <w:r w:rsidR="009131C0" w:rsidRPr="009131C0">
        <w:rPr>
          <w:rFonts w:ascii="Times New Roman" w:hAnsi="Times New Roman"/>
          <w:sz w:val="28"/>
          <w:szCs w:val="28"/>
          <w:shd w:val="clear" w:color="auto" w:fill="FDFDFD"/>
          <w:lang w:val="uk-UA"/>
        </w:rPr>
        <w:t xml:space="preserve">ля отримання технологічно сухого зерна, гібриди Тендра та Скадовський можливо висівати в відносно пізній строк (І декаду травня), а гібрид Каховський в відносно ранній строк (ІІ </w:t>
      </w:r>
      <w:r w:rsidR="009131C0" w:rsidRPr="009131C0">
        <w:rPr>
          <w:rFonts w:ascii="Times New Roman" w:hAnsi="Times New Roman"/>
          <w:sz w:val="28"/>
          <w:szCs w:val="28"/>
          <w:shd w:val="clear" w:color="auto" w:fill="FDFDFD"/>
          <w:lang w:val="uk-UA"/>
        </w:rPr>
        <w:lastRenderedPageBreak/>
        <w:t>декаду квітня).</w:t>
      </w:r>
    </w:p>
    <w:p w:rsidR="00C31604" w:rsidRPr="00C31604" w:rsidRDefault="00C31604" w:rsidP="00C31604">
      <w:pPr>
        <w:spacing w:after="0" w:line="240" w:lineRule="auto"/>
        <w:ind w:firstLine="567"/>
        <w:jc w:val="both"/>
        <w:rPr>
          <w:rFonts w:ascii="Times New Roman" w:hAnsi="Times New Roman"/>
          <w:sz w:val="28"/>
          <w:szCs w:val="28"/>
          <w:shd w:val="clear" w:color="auto" w:fill="FDFDFD"/>
          <w:lang w:val="uk-UA"/>
        </w:rPr>
      </w:pPr>
      <w:r w:rsidRPr="009E32C2">
        <w:rPr>
          <w:rFonts w:ascii="Times New Roman" w:hAnsi="Times New Roman"/>
          <w:b/>
          <w:bCs/>
          <w:sz w:val="28"/>
          <w:szCs w:val="28"/>
          <w:lang w:val="uk-UA"/>
        </w:rPr>
        <w:t>Ключові слова:</w:t>
      </w:r>
      <w:r w:rsidRPr="009E32C2">
        <w:rPr>
          <w:rFonts w:ascii="Times New Roman" w:hAnsi="Times New Roman"/>
          <w:bCs/>
          <w:sz w:val="28"/>
          <w:szCs w:val="28"/>
          <w:lang w:val="uk-UA"/>
        </w:rPr>
        <w:t xml:space="preserve"> кукурудза, строк сівби, густота стояння, гібрид, урожайність, якість зерна.</w:t>
      </w:r>
      <w:bookmarkEnd w:id="6"/>
    </w:p>
    <w:p w:rsidR="00755ECC" w:rsidRDefault="00755ECC" w:rsidP="00655AAE">
      <w:pPr>
        <w:tabs>
          <w:tab w:val="left" w:pos="567"/>
        </w:tabs>
        <w:spacing w:after="0" w:line="240" w:lineRule="auto"/>
        <w:rPr>
          <w:rFonts w:ascii="Times New Roman" w:hAnsi="Times New Roman"/>
          <w:b/>
          <w:bCs/>
          <w:sz w:val="28"/>
          <w:szCs w:val="28"/>
          <w:lang w:val="uk-UA"/>
        </w:rPr>
      </w:pPr>
    </w:p>
    <w:p w:rsidR="00286702" w:rsidRDefault="00286702" w:rsidP="00286702">
      <w:pPr>
        <w:tabs>
          <w:tab w:val="left" w:pos="567"/>
        </w:tabs>
        <w:spacing w:after="0" w:line="240" w:lineRule="auto"/>
        <w:jc w:val="center"/>
        <w:rPr>
          <w:rFonts w:ascii="Times New Roman" w:hAnsi="Times New Roman"/>
          <w:b/>
          <w:bCs/>
          <w:sz w:val="28"/>
          <w:szCs w:val="28"/>
          <w:lang w:val="uk-UA"/>
        </w:rPr>
      </w:pPr>
      <w:r w:rsidRPr="00A34810">
        <w:rPr>
          <w:rFonts w:ascii="Times New Roman" w:hAnsi="Times New Roman"/>
          <w:b/>
          <w:bCs/>
          <w:sz w:val="28"/>
          <w:szCs w:val="28"/>
          <w:lang w:val="uk-UA"/>
        </w:rPr>
        <w:t xml:space="preserve">АНОТАЦИЯ </w:t>
      </w:r>
    </w:p>
    <w:p w:rsidR="000171B2" w:rsidRDefault="00A34810" w:rsidP="000171B2">
      <w:pPr>
        <w:spacing w:after="0" w:line="240" w:lineRule="auto"/>
        <w:ind w:firstLine="709"/>
        <w:jc w:val="both"/>
        <w:rPr>
          <w:rFonts w:ascii="Times New Roman" w:hAnsi="Times New Roman"/>
          <w:bCs/>
          <w:sz w:val="28"/>
          <w:szCs w:val="28"/>
          <w:lang w:val="uk-UA"/>
        </w:rPr>
      </w:pPr>
      <w:r w:rsidRPr="00A34810">
        <w:rPr>
          <w:rFonts w:ascii="Times New Roman" w:hAnsi="Times New Roman"/>
          <w:b/>
          <w:bCs/>
          <w:i/>
          <w:sz w:val="28"/>
          <w:szCs w:val="28"/>
          <w:lang w:val="uk-UA"/>
        </w:rPr>
        <w:t xml:space="preserve">Дробит А. С. </w:t>
      </w:r>
      <w:r w:rsidRPr="00A34810">
        <w:rPr>
          <w:rFonts w:ascii="Times New Roman" w:hAnsi="Times New Roman"/>
          <w:b/>
          <w:bCs/>
          <w:sz w:val="28"/>
          <w:szCs w:val="28"/>
          <w:lang w:val="uk-UA"/>
        </w:rPr>
        <w:t xml:space="preserve">Формирование продуктивности гибридов кукурузы в зависимости от агротехнических мероприятий в условиях орошения </w:t>
      </w:r>
      <w:r>
        <w:rPr>
          <w:rFonts w:ascii="Times New Roman" w:hAnsi="Times New Roman"/>
          <w:b/>
          <w:bCs/>
          <w:sz w:val="28"/>
          <w:szCs w:val="28"/>
          <w:lang w:val="uk-UA"/>
        </w:rPr>
        <w:t xml:space="preserve">Южной </w:t>
      </w:r>
      <w:r w:rsidRPr="00A34810">
        <w:rPr>
          <w:rFonts w:ascii="Times New Roman" w:hAnsi="Times New Roman"/>
          <w:b/>
          <w:bCs/>
          <w:sz w:val="28"/>
          <w:szCs w:val="28"/>
          <w:lang w:val="uk-UA"/>
        </w:rPr>
        <w:t>Степи Украины.</w:t>
      </w:r>
      <w:r w:rsidRPr="00A34810">
        <w:rPr>
          <w:rFonts w:ascii="Times New Roman" w:hAnsi="Times New Roman"/>
          <w:b/>
          <w:bCs/>
          <w:i/>
          <w:sz w:val="28"/>
          <w:szCs w:val="28"/>
          <w:lang w:val="uk-UA"/>
        </w:rPr>
        <w:t xml:space="preserve"> </w:t>
      </w:r>
      <w:r>
        <w:rPr>
          <w:rFonts w:ascii="Times New Roman" w:hAnsi="Times New Roman"/>
          <w:bCs/>
          <w:sz w:val="28"/>
          <w:szCs w:val="28"/>
          <w:lang w:val="uk-UA"/>
        </w:rPr>
        <w:t>– Квалификационн</w:t>
      </w:r>
      <w:r>
        <w:rPr>
          <w:rFonts w:ascii="Times New Roman" w:hAnsi="Times New Roman"/>
          <w:bCs/>
          <w:sz w:val="28"/>
          <w:szCs w:val="28"/>
        </w:rPr>
        <w:t xml:space="preserve">ый </w:t>
      </w:r>
      <w:r w:rsidRPr="00A34810">
        <w:rPr>
          <w:rFonts w:ascii="Times New Roman" w:hAnsi="Times New Roman"/>
          <w:bCs/>
          <w:sz w:val="28"/>
          <w:szCs w:val="28"/>
          <w:lang w:val="uk-UA"/>
        </w:rPr>
        <w:t>научный труд на правах рукописи.</w:t>
      </w:r>
    </w:p>
    <w:p w:rsidR="000171B2" w:rsidRDefault="000171B2" w:rsidP="000171B2">
      <w:pPr>
        <w:spacing w:after="0" w:line="240" w:lineRule="auto"/>
        <w:ind w:firstLine="709"/>
        <w:jc w:val="both"/>
        <w:rPr>
          <w:rFonts w:ascii="Times New Roman" w:hAnsi="Times New Roman"/>
          <w:bCs/>
          <w:sz w:val="28"/>
          <w:szCs w:val="28"/>
          <w:lang w:val="uk-UA"/>
        </w:rPr>
      </w:pPr>
      <w:r>
        <w:rPr>
          <w:rFonts w:ascii="Times New Roman" w:hAnsi="Times New Roman"/>
          <w:bCs/>
          <w:sz w:val="28"/>
          <w:szCs w:val="28"/>
          <w:lang w:val="uk-UA"/>
        </w:rPr>
        <w:t>Диссертация на соискание учё</w:t>
      </w:r>
      <w:r w:rsidR="00A34810" w:rsidRPr="00A34810">
        <w:rPr>
          <w:rFonts w:ascii="Times New Roman" w:hAnsi="Times New Roman"/>
          <w:bCs/>
          <w:sz w:val="28"/>
          <w:szCs w:val="28"/>
          <w:lang w:val="uk-UA"/>
        </w:rPr>
        <w:t>ной степени кандидата сельскохозяйственных наук по специальнос</w:t>
      </w:r>
      <w:r>
        <w:rPr>
          <w:rFonts w:ascii="Times New Roman" w:hAnsi="Times New Roman"/>
          <w:bCs/>
          <w:sz w:val="28"/>
          <w:szCs w:val="28"/>
          <w:lang w:val="uk-UA"/>
        </w:rPr>
        <w:t>ти 06.01.09 «Растениеводство». –</w:t>
      </w:r>
      <w:r w:rsidR="00A34810" w:rsidRPr="00A34810">
        <w:rPr>
          <w:rFonts w:ascii="Times New Roman" w:hAnsi="Times New Roman"/>
          <w:bCs/>
          <w:sz w:val="28"/>
          <w:szCs w:val="28"/>
          <w:lang w:val="uk-UA"/>
        </w:rPr>
        <w:t xml:space="preserve"> Институт орошаемого земледелия Национальной а</w:t>
      </w:r>
      <w:r>
        <w:rPr>
          <w:rFonts w:ascii="Times New Roman" w:hAnsi="Times New Roman"/>
          <w:bCs/>
          <w:sz w:val="28"/>
          <w:szCs w:val="28"/>
          <w:lang w:val="uk-UA"/>
        </w:rPr>
        <w:t>кадемии аграрных наук Украины; ГВУ</w:t>
      </w:r>
      <w:r w:rsidR="00A34810" w:rsidRPr="00A34810">
        <w:rPr>
          <w:rFonts w:ascii="Times New Roman" w:hAnsi="Times New Roman"/>
          <w:bCs/>
          <w:sz w:val="28"/>
          <w:szCs w:val="28"/>
          <w:lang w:val="uk-UA"/>
        </w:rPr>
        <w:t>З «Херсонский государственный аграрный университет», Х</w:t>
      </w:r>
      <w:r>
        <w:rPr>
          <w:rFonts w:ascii="Times New Roman" w:hAnsi="Times New Roman"/>
          <w:bCs/>
          <w:sz w:val="28"/>
          <w:szCs w:val="28"/>
          <w:lang w:val="uk-UA"/>
        </w:rPr>
        <w:t>ерсон, 2018.</w:t>
      </w:r>
    </w:p>
    <w:p w:rsidR="000171B2" w:rsidRDefault="00A34810" w:rsidP="000171B2">
      <w:pPr>
        <w:spacing w:after="0" w:line="240" w:lineRule="auto"/>
        <w:ind w:firstLine="709"/>
        <w:jc w:val="both"/>
        <w:rPr>
          <w:rFonts w:ascii="Times New Roman" w:hAnsi="Times New Roman"/>
          <w:bCs/>
          <w:sz w:val="28"/>
          <w:szCs w:val="28"/>
          <w:lang w:val="uk-UA"/>
        </w:rPr>
      </w:pPr>
      <w:r w:rsidRPr="00A34810">
        <w:rPr>
          <w:rFonts w:ascii="Times New Roman" w:hAnsi="Times New Roman"/>
          <w:bCs/>
          <w:sz w:val="28"/>
          <w:szCs w:val="28"/>
          <w:lang w:val="uk-UA"/>
        </w:rPr>
        <w:t>Впервые в условиях орошения Южной</w:t>
      </w:r>
      <w:r w:rsidR="000171B2">
        <w:rPr>
          <w:rFonts w:ascii="Times New Roman" w:hAnsi="Times New Roman"/>
          <w:bCs/>
          <w:sz w:val="28"/>
          <w:szCs w:val="28"/>
          <w:lang w:val="uk-UA"/>
        </w:rPr>
        <w:t xml:space="preserve"> Степи Украины усовершенствованы</w:t>
      </w:r>
      <w:r w:rsidRPr="00A34810">
        <w:rPr>
          <w:rFonts w:ascii="Times New Roman" w:hAnsi="Times New Roman"/>
          <w:bCs/>
          <w:sz w:val="28"/>
          <w:szCs w:val="28"/>
          <w:lang w:val="uk-UA"/>
        </w:rPr>
        <w:t xml:space="preserve"> элементы сортовой агротехники новых гибридов кукурузы различных групп спелости, определено комплексное воздействие сроков сева и густоты стояния на формирование зерновой продуктивности культуры. Определены и обоснованы способность гибридов кукурузы различных групп ФАО формировать устойчивую производительность в разные по погодным условиям годы в зависимости от</w:t>
      </w:r>
      <w:r w:rsidR="000171B2">
        <w:rPr>
          <w:rFonts w:ascii="Times New Roman" w:hAnsi="Times New Roman"/>
          <w:bCs/>
          <w:sz w:val="28"/>
          <w:szCs w:val="28"/>
          <w:lang w:val="uk-UA"/>
        </w:rPr>
        <w:t xml:space="preserve"> сроков сева и густоты стояния.</w:t>
      </w:r>
    </w:p>
    <w:p w:rsidR="009131C0" w:rsidRDefault="00A34810" w:rsidP="009131C0">
      <w:pPr>
        <w:spacing w:after="0" w:line="240" w:lineRule="auto"/>
        <w:ind w:firstLine="709"/>
        <w:jc w:val="both"/>
        <w:rPr>
          <w:rFonts w:ascii="Times New Roman" w:hAnsi="Times New Roman"/>
          <w:bCs/>
          <w:sz w:val="28"/>
          <w:szCs w:val="28"/>
          <w:lang w:val="uk-UA"/>
        </w:rPr>
      </w:pPr>
      <w:r w:rsidRPr="00A34810">
        <w:rPr>
          <w:rFonts w:ascii="Times New Roman" w:hAnsi="Times New Roman"/>
          <w:bCs/>
          <w:sz w:val="28"/>
          <w:szCs w:val="28"/>
          <w:lang w:val="uk-UA"/>
        </w:rPr>
        <w:t xml:space="preserve">В среднем за 2014-2016 гг., </w:t>
      </w:r>
      <w:r w:rsidR="009131C0">
        <w:rPr>
          <w:rFonts w:ascii="Times New Roman" w:hAnsi="Times New Roman"/>
          <w:bCs/>
          <w:sz w:val="28"/>
          <w:szCs w:val="28"/>
          <w:lang w:val="uk-UA"/>
        </w:rPr>
        <w:t>м</w:t>
      </w:r>
      <w:r w:rsidRPr="00A34810">
        <w:rPr>
          <w:rFonts w:ascii="Times New Roman" w:hAnsi="Times New Roman"/>
          <w:bCs/>
          <w:sz w:val="28"/>
          <w:szCs w:val="28"/>
          <w:lang w:val="uk-UA"/>
        </w:rPr>
        <w:t>аксима</w:t>
      </w:r>
      <w:r w:rsidR="009131C0">
        <w:rPr>
          <w:rFonts w:ascii="Times New Roman" w:hAnsi="Times New Roman"/>
          <w:bCs/>
          <w:sz w:val="28"/>
          <w:szCs w:val="28"/>
          <w:lang w:val="uk-UA"/>
        </w:rPr>
        <w:t>льный урожай зерна культуры был получен при посеве в III дек</w:t>
      </w:r>
      <w:r w:rsidR="00E46637">
        <w:rPr>
          <w:rFonts w:ascii="Times New Roman" w:hAnsi="Times New Roman"/>
          <w:bCs/>
          <w:sz w:val="28"/>
          <w:szCs w:val="28"/>
          <w:lang w:val="uk-UA"/>
        </w:rPr>
        <w:t>аде апреля у гибрида Каховский –</w:t>
      </w:r>
      <w:r w:rsidR="009131C0">
        <w:rPr>
          <w:rFonts w:ascii="Times New Roman" w:hAnsi="Times New Roman"/>
          <w:bCs/>
          <w:sz w:val="28"/>
          <w:szCs w:val="28"/>
          <w:lang w:val="uk-UA"/>
        </w:rPr>
        <w:t xml:space="preserve"> 13,69 т/га при густоте стояния 70 тыс. шт./г</w:t>
      </w:r>
      <w:r w:rsidRPr="00A34810">
        <w:rPr>
          <w:rFonts w:ascii="Times New Roman" w:hAnsi="Times New Roman"/>
          <w:bCs/>
          <w:sz w:val="28"/>
          <w:szCs w:val="28"/>
          <w:lang w:val="uk-UA"/>
        </w:rPr>
        <w:t xml:space="preserve">а. Среди факторов, </w:t>
      </w:r>
      <w:r w:rsidR="009131C0">
        <w:rPr>
          <w:rFonts w:ascii="Times New Roman" w:hAnsi="Times New Roman"/>
          <w:bCs/>
          <w:sz w:val="28"/>
          <w:szCs w:val="28"/>
          <w:lang w:val="uk-UA"/>
        </w:rPr>
        <w:t xml:space="preserve">которые </w:t>
      </w:r>
      <w:r w:rsidRPr="00A34810">
        <w:rPr>
          <w:rFonts w:ascii="Times New Roman" w:hAnsi="Times New Roman"/>
          <w:bCs/>
          <w:sz w:val="28"/>
          <w:szCs w:val="28"/>
          <w:lang w:val="uk-UA"/>
        </w:rPr>
        <w:t>изучали в данном опыте</w:t>
      </w:r>
      <w:r w:rsidR="009131C0">
        <w:rPr>
          <w:rFonts w:ascii="Times New Roman" w:hAnsi="Times New Roman"/>
          <w:bCs/>
          <w:sz w:val="28"/>
          <w:szCs w:val="28"/>
          <w:lang w:val="uk-UA"/>
        </w:rPr>
        <w:t>,</w:t>
      </w:r>
      <w:r w:rsidRPr="00A34810">
        <w:rPr>
          <w:rFonts w:ascii="Times New Roman" w:hAnsi="Times New Roman"/>
          <w:bCs/>
          <w:sz w:val="28"/>
          <w:szCs w:val="28"/>
          <w:lang w:val="uk-UA"/>
        </w:rPr>
        <w:t xml:space="preserve"> основное влияние на формирование зерновой продуктивности имел ги</w:t>
      </w:r>
      <w:r w:rsidR="009131C0">
        <w:rPr>
          <w:rFonts w:ascii="Times New Roman" w:hAnsi="Times New Roman"/>
          <w:bCs/>
          <w:sz w:val="28"/>
          <w:szCs w:val="28"/>
          <w:lang w:val="uk-UA"/>
        </w:rPr>
        <w:t>бридный состав –</w:t>
      </w:r>
      <w:r w:rsidRPr="00A34810">
        <w:rPr>
          <w:rFonts w:ascii="Times New Roman" w:hAnsi="Times New Roman"/>
          <w:bCs/>
          <w:sz w:val="28"/>
          <w:szCs w:val="28"/>
          <w:lang w:val="uk-UA"/>
        </w:rPr>
        <w:t xml:space="preserve"> 78</w:t>
      </w:r>
      <w:r w:rsidR="009131C0">
        <w:rPr>
          <w:rFonts w:ascii="Times New Roman" w:hAnsi="Times New Roman"/>
          <w:bCs/>
          <w:sz w:val="28"/>
          <w:szCs w:val="28"/>
          <w:lang w:val="uk-UA"/>
        </w:rPr>
        <w:t>,2%, доля влияния срока сева составила – 4,2%, густоты стояния – 0,6%.</w:t>
      </w:r>
    </w:p>
    <w:p w:rsidR="009131C0" w:rsidRDefault="00A92937" w:rsidP="009131C0">
      <w:pPr>
        <w:spacing w:after="0" w:line="240" w:lineRule="auto"/>
        <w:ind w:firstLine="709"/>
        <w:jc w:val="both"/>
      </w:pPr>
      <w:r>
        <w:rPr>
          <w:rFonts w:ascii="Times New Roman" w:hAnsi="Times New Roman"/>
          <w:bCs/>
          <w:sz w:val="28"/>
          <w:szCs w:val="28"/>
          <w:lang w:val="uk-UA"/>
        </w:rPr>
        <w:t>У</w:t>
      </w:r>
      <w:r w:rsidR="00A34810" w:rsidRPr="00A34810">
        <w:rPr>
          <w:rFonts w:ascii="Times New Roman" w:hAnsi="Times New Roman"/>
          <w:bCs/>
          <w:sz w:val="28"/>
          <w:szCs w:val="28"/>
          <w:lang w:val="uk-UA"/>
        </w:rPr>
        <w:t>становлено, что в условиях орошения</w:t>
      </w:r>
      <w:r w:rsidR="009131C0">
        <w:rPr>
          <w:rFonts w:ascii="Times New Roman" w:hAnsi="Times New Roman"/>
          <w:bCs/>
          <w:sz w:val="28"/>
          <w:szCs w:val="28"/>
          <w:lang w:val="uk-UA"/>
        </w:rPr>
        <w:t xml:space="preserve"> Южной Степи Украины оптимальным</w:t>
      </w:r>
      <w:r w:rsidR="00A34810" w:rsidRPr="00A34810">
        <w:rPr>
          <w:rFonts w:ascii="Times New Roman" w:hAnsi="Times New Roman"/>
          <w:bCs/>
          <w:sz w:val="28"/>
          <w:szCs w:val="28"/>
          <w:lang w:val="uk-UA"/>
        </w:rPr>
        <w:t xml:space="preserve"> является сев гибридов кукурузы разли</w:t>
      </w:r>
      <w:r w:rsidR="009131C0">
        <w:rPr>
          <w:rFonts w:ascii="Times New Roman" w:hAnsi="Times New Roman"/>
          <w:bCs/>
          <w:sz w:val="28"/>
          <w:szCs w:val="28"/>
          <w:lang w:val="uk-UA"/>
        </w:rPr>
        <w:t>чных групп спелости в III декаде</w:t>
      </w:r>
      <w:r w:rsidR="00A34810" w:rsidRPr="00A34810">
        <w:rPr>
          <w:rFonts w:ascii="Times New Roman" w:hAnsi="Times New Roman"/>
          <w:bCs/>
          <w:sz w:val="28"/>
          <w:szCs w:val="28"/>
          <w:lang w:val="uk-UA"/>
        </w:rPr>
        <w:t xml:space="preserve"> апре</w:t>
      </w:r>
      <w:r w:rsidR="009131C0">
        <w:rPr>
          <w:rFonts w:ascii="Times New Roman" w:hAnsi="Times New Roman"/>
          <w:bCs/>
          <w:sz w:val="28"/>
          <w:szCs w:val="28"/>
          <w:lang w:val="uk-UA"/>
        </w:rPr>
        <w:t>ля (при температуре почвы 10-12°С) и использование</w:t>
      </w:r>
      <w:r w:rsidR="00A34810" w:rsidRPr="00A34810">
        <w:rPr>
          <w:rFonts w:ascii="Times New Roman" w:hAnsi="Times New Roman"/>
          <w:bCs/>
          <w:sz w:val="28"/>
          <w:szCs w:val="28"/>
          <w:lang w:val="uk-UA"/>
        </w:rPr>
        <w:t xml:space="preserve"> густоты стояния </w:t>
      </w:r>
      <w:r w:rsidR="009131C0">
        <w:rPr>
          <w:rFonts w:ascii="Times New Roman" w:hAnsi="Times New Roman"/>
          <w:bCs/>
          <w:sz w:val="28"/>
          <w:szCs w:val="28"/>
          <w:lang w:val="uk-UA"/>
        </w:rPr>
        <w:t xml:space="preserve">при </w:t>
      </w:r>
      <w:r w:rsidR="00A34810" w:rsidRPr="00A34810">
        <w:rPr>
          <w:rFonts w:ascii="Times New Roman" w:hAnsi="Times New Roman"/>
          <w:bCs/>
          <w:sz w:val="28"/>
          <w:szCs w:val="28"/>
          <w:lang w:val="uk-UA"/>
        </w:rPr>
        <w:t>всех сроков сева</w:t>
      </w:r>
      <w:r w:rsidR="009131C0">
        <w:rPr>
          <w:rFonts w:ascii="Times New Roman" w:hAnsi="Times New Roman"/>
          <w:bCs/>
          <w:sz w:val="28"/>
          <w:szCs w:val="28"/>
          <w:lang w:val="uk-UA"/>
        </w:rPr>
        <w:t xml:space="preserve"> для раннеспелого гібрида Тендра – 90 тыс. шт./</w:t>
      </w:r>
      <w:r w:rsidR="00A34810" w:rsidRPr="00A34810">
        <w:rPr>
          <w:rFonts w:ascii="Times New Roman" w:hAnsi="Times New Roman"/>
          <w:bCs/>
          <w:sz w:val="28"/>
          <w:szCs w:val="28"/>
          <w:lang w:val="uk-UA"/>
        </w:rPr>
        <w:t>га, ср</w:t>
      </w:r>
      <w:r w:rsidR="009131C0">
        <w:rPr>
          <w:rFonts w:ascii="Times New Roman" w:hAnsi="Times New Roman"/>
          <w:bCs/>
          <w:sz w:val="28"/>
          <w:szCs w:val="28"/>
          <w:lang w:val="uk-UA"/>
        </w:rPr>
        <w:t>еднераннего гибрида Скадовский – 90 тыс. шт./га, среднеспелого</w:t>
      </w:r>
      <w:r w:rsidR="00A34810" w:rsidRPr="00A34810">
        <w:rPr>
          <w:rFonts w:ascii="Times New Roman" w:hAnsi="Times New Roman"/>
          <w:bCs/>
          <w:sz w:val="28"/>
          <w:szCs w:val="28"/>
          <w:lang w:val="uk-UA"/>
        </w:rPr>
        <w:t xml:space="preserve"> гибрид</w:t>
      </w:r>
      <w:r w:rsidR="009131C0">
        <w:rPr>
          <w:rFonts w:ascii="Times New Roman" w:hAnsi="Times New Roman"/>
          <w:bCs/>
          <w:sz w:val="28"/>
          <w:szCs w:val="28"/>
          <w:lang w:val="uk-UA"/>
        </w:rPr>
        <w:t>а Каховский – 70 тыс. шт./</w:t>
      </w:r>
      <w:r w:rsidR="00A34810" w:rsidRPr="00A34810">
        <w:rPr>
          <w:rFonts w:ascii="Times New Roman" w:hAnsi="Times New Roman"/>
          <w:bCs/>
          <w:sz w:val="28"/>
          <w:szCs w:val="28"/>
          <w:lang w:val="uk-UA"/>
        </w:rPr>
        <w:t>га, что гарантированно обеспечивает высокую урожайность зерна культуры с 1 га</w:t>
      </w:r>
      <w:r w:rsidR="009131C0">
        <w:rPr>
          <w:rFonts w:ascii="Times New Roman" w:hAnsi="Times New Roman"/>
          <w:bCs/>
          <w:sz w:val="28"/>
          <w:szCs w:val="28"/>
          <w:lang w:val="uk-UA"/>
        </w:rPr>
        <w:t>.</w:t>
      </w:r>
      <w:r w:rsidR="009131C0" w:rsidRPr="009131C0">
        <w:t xml:space="preserve"> </w:t>
      </w:r>
    </w:p>
    <w:p w:rsidR="009131C0" w:rsidRDefault="009131C0" w:rsidP="009131C0">
      <w:pPr>
        <w:spacing w:after="0" w:line="240" w:lineRule="auto"/>
        <w:ind w:firstLine="709"/>
        <w:jc w:val="both"/>
        <w:rPr>
          <w:rFonts w:ascii="Times New Roman" w:hAnsi="Times New Roman"/>
          <w:bCs/>
          <w:sz w:val="28"/>
          <w:szCs w:val="28"/>
          <w:lang w:val="uk-UA"/>
        </w:rPr>
      </w:pPr>
      <w:r w:rsidRPr="009131C0">
        <w:rPr>
          <w:rFonts w:ascii="Times New Roman" w:hAnsi="Times New Roman"/>
          <w:bCs/>
          <w:sz w:val="28"/>
          <w:szCs w:val="28"/>
          <w:lang w:val="uk-UA"/>
        </w:rPr>
        <w:t>Для получения технологически сухого зерна, гибриды Тендра и Скадовский возможно высеват</w:t>
      </w:r>
      <w:r>
        <w:rPr>
          <w:rFonts w:ascii="Times New Roman" w:hAnsi="Times New Roman"/>
          <w:bCs/>
          <w:sz w:val="28"/>
          <w:szCs w:val="28"/>
          <w:lang w:val="uk-UA"/>
        </w:rPr>
        <w:t>ь в относительно поздний срок (І декаде</w:t>
      </w:r>
      <w:r w:rsidRPr="009131C0">
        <w:rPr>
          <w:rFonts w:ascii="Times New Roman" w:hAnsi="Times New Roman"/>
          <w:bCs/>
          <w:sz w:val="28"/>
          <w:szCs w:val="28"/>
          <w:lang w:val="uk-UA"/>
        </w:rPr>
        <w:t xml:space="preserve"> мая), а гибрид Каховский в </w:t>
      </w:r>
      <w:r w:rsidR="00AD5E0D">
        <w:rPr>
          <w:rFonts w:ascii="Times New Roman" w:hAnsi="Times New Roman"/>
          <w:bCs/>
          <w:sz w:val="28"/>
          <w:szCs w:val="28"/>
          <w:lang w:val="uk-UA"/>
        </w:rPr>
        <w:t>относительно</w:t>
      </w:r>
      <w:r>
        <w:rPr>
          <w:rFonts w:ascii="Times New Roman" w:hAnsi="Times New Roman"/>
          <w:bCs/>
          <w:sz w:val="28"/>
          <w:szCs w:val="28"/>
          <w:lang w:val="uk-UA"/>
        </w:rPr>
        <w:t xml:space="preserve"> ранний срок (II декад</w:t>
      </w:r>
      <w:r w:rsidR="00AD5E0D">
        <w:rPr>
          <w:rFonts w:ascii="Times New Roman" w:hAnsi="Times New Roman"/>
          <w:bCs/>
          <w:sz w:val="28"/>
          <w:szCs w:val="28"/>
          <w:lang w:val="uk-UA"/>
        </w:rPr>
        <w:t>е</w:t>
      </w:r>
      <w:r w:rsidRPr="009131C0">
        <w:rPr>
          <w:rFonts w:ascii="Times New Roman" w:hAnsi="Times New Roman"/>
          <w:bCs/>
          <w:sz w:val="28"/>
          <w:szCs w:val="28"/>
          <w:lang w:val="uk-UA"/>
        </w:rPr>
        <w:t xml:space="preserve"> апреля).</w:t>
      </w:r>
    </w:p>
    <w:p w:rsidR="007F3799" w:rsidRPr="00A34810" w:rsidRDefault="00A34810" w:rsidP="009131C0">
      <w:pPr>
        <w:spacing w:after="0" w:line="240" w:lineRule="auto"/>
        <w:ind w:firstLine="709"/>
        <w:jc w:val="both"/>
        <w:rPr>
          <w:rFonts w:ascii="Times New Roman" w:hAnsi="Times New Roman"/>
          <w:bCs/>
          <w:i/>
          <w:sz w:val="28"/>
          <w:szCs w:val="28"/>
          <w:lang w:val="uk-UA"/>
        </w:rPr>
      </w:pPr>
      <w:r w:rsidRPr="00A34810">
        <w:rPr>
          <w:rFonts w:ascii="Times New Roman" w:hAnsi="Times New Roman"/>
          <w:b/>
          <w:bCs/>
          <w:sz w:val="28"/>
          <w:szCs w:val="28"/>
          <w:lang w:val="uk-UA"/>
        </w:rPr>
        <w:t>Ключевые слова:</w:t>
      </w:r>
      <w:r w:rsidRPr="00A34810">
        <w:rPr>
          <w:rFonts w:ascii="Times New Roman" w:hAnsi="Times New Roman"/>
          <w:b/>
          <w:bCs/>
          <w:i/>
          <w:sz w:val="28"/>
          <w:szCs w:val="28"/>
          <w:lang w:val="uk-UA"/>
        </w:rPr>
        <w:t xml:space="preserve"> </w:t>
      </w:r>
      <w:r w:rsidRPr="00A34810">
        <w:rPr>
          <w:rFonts w:ascii="Times New Roman" w:hAnsi="Times New Roman"/>
          <w:bCs/>
          <w:i/>
          <w:sz w:val="28"/>
          <w:szCs w:val="28"/>
          <w:lang w:val="uk-UA"/>
        </w:rPr>
        <w:t>кукуруза, срок сева, густота стояния, гибрид, урожайность, качество зерна.</w:t>
      </w:r>
    </w:p>
    <w:p w:rsidR="00A34810" w:rsidRDefault="00A34810" w:rsidP="00A34810">
      <w:pPr>
        <w:spacing w:after="0" w:line="240" w:lineRule="auto"/>
        <w:jc w:val="both"/>
        <w:rPr>
          <w:rFonts w:ascii="Times New Roman" w:eastAsia="Times New Roman" w:hAnsi="Times New Roman"/>
          <w:b/>
          <w:caps/>
          <w:sz w:val="28"/>
          <w:szCs w:val="28"/>
          <w:lang w:val="uk-UA" w:eastAsia="ru-RU"/>
        </w:rPr>
      </w:pPr>
    </w:p>
    <w:p w:rsidR="00BF0296" w:rsidRPr="00BF0296" w:rsidRDefault="00C31604" w:rsidP="00655AAE">
      <w:pPr>
        <w:spacing w:after="0" w:line="240" w:lineRule="auto"/>
        <w:jc w:val="center"/>
        <w:rPr>
          <w:rFonts w:ascii="Times New Roman" w:eastAsia="Times New Roman" w:hAnsi="Times New Roman"/>
          <w:b/>
          <w:caps/>
          <w:sz w:val="28"/>
          <w:szCs w:val="28"/>
          <w:lang w:val="uk-UA" w:eastAsia="ru-RU"/>
        </w:rPr>
      </w:pPr>
      <w:r w:rsidRPr="00BB6AEB">
        <w:rPr>
          <w:rFonts w:ascii="Times New Roman" w:eastAsia="Times New Roman" w:hAnsi="Times New Roman"/>
          <w:b/>
          <w:caps/>
          <w:sz w:val="28"/>
          <w:szCs w:val="28"/>
          <w:lang w:val="en-US" w:eastAsia="ru-RU"/>
        </w:rPr>
        <w:t>Annotation</w:t>
      </w:r>
    </w:p>
    <w:p w:rsidR="00C31604" w:rsidRDefault="00C31604" w:rsidP="00C31604">
      <w:pPr>
        <w:tabs>
          <w:tab w:val="left" w:pos="567"/>
        </w:tabs>
        <w:spacing w:after="0" w:line="240" w:lineRule="auto"/>
        <w:ind w:firstLine="709"/>
        <w:jc w:val="both"/>
        <w:rPr>
          <w:lang w:val="en-US"/>
        </w:rPr>
      </w:pPr>
      <w:r w:rsidRPr="005941AA">
        <w:rPr>
          <w:rFonts w:ascii="Times New Roman" w:hAnsi="Times New Roman"/>
          <w:b/>
          <w:bCs/>
          <w:i/>
          <w:sz w:val="28"/>
          <w:szCs w:val="28"/>
          <w:lang w:val="en-US"/>
        </w:rPr>
        <w:t>Drobit O. S.</w:t>
      </w:r>
      <w:r w:rsidRPr="005941AA">
        <w:rPr>
          <w:rFonts w:ascii="Times New Roman" w:hAnsi="Times New Roman"/>
          <w:b/>
          <w:bCs/>
          <w:sz w:val="28"/>
          <w:szCs w:val="28"/>
          <w:lang w:val="en-US"/>
        </w:rPr>
        <w:t xml:space="preserve"> Formation of the corn hybrids productivity depending on the agrotechnical measures in the irrigated conditions of Southern Steppe of Ukraine.</w:t>
      </w:r>
      <w:r>
        <w:rPr>
          <w:rFonts w:ascii="Times New Roman" w:hAnsi="Times New Roman"/>
          <w:bCs/>
          <w:sz w:val="28"/>
          <w:szCs w:val="28"/>
          <w:lang w:val="en-US"/>
        </w:rPr>
        <w:t xml:space="preserve">  – A qualifying academic paper on the manuscript copyright.</w:t>
      </w:r>
    </w:p>
    <w:p w:rsidR="00C31604" w:rsidRDefault="004842B6" w:rsidP="00C31604">
      <w:pPr>
        <w:widowControl w:val="0"/>
        <w:tabs>
          <w:tab w:val="left" w:pos="567"/>
        </w:tabs>
        <w:spacing w:after="0" w:line="240" w:lineRule="auto"/>
        <w:ind w:firstLine="709"/>
        <w:jc w:val="both"/>
        <w:rPr>
          <w:lang w:val="en-US"/>
        </w:rPr>
      </w:pPr>
      <w:r>
        <w:rPr>
          <w:rFonts w:ascii="Times New Roman" w:eastAsia="Times New Roman" w:hAnsi="Times New Roman"/>
          <w:bCs/>
          <w:color w:val="000000"/>
          <w:sz w:val="28"/>
          <w:szCs w:val="28"/>
          <w:lang w:val="en-US" w:eastAsia="ru-RU"/>
        </w:rPr>
        <w:t>The dissertation on competition of scientific degree</w:t>
      </w:r>
      <w:r w:rsidR="00C31604">
        <w:rPr>
          <w:rFonts w:ascii="Times New Roman" w:eastAsia="Times New Roman" w:hAnsi="Times New Roman"/>
          <w:bCs/>
          <w:color w:val="000000"/>
          <w:sz w:val="28"/>
          <w:szCs w:val="28"/>
          <w:lang w:val="en-US" w:eastAsia="ru-RU"/>
        </w:rPr>
        <w:t xml:space="preserve"> of the Candidate’s </w:t>
      </w:r>
      <w:r>
        <w:rPr>
          <w:rFonts w:ascii="Times New Roman" w:eastAsia="Times New Roman" w:hAnsi="Times New Roman"/>
          <w:bCs/>
          <w:color w:val="000000"/>
          <w:sz w:val="28"/>
          <w:szCs w:val="28"/>
          <w:lang w:val="en-US" w:eastAsia="ru-RU"/>
        </w:rPr>
        <w:t>of Agricultural Sciences</w:t>
      </w:r>
      <w:r>
        <w:rPr>
          <w:rFonts w:ascii="Times New Roman" w:eastAsia="Times New Roman" w:hAnsi="Times New Roman"/>
          <w:bCs/>
          <w:color w:val="000000"/>
          <w:sz w:val="28"/>
          <w:szCs w:val="28"/>
          <w:lang w:val="uk-UA" w:eastAsia="ru-RU"/>
        </w:rPr>
        <w:t xml:space="preserve">, </w:t>
      </w:r>
      <w:r>
        <w:rPr>
          <w:rFonts w:ascii="Times New Roman" w:eastAsia="Times New Roman" w:hAnsi="Times New Roman"/>
          <w:bCs/>
          <w:color w:val="000000"/>
          <w:sz w:val="28"/>
          <w:szCs w:val="28"/>
          <w:lang w:val="en-US" w:eastAsia="ru-RU"/>
        </w:rPr>
        <w:t xml:space="preserve">specialty 06.01.09 – </w:t>
      </w:r>
      <w:r w:rsidR="0079322F">
        <w:rPr>
          <w:rFonts w:ascii="Times New Roman" w:eastAsia="Times New Roman" w:hAnsi="Times New Roman"/>
          <w:bCs/>
          <w:color w:val="000000"/>
          <w:sz w:val="28"/>
          <w:szCs w:val="28"/>
          <w:lang w:val="en-US" w:eastAsia="ru-RU"/>
        </w:rPr>
        <w:t xml:space="preserve">plant growing. </w:t>
      </w:r>
      <w:r w:rsidR="0079322F">
        <w:rPr>
          <w:rFonts w:ascii="Times New Roman" w:eastAsia="Times New Roman" w:hAnsi="Times New Roman"/>
          <w:bCs/>
          <w:color w:val="000000"/>
          <w:sz w:val="28"/>
          <w:szCs w:val="28"/>
          <w:lang w:val="uk-UA" w:eastAsia="ru-RU"/>
        </w:rPr>
        <w:t xml:space="preserve">– </w:t>
      </w:r>
      <w:r w:rsidR="00C31604">
        <w:rPr>
          <w:rFonts w:ascii="Times New Roman" w:eastAsia="Times New Roman" w:hAnsi="Times New Roman"/>
          <w:bCs/>
          <w:color w:val="000000"/>
          <w:sz w:val="28"/>
          <w:szCs w:val="28"/>
          <w:lang w:val="en-US" w:eastAsia="ru-RU"/>
        </w:rPr>
        <w:t>The Institute of Irrigated Agriculture of the National Academy of Agrarian Sciences of Ukraine</w:t>
      </w:r>
      <w:r w:rsidR="00C31604">
        <w:rPr>
          <w:rFonts w:ascii="Times New Roman" w:eastAsia="Times New Roman" w:hAnsi="Times New Roman"/>
          <w:bCs/>
          <w:color w:val="000000"/>
          <w:sz w:val="28"/>
          <w:szCs w:val="28"/>
          <w:lang w:val="uk-UA" w:eastAsia="ru-RU"/>
        </w:rPr>
        <w:t>;</w:t>
      </w:r>
      <w:r w:rsidR="00C31604">
        <w:rPr>
          <w:rFonts w:ascii="Times New Roman" w:eastAsia="Times New Roman" w:hAnsi="Times New Roman"/>
          <w:bCs/>
          <w:color w:val="000000"/>
          <w:sz w:val="28"/>
          <w:szCs w:val="28"/>
          <w:lang w:val="en-US" w:eastAsia="ru-RU"/>
        </w:rPr>
        <w:t xml:space="preserve"> Kherson State Agricultural University, Kherson, 2018.</w:t>
      </w:r>
    </w:p>
    <w:p w:rsidR="009131C0" w:rsidRPr="009131C0" w:rsidRDefault="009131C0" w:rsidP="009131C0">
      <w:pPr>
        <w:tabs>
          <w:tab w:val="left" w:pos="2694"/>
        </w:tabs>
        <w:spacing w:after="0" w:line="240" w:lineRule="auto"/>
        <w:ind w:firstLine="709"/>
        <w:jc w:val="both"/>
        <w:rPr>
          <w:rFonts w:ascii="Times New Roman" w:hAnsi="Times New Roman"/>
          <w:sz w:val="28"/>
          <w:szCs w:val="28"/>
          <w:lang w:val="uk-UA"/>
        </w:rPr>
      </w:pPr>
      <w:r w:rsidRPr="009131C0">
        <w:rPr>
          <w:rFonts w:ascii="Times New Roman" w:hAnsi="Times New Roman"/>
          <w:sz w:val="28"/>
          <w:szCs w:val="28"/>
          <w:lang w:val="uk-UA"/>
        </w:rPr>
        <w:t xml:space="preserve">In conditions of irrigation of the Southern Steppe of Ukraine, it is important to differentiate the choice of the sowing and planting densities, which are one of the main factors affecting the yield of corn grain. However, the agricultural technology of new hybrids </w:t>
      </w:r>
      <w:r w:rsidRPr="009131C0">
        <w:rPr>
          <w:rFonts w:ascii="Times New Roman" w:hAnsi="Times New Roman"/>
          <w:sz w:val="28"/>
          <w:szCs w:val="28"/>
          <w:lang w:val="uk-UA"/>
        </w:rPr>
        <w:lastRenderedPageBreak/>
        <w:t>of various FAO groups has not been sufficiently developed. Therefore, the definition of optimal parameters for the technology of growing maize hybrids of various ripeness groups in conditions of irrigation of the Southern Steppe of Ukraine is an urgent task of scientific research.</w:t>
      </w:r>
    </w:p>
    <w:p w:rsidR="009131C0" w:rsidRPr="009131C0" w:rsidRDefault="009131C0" w:rsidP="009131C0">
      <w:pPr>
        <w:tabs>
          <w:tab w:val="left" w:pos="2694"/>
        </w:tabs>
        <w:spacing w:after="0" w:line="240" w:lineRule="auto"/>
        <w:ind w:firstLine="709"/>
        <w:jc w:val="both"/>
        <w:rPr>
          <w:rFonts w:ascii="Times New Roman" w:hAnsi="Times New Roman"/>
          <w:sz w:val="28"/>
          <w:szCs w:val="28"/>
          <w:lang w:val="uk-UA"/>
        </w:rPr>
      </w:pPr>
      <w:r w:rsidRPr="009131C0">
        <w:rPr>
          <w:rFonts w:ascii="Times New Roman" w:hAnsi="Times New Roman"/>
          <w:sz w:val="28"/>
          <w:szCs w:val="28"/>
          <w:lang w:val="uk-UA"/>
        </w:rPr>
        <w:t>The purpose of our studies was to establish the features of the formation of the productivity of new maize hybrids of various ripening groups by optimizing the timing of sowing and the density of plant standing in conditions of irrigation of the Southern Steppe of Ukraine.</w:t>
      </w:r>
    </w:p>
    <w:p w:rsidR="009131C0" w:rsidRPr="009131C0" w:rsidRDefault="009131C0" w:rsidP="009131C0">
      <w:pPr>
        <w:tabs>
          <w:tab w:val="left" w:pos="2694"/>
        </w:tabs>
        <w:spacing w:after="0" w:line="240" w:lineRule="auto"/>
        <w:ind w:firstLine="709"/>
        <w:jc w:val="both"/>
        <w:rPr>
          <w:rFonts w:ascii="Times New Roman" w:hAnsi="Times New Roman"/>
          <w:sz w:val="28"/>
          <w:szCs w:val="28"/>
          <w:lang w:val="uk-UA"/>
        </w:rPr>
      </w:pPr>
      <w:r w:rsidRPr="009131C0">
        <w:rPr>
          <w:rFonts w:ascii="Times New Roman" w:hAnsi="Times New Roman"/>
          <w:sz w:val="28"/>
          <w:szCs w:val="28"/>
          <w:lang w:val="uk-UA"/>
        </w:rPr>
        <w:t>For the first time in the conditions of irrigation of the Southern Steppe of Ukraine, the elements of varietal agrotechnics of new maize hybrids of various ripening groups have been improved, the complex effect of the timing of planting and the density of standing on the formation of grain productivity of the crop has been determined. The ability of hybrids of maize of various FAO groups to form stable productivity in different weather conditions is determined and justified, depending on the timing of sowing and the density of standing.</w:t>
      </w:r>
    </w:p>
    <w:p w:rsidR="009131C0" w:rsidRPr="009131C0" w:rsidRDefault="009131C0" w:rsidP="009131C0">
      <w:pPr>
        <w:tabs>
          <w:tab w:val="left" w:pos="2694"/>
        </w:tabs>
        <w:spacing w:after="0" w:line="240" w:lineRule="auto"/>
        <w:ind w:firstLine="709"/>
        <w:jc w:val="both"/>
        <w:rPr>
          <w:rFonts w:ascii="Times New Roman" w:hAnsi="Times New Roman"/>
          <w:sz w:val="28"/>
          <w:szCs w:val="28"/>
          <w:lang w:val="uk-UA"/>
        </w:rPr>
      </w:pPr>
      <w:r w:rsidRPr="009131C0">
        <w:rPr>
          <w:rFonts w:ascii="Times New Roman" w:hAnsi="Times New Roman"/>
          <w:sz w:val="28"/>
          <w:szCs w:val="28"/>
          <w:lang w:val="uk-UA"/>
        </w:rPr>
        <w:t>The elements of varietal agrotechnics of new maize hybrids have been developed; the technology of cultivation of maize hybrids of various ripening groups under irrigation conditions has been improved, which has made it possible to increase the yield of crop grain. The scientific positions on the peculiarities of the growth and development of maize plants, the formation of yields and the quality of grain have been further developed depending on the hybrid composition, the sowing time and the standstill under irrigation.</w:t>
      </w:r>
    </w:p>
    <w:p w:rsidR="009131C0" w:rsidRPr="009131C0" w:rsidRDefault="009131C0" w:rsidP="009131C0">
      <w:pPr>
        <w:tabs>
          <w:tab w:val="left" w:pos="2694"/>
        </w:tabs>
        <w:spacing w:after="0" w:line="240" w:lineRule="auto"/>
        <w:ind w:firstLine="709"/>
        <w:jc w:val="both"/>
        <w:rPr>
          <w:rFonts w:ascii="Times New Roman" w:hAnsi="Times New Roman"/>
          <w:sz w:val="28"/>
          <w:szCs w:val="28"/>
          <w:lang w:val="uk-UA"/>
        </w:rPr>
      </w:pPr>
      <w:r w:rsidRPr="009131C0">
        <w:rPr>
          <w:rFonts w:ascii="Times New Roman" w:hAnsi="Times New Roman"/>
          <w:sz w:val="28"/>
          <w:szCs w:val="28"/>
          <w:lang w:val="uk-UA"/>
        </w:rPr>
        <w:t>In a three-factor field experiment, the productivity of maize hybrids of domestic selection of various FAO groups was studied, depending on the timing of planting and the density of standing in irrigation conditions. The experiment, laid by the method of split sites, was carried out in four-fold repetition with the location of sites was randomized in accordance with the methodology of field research. T</w:t>
      </w:r>
      <w:r>
        <w:rPr>
          <w:rFonts w:ascii="Times New Roman" w:hAnsi="Times New Roman"/>
          <w:sz w:val="28"/>
          <w:szCs w:val="28"/>
          <w:lang w:val="uk-UA"/>
        </w:rPr>
        <w:t>he area under cultivation is 70,</w:t>
      </w:r>
      <w:r w:rsidRPr="009131C0">
        <w:rPr>
          <w:rFonts w:ascii="Times New Roman" w:hAnsi="Times New Roman"/>
          <w:sz w:val="28"/>
          <w:szCs w:val="28"/>
          <w:lang w:val="uk-UA"/>
        </w:rPr>
        <w:t>0 m</w:t>
      </w:r>
      <w:r w:rsidRPr="009131C0">
        <w:rPr>
          <w:rFonts w:ascii="Times New Roman" w:hAnsi="Times New Roman"/>
          <w:sz w:val="28"/>
          <w:szCs w:val="28"/>
          <w:vertAlign w:val="superscript"/>
          <w:lang w:val="uk-UA"/>
        </w:rPr>
        <w:t>2</w:t>
      </w:r>
      <w:r>
        <w:rPr>
          <w:rFonts w:ascii="Times New Roman" w:hAnsi="Times New Roman"/>
          <w:sz w:val="28"/>
          <w:szCs w:val="28"/>
          <w:lang w:val="uk-UA"/>
        </w:rPr>
        <w:t>, the accounting area is 50,</w:t>
      </w:r>
      <w:r w:rsidRPr="009131C0">
        <w:rPr>
          <w:rFonts w:ascii="Times New Roman" w:hAnsi="Times New Roman"/>
          <w:sz w:val="28"/>
          <w:szCs w:val="28"/>
          <w:lang w:val="uk-UA"/>
        </w:rPr>
        <w:t>0 m</w:t>
      </w:r>
      <w:r w:rsidRPr="009131C0">
        <w:rPr>
          <w:rFonts w:ascii="Times New Roman" w:hAnsi="Times New Roman"/>
          <w:sz w:val="28"/>
          <w:szCs w:val="28"/>
          <w:vertAlign w:val="superscript"/>
          <w:lang w:val="uk-UA"/>
        </w:rPr>
        <w:t>2</w:t>
      </w:r>
      <w:r w:rsidRPr="009131C0">
        <w:rPr>
          <w:rFonts w:ascii="Times New Roman" w:hAnsi="Times New Roman"/>
          <w:sz w:val="28"/>
          <w:szCs w:val="28"/>
          <w:lang w:val="uk-UA"/>
        </w:rPr>
        <w:t>.</w:t>
      </w:r>
    </w:p>
    <w:p w:rsidR="009131C0" w:rsidRPr="009131C0" w:rsidRDefault="009131C0" w:rsidP="009131C0">
      <w:pPr>
        <w:tabs>
          <w:tab w:val="left" w:pos="2694"/>
        </w:tabs>
        <w:spacing w:after="0" w:line="240" w:lineRule="auto"/>
        <w:ind w:firstLine="709"/>
        <w:jc w:val="both"/>
        <w:rPr>
          <w:rFonts w:ascii="Times New Roman" w:hAnsi="Times New Roman"/>
          <w:sz w:val="28"/>
          <w:szCs w:val="28"/>
          <w:lang w:val="uk-UA"/>
        </w:rPr>
      </w:pPr>
      <w:r w:rsidRPr="009131C0">
        <w:rPr>
          <w:rFonts w:ascii="Times New Roman" w:hAnsi="Times New Roman"/>
          <w:sz w:val="28"/>
          <w:szCs w:val="28"/>
          <w:lang w:val="uk-UA"/>
        </w:rPr>
        <w:t>In this thesis, the results of studies on the establishment of maximum grain yields in maize hybrids of various ripening groups are presented, depending on the timing of planting and the density of standing in the conditions of irrigation of the Southern Steppe of Ukraine. On average for 2014-2016, the maximum yield of crop grain was obtained when sowing in the third decade of Ap</w:t>
      </w:r>
      <w:r>
        <w:rPr>
          <w:rFonts w:ascii="Times New Roman" w:hAnsi="Times New Roman"/>
          <w:sz w:val="28"/>
          <w:szCs w:val="28"/>
          <w:lang w:val="uk-UA"/>
        </w:rPr>
        <w:t>ril in the Kahovsky hybrid – 13,69 t/</w:t>
      </w:r>
      <w:r w:rsidRPr="009131C0">
        <w:rPr>
          <w:rFonts w:ascii="Times New Roman" w:hAnsi="Times New Roman"/>
          <w:sz w:val="28"/>
          <w:szCs w:val="28"/>
          <w:lang w:val="uk-UA"/>
        </w:rPr>
        <w:t>ha with</w:t>
      </w:r>
      <w:r>
        <w:rPr>
          <w:rFonts w:ascii="Times New Roman" w:hAnsi="Times New Roman"/>
          <w:sz w:val="28"/>
          <w:szCs w:val="28"/>
          <w:lang w:val="uk-UA"/>
        </w:rPr>
        <w:t xml:space="preserve"> a density of 70 thousand units/</w:t>
      </w:r>
      <w:r w:rsidRPr="009131C0">
        <w:rPr>
          <w:rFonts w:ascii="Times New Roman" w:hAnsi="Times New Roman"/>
          <w:sz w:val="28"/>
          <w:szCs w:val="28"/>
          <w:lang w:val="uk-UA"/>
        </w:rPr>
        <w:t xml:space="preserve">ha. Among the factors that were studied in this experiment, the main influence on the formation of grain productivity was the hybrid composition </w:t>
      </w:r>
      <w:r>
        <w:rPr>
          <w:rFonts w:ascii="Times New Roman" w:hAnsi="Times New Roman"/>
          <w:sz w:val="28"/>
          <w:szCs w:val="28"/>
          <w:lang w:val="uk-UA"/>
        </w:rPr>
        <w:t>–</w:t>
      </w:r>
      <w:r w:rsidRPr="009131C0">
        <w:rPr>
          <w:rFonts w:ascii="Times New Roman" w:hAnsi="Times New Roman"/>
          <w:sz w:val="28"/>
          <w:szCs w:val="28"/>
          <w:lang w:val="uk-UA"/>
        </w:rPr>
        <w:t xml:space="preserve"> </w:t>
      </w:r>
      <w:r>
        <w:rPr>
          <w:rFonts w:ascii="Times New Roman" w:hAnsi="Times New Roman"/>
          <w:sz w:val="28"/>
          <w:szCs w:val="28"/>
          <w:lang w:val="uk-UA"/>
        </w:rPr>
        <w:t>78,</w:t>
      </w:r>
      <w:r w:rsidRPr="009131C0">
        <w:rPr>
          <w:rFonts w:ascii="Times New Roman" w:hAnsi="Times New Roman"/>
          <w:sz w:val="28"/>
          <w:szCs w:val="28"/>
          <w:lang w:val="uk-UA"/>
        </w:rPr>
        <w:t>2%, the share of the inf</w:t>
      </w:r>
      <w:r>
        <w:rPr>
          <w:rFonts w:ascii="Times New Roman" w:hAnsi="Times New Roman"/>
          <w:sz w:val="28"/>
          <w:szCs w:val="28"/>
          <w:lang w:val="uk-UA"/>
        </w:rPr>
        <w:t>luence of the sowing time was 4,</w:t>
      </w:r>
      <w:r w:rsidRPr="009131C0">
        <w:rPr>
          <w:rFonts w:ascii="Times New Roman" w:hAnsi="Times New Roman"/>
          <w:sz w:val="28"/>
          <w:szCs w:val="28"/>
          <w:lang w:val="uk-UA"/>
        </w:rPr>
        <w:t>2%</w:t>
      </w:r>
      <w:r>
        <w:rPr>
          <w:rFonts w:ascii="Times New Roman" w:hAnsi="Times New Roman"/>
          <w:sz w:val="28"/>
          <w:szCs w:val="28"/>
          <w:lang w:val="uk-UA"/>
        </w:rPr>
        <w:t>, the density of standing was 0,</w:t>
      </w:r>
      <w:r w:rsidRPr="009131C0">
        <w:rPr>
          <w:rFonts w:ascii="Times New Roman" w:hAnsi="Times New Roman"/>
          <w:sz w:val="28"/>
          <w:szCs w:val="28"/>
          <w:lang w:val="uk-UA"/>
        </w:rPr>
        <w:t>6%.</w:t>
      </w:r>
    </w:p>
    <w:p w:rsidR="009131C0" w:rsidRPr="009131C0" w:rsidRDefault="009131C0" w:rsidP="009131C0">
      <w:pPr>
        <w:tabs>
          <w:tab w:val="left" w:pos="2694"/>
        </w:tabs>
        <w:spacing w:after="0" w:line="240" w:lineRule="auto"/>
        <w:ind w:firstLine="709"/>
        <w:jc w:val="both"/>
        <w:rPr>
          <w:rFonts w:ascii="Times New Roman" w:hAnsi="Times New Roman"/>
          <w:sz w:val="28"/>
          <w:szCs w:val="28"/>
          <w:lang w:val="uk-UA"/>
        </w:rPr>
      </w:pPr>
      <w:r w:rsidRPr="009131C0">
        <w:rPr>
          <w:rFonts w:ascii="Times New Roman" w:hAnsi="Times New Roman"/>
          <w:sz w:val="28"/>
          <w:szCs w:val="28"/>
          <w:lang w:val="uk-UA"/>
        </w:rPr>
        <w:t>It is established that in the conditions of irrigation of the Southern Steppe of Ukraine the sowing of maize hybrids of various ripening groups is optimal in the third decade of April (a</w:t>
      </w:r>
      <w:r>
        <w:rPr>
          <w:rFonts w:ascii="Times New Roman" w:hAnsi="Times New Roman"/>
          <w:sz w:val="28"/>
          <w:szCs w:val="28"/>
          <w:lang w:val="uk-UA"/>
        </w:rPr>
        <w:t>t a soil temperature of 10-12°</w:t>
      </w:r>
      <w:r w:rsidRPr="009131C0">
        <w:rPr>
          <w:rFonts w:ascii="Times New Roman" w:hAnsi="Times New Roman"/>
          <w:sz w:val="28"/>
          <w:szCs w:val="28"/>
          <w:lang w:val="uk-UA"/>
        </w:rPr>
        <w:t>C) and the use of standstill for all sowing times for the early</w:t>
      </w:r>
      <w:r w:rsidR="005D4C14">
        <w:rPr>
          <w:rFonts w:ascii="Times New Roman" w:hAnsi="Times New Roman"/>
          <w:sz w:val="28"/>
          <w:szCs w:val="28"/>
          <w:lang w:val="uk-UA"/>
        </w:rPr>
        <w:t xml:space="preserve"> Hybrid Tendra is 90,000 pieces</w:t>
      </w:r>
      <w:r w:rsidRPr="009131C0">
        <w:rPr>
          <w:rFonts w:ascii="Times New Roman" w:hAnsi="Times New Roman"/>
          <w:sz w:val="28"/>
          <w:szCs w:val="28"/>
          <w:lang w:val="uk-UA"/>
        </w:rPr>
        <w:t>/ha, the</w:t>
      </w:r>
      <w:r>
        <w:rPr>
          <w:rFonts w:ascii="Times New Roman" w:hAnsi="Times New Roman"/>
          <w:sz w:val="28"/>
          <w:szCs w:val="28"/>
          <w:lang w:val="uk-UA"/>
        </w:rPr>
        <w:t xml:space="preserve"> mid-early hybrid of Skadovsky – 90 thousand pieces/</w:t>
      </w:r>
      <w:r w:rsidRPr="009131C0">
        <w:rPr>
          <w:rFonts w:ascii="Times New Roman" w:hAnsi="Times New Roman"/>
          <w:sz w:val="28"/>
          <w:szCs w:val="28"/>
          <w:lang w:val="uk-UA"/>
        </w:rPr>
        <w:t>ha, th</w:t>
      </w:r>
      <w:r>
        <w:rPr>
          <w:rFonts w:ascii="Times New Roman" w:hAnsi="Times New Roman"/>
          <w:sz w:val="28"/>
          <w:szCs w:val="28"/>
          <w:lang w:val="uk-UA"/>
        </w:rPr>
        <w:t>e mid-season hybrid Kakhovsky – 70 thousand pieces/</w:t>
      </w:r>
      <w:r w:rsidRPr="009131C0">
        <w:rPr>
          <w:rFonts w:ascii="Times New Roman" w:hAnsi="Times New Roman"/>
          <w:sz w:val="28"/>
          <w:szCs w:val="28"/>
          <w:lang w:val="uk-UA"/>
        </w:rPr>
        <w:t>ha, which guarantees a high yield of grain crops from 1 hectare.</w:t>
      </w:r>
    </w:p>
    <w:p w:rsidR="009131C0" w:rsidRPr="009131C0" w:rsidRDefault="009131C0" w:rsidP="009131C0">
      <w:pPr>
        <w:tabs>
          <w:tab w:val="left" w:pos="2694"/>
        </w:tabs>
        <w:spacing w:after="0" w:line="240" w:lineRule="auto"/>
        <w:ind w:firstLine="709"/>
        <w:jc w:val="both"/>
        <w:rPr>
          <w:rFonts w:ascii="Times New Roman" w:hAnsi="Times New Roman"/>
          <w:sz w:val="28"/>
          <w:szCs w:val="28"/>
          <w:lang w:val="uk-UA"/>
        </w:rPr>
      </w:pPr>
      <w:r w:rsidRPr="009131C0">
        <w:rPr>
          <w:rFonts w:ascii="Times New Roman" w:hAnsi="Times New Roman"/>
          <w:sz w:val="28"/>
          <w:szCs w:val="28"/>
          <w:lang w:val="uk-UA"/>
        </w:rPr>
        <w:t>To obtain technologically dry grains, Tendra and Skadovskii hybrids can be sown in a relatively late period (I decade of May), and the Kakhovsky hybrid with respect to the early period (II decade of April).</w:t>
      </w:r>
    </w:p>
    <w:p w:rsidR="009131C0" w:rsidRPr="009131C0" w:rsidRDefault="009131C0" w:rsidP="009131C0">
      <w:pPr>
        <w:tabs>
          <w:tab w:val="left" w:pos="2694"/>
        </w:tabs>
        <w:spacing w:after="0" w:line="240" w:lineRule="auto"/>
        <w:ind w:firstLine="709"/>
        <w:jc w:val="both"/>
        <w:rPr>
          <w:rFonts w:ascii="Times New Roman" w:hAnsi="Times New Roman"/>
          <w:sz w:val="28"/>
          <w:szCs w:val="28"/>
          <w:lang w:val="uk-UA"/>
        </w:rPr>
      </w:pPr>
      <w:r w:rsidRPr="005D4C14">
        <w:rPr>
          <w:rFonts w:ascii="Times New Roman" w:hAnsi="Times New Roman"/>
          <w:b/>
          <w:sz w:val="28"/>
          <w:szCs w:val="28"/>
          <w:lang w:val="uk-UA"/>
        </w:rPr>
        <w:t>Key words:</w:t>
      </w:r>
      <w:r w:rsidRPr="009131C0">
        <w:rPr>
          <w:rFonts w:ascii="Times New Roman" w:hAnsi="Times New Roman"/>
          <w:sz w:val="28"/>
          <w:szCs w:val="28"/>
          <w:lang w:val="uk-UA"/>
        </w:rPr>
        <w:t xml:space="preserve"> corn, sowing time, density of standing, hybrid, yield, grain quality.</w:t>
      </w:r>
    </w:p>
    <w:p w:rsidR="00986C3F" w:rsidRPr="00D569E1" w:rsidRDefault="00986C3F" w:rsidP="009131C0">
      <w:pPr>
        <w:tabs>
          <w:tab w:val="left" w:pos="2694"/>
        </w:tabs>
        <w:spacing w:after="0" w:line="240" w:lineRule="auto"/>
        <w:ind w:firstLine="709"/>
        <w:jc w:val="both"/>
        <w:rPr>
          <w:rFonts w:ascii="Times New Roman" w:hAnsi="Times New Roman"/>
          <w:sz w:val="28"/>
          <w:szCs w:val="28"/>
          <w:lang w:val="uk-UA"/>
        </w:rPr>
      </w:pPr>
      <w:bookmarkStart w:id="8" w:name="_GoBack"/>
      <w:bookmarkEnd w:id="8"/>
    </w:p>
    <w:sectPr w:rsidR="00986C3F" w:rsidRPr="00D569E1" w:rsidSect="00265140">
      <w:pgSz w:w="11906" w:h="16838"/>
      <w:pgMar w:top="851" w:right="680" w:bottom="851" w:left="68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283" w:rsidRDefault="00A00283" w:rsidP="009E345A">
      <w:pPr>
        <w:spacing w:after="0" w:line="240" w:lineRule="auto"/>
      </w:pPr>
      <w:r>
        <w:separator/>
      </w:r>
    </w:p>
  </w:endnote>
  <w:endnote w:type="continuationSeparator" w:id="0">
    <w:p w:rsidR="00A00283" w:rsidRDefault="00A00283" w:rsidP="009E3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283" w:rsidRDefault="00A00283" w:rsidP="009E345A">
      <w:pPr>
        <w:spacing w:after="0" w:line="240" w:lineRule="auto"/>
      </w:pPr>
      <w:r>
        <w:separator/>
      </w:r>
    </w:p>
  </w:footnote>
  <w:footnote w:type="continuationSeparator" w:id="0">
    <w:p w:rsidR="00A00283" w:rsidRDefault="00A00283" w:rsidP="009E34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283" w:rsidRDefault="00A00283">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A00283" w:rsidRDefault="00A00283">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5275"/>
      <w:docPartObj>
        <w:docPartGallery w:val="Page Numbers (Top of Page)"/>
        <w:docPartUnique/>
      </w:docPartObj>
    </w:sdtPr>
    <w:sdtContent>
      <w:p w:rsidR="00A00283" w:rsidRDefault="00A00283">
        <w:pPr>
          <w:pStyle w:val="ab"/>
          <w:jc w:val="center"/>
        </w:pPr>
        <w:r>
          <w:fldChar w:fldCharType="begin"/>
        </w:r>
        <w:r>
          <w:instrText xml:space="preserve"> PAGE   \* MERGEFORMAT </w:instrText>
        </w:r>
        <w:r>
          <w:fldChar w:fldCharType="separate"/>
        </w:r>
        <w:r w:rsidR="00E46637">
          <w:rPr>
            <w:noProof/>
          </w:rPr>
          <w:t>20</w:t>
        </w:r>
        <w:r>
          <w:rPr>
            <w:noProof/>
          </w:rPr>
          <w:fldChar w:fldCharType="end"/>
        </w:r>
      </w:p>
    </w:sdtContent>
  </w:sdt>
  <w:p w:rsidR="00A00283" w:rsidRPr="003F357F" w:rsidRDefault="00A00283" w:rsidP="000F4535">
    <w:pPr>
      <w:pStyle w:val="ab"/>
      <w:jc w:val="center"/>
      <w:rPr>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283" w:rsidRPr="00EA364E" w:rsidRDefault="00A00283" w:rsidP="000F4535">
    <w:pPr>
      <w:pStyle w:val="ab"/>
      <w:jc w:val="center"/>
      <w:rPr>
        <w:sz w:val="28"/>
        <w:szCs w:val="28"/>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354C8"/>
    <w:multiLevelType w:val="hybridMultilevel"/>
    <w:tmpl w:val="F1EEF7D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mirrorMargins/>
  <w:proofState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36E8D"/>
    <w:rsid w:val="0000056D"/>
    <w:rsid w:val="00000829"/>
    <w:rsid w:val="0000083E"/>
    <w:rsid w:val="0000099A"/>
    <w:rsid w:val="00000A84"/>
    <w:rsid w:val="00000C82"/>
    <w:rsid w:val="00000DAE"/>
    <w:rsid w:val="00001448"/>
    <w:rsid w:val="00001655"/>
    <w:rsid w:val="00001B2D"/>
    <w:rsid w:val="0000208F"/>
    <w:rsid w:val="000027C6"/>
    <w:rsid w:val="000027D5"/>
    <w:rsid w:val="000028B5"/>
    <w:rsid w:val="00002A2B"/>
    <w:rsid w:val="00002BD4"/>
    <w:rsid w:val="00002C71"/>
    <w:rsid w:val="0000331B"/>
    <w:rsid w:val="00003BF0"/>
    <w:rsid w:val="00003E19"/>
    <w:rsid w:val="00003F91"/>
    <w:rsid w:val="0000430A"/>
    <w:rsid w:val="000043A2"/>
    <w:rsid w:val="000044F3"/>
    <w:rsid w:val="000045FE"/>
    <w:rsid w:val="00004E4F"/>
    <w:rsid w:val="0000588E"/>
    <w:rsid w:val="00005E76"/>
    <w:rsid w:val="0000627E"/>
    <w:rsid w:val="0000689E"/>
    <w:rsid w:val="00006AFA"/>
    <w:rsid w:val="00006B6B"/>
    <w:rsid w:val="00006C16"/>
    <w:rsid w:val="00007043"/>
    <w:rsid w:val="00007268"/>
    <w:rsid w:val="0001014E"/>
    <w:rsid w:val="00010338"/>
    <w:rsid w:val="00010596"/>
    <w:rsid w:val="00010808"/>
    <w:rsid w:val="00010A8A"/>
    <w:rsid w:val="000111DE"/>
    <w:rsid w:val="0001172B"/>
    <w:rsid w:val="00011D1A"/>
    <w:rsid w:val="00012035"/>
    <w:rsid w:val="00013343"/>
    <w:rsid w:val="00013CAF"/>
    <w:rsid w:val="0001438F"/>
    <w:rsid w:val="000148C9"/>
    <w:rsid w:val="00014C82"/>
    <w:rsid w:val="0001505C"/>
    <w:rsid w:val="000150E1"/>
    <w:rsid w:val="0001588F"/>
    <w:rsid w:val="0001597F"/>
    <w:rsid w:val="00015A82"/>
    <w:rsid w:val="00015C08"/>
    <w:rsid w:val="00015ECF"/>
    <w:rsid w:val="00015F80"/>
    <w:rsid w:val="0001690A"/>
    <w:rsid w:val="00016C3C"/>
    <w:rsid w:val="00016DD5"/>
    <w:rsid w:val="000171B2"/>
    <w:rsid w:val="00017836"/>
    <w:rsid w:val="00017C07"/>
    <w:rsid w:val="0002042B"/>
    <w:rsid w:val="000204D2"/>
    <w:rsid w:val="00020724"/>
    <w:rsid w:val="00020DF3"/>
    <w:rsid w:val="000211FA"/>
    <w:rsid w:val="000215A7"/>
    <w:rsid w:val="00021A79"/>
    <w:rsid w:val="000224F3"/>
    <w:rsid w:val="000225A7"/>
    <w:rsid w:val="000228F8"/>
    <w:rsid w:val="00022933"/>
    <w:rsid w:val="000234E8"/>
    <w:rsid w:val="00023B50"/>
    <w:rsid w:val="00023DCD"/>
    <w:rsid w:val="000241AD"/>
    <w:rsid w:val="000241D5"/>
    <w:rsid w:val="00024564"/>
    <w:rsid w:val="00024588"/>
    <w:rsid w:val="0002461B"/>
    <w:rsid w:val="00024E8F"/>
    <w:rsid w:val="0002594D"/>
    <w:rsid w:val="00025E43"/>
    <w:rsid w:val="000261E7"/>
    <w:rsid w:val="00026492"/>
    <w:rsid w:val="00026B55"/>
    <w:rsid w:val="00027D2F"/>
    <w:rsid w:val="00027D54"/>
    <w:rsid w:val="00027F49"/>
    <w:rsid w:val="00030546"/>
    <w:rsid w:val="00030855"/>
    <w:rsid w:val="00030B52"/>
    <w:rsid w:val="00031967"/>
    <w:rsid w:val="00031F3B"/>
    <w:rsid w:val="000325F8"/>
    <w:rsid w:val="0003280F"/>
    <w:rsid w:val="00033725"/>
    <w:rsid w:val="000340B5"/>
    <w:rsid w:val="00034535"/>
    <w:rsid w:val="00034DDE"/>
    <w:rsid w:val="000353A8"/>
    <w:rsid w:val="000353EA"/>
    <w:rsid w:val="00035EB1"/>
    <w:rsid w:val="000360A1"/>
    <w:rsid w:val="00037560"/>
    <w:rsid w:val="000376FA"/>
    <w:rsid w:val="0004087B"/>
    <w:rsid w:val="00040BAF"/>
    <w:rsid w:val="0004111C"/>
    <w:rsid w:val="000411ED"/>
    <w:rsid w:val="00041E78"/>
    <w:rsid w:val="00041EFA"/>
    <w:rsid w:val="000428AF"/>
    <w:rsid w:val="0004311C"/>
    <w:rsid w:val="0004330D"/>
    <w:rsid w:val="0004350D"/>
    <w:rsid w:val="00043CF8"/>
    <w:rsid w:val="00045324"/>
    <w:rsid w:val="00045469"/>
    <w:rsid w:val="00046C3C"/>
    <w:rsid w:val="00047A21"/>
    <w:rsid w:val="00047E2F"/>
    <w:rsid w:val="00047F43"/>
    <w:rsid w:val="000504BA"/>
    <w:rsid w:val="0005094D"/>
    <w:rsid w:val="00050B35"/>
    <w:rsid w:val="00050C06"/>
    <w:rsid w:val="00051082"/>
    <w:rsid w:val="00052032"/>
    <w:rsid w:val="0005242B"/>
    <w:rsid w:val="0005263B"/>
    <w:rsid w:val="00052B95"/>
    <w:rsid w:val="00052D75"/>
    <w:rsid w:val="000542F9"/>
    <w:rsid w:val="000544CA"/>
    <w:rsid w:val="0005485C"/>
    <w:rsid w:val="00055485"/>
    <w:rsid w:val="000555ED"/>
    <w:rsid w:val="00055D7D"/>
    <w:rsid w:val="00056CDA"/>
    <w:rsid w:val="000577EE"/>
    <w:rsid w:val="00057AE7"/>
    <w:rsid w:val="00060169"/>
    <w:rsid w:val="00060D11"/>
    <w:rsid w:val="00060F19"/>
    <w:rsid w:val="000611AB"/>
    <w:rsid w:val="000611C9"/>
    <w:rsid w:val="000616F8"/>
    <w:rsid w:val="00061961"/>
    <w:rsid w:val="00061B23"/>
    <w:rsid w:val="00061C62"/>
    <w:rsid w:val="00061E6F"/>
    <w:rsid w:val="000622A9"/>
    <w:rsid w:val="0006267C"/>
    <w:rsid w:val="00062D29"/>
    <w:rsid w:val="00062D77"/>
    <w:rsid w:val="00062DA3"/>
    <w:rsid w:val="000630E9"/>
    <w:rsid w:val="000634A1"/>
    <w:rsid w:val="000639F6"/>
    <w:rsid w:val="00064428"/>
    <w:rsid w:val="000645CA"/>
    <w:rsid w:val="0006491B"/>
    <w:rsid w:val="00065D55"/>
    <w:rsid w:val="00066426"/>
    <w:rsid w:val="000664BA"/>
    <w:rsid w:val="000664BF"/>
    <w:rsid w:val="00066550"/>
    <w:rsid w:val="00066CA1"/>
    <w:rsid w:val="000706E3"/>
    <w:rsid w:val="00070CB7"/>
    <w:rsid w:val="00071423"/>
    <w:rsid w:val="00071EAD"/>
    <w:rsid w:val="00071EFD"/>
    <w:rsid w:val="00072928"/>
    <w:rsid w:val="00072A39"/>
    <w:rsid w:val="00072D9E"/>
    <w:rsid w:val="00072F8E"/>
    <w:rsid w:val="0007323E"/>
    <w:rsid w:val="000733CC"/>
    <w:rsid w:val="00075330"/>
    <w:rsid w:val="0007594B"/>
    <w:rsid w:val="00075F1D"/>
    <w:rsid w:val="000760B4"/>
    <w:rsid w:val="000764FE"/>
    <w:rsid w:val="00076D4F"/>
    <w:rsid w:val="00076D9E"/>
    <w:rsid w:val="0007703A"/>
    <w:rsid w:val="00077374"/>
    <w:rsid w:val="00077375"/>
    <w:rsid w:val="00077631"/>
    <w:rsid w:val="00077690"/>
    <w:rsid w:val="000777A8"/>
    <w:rsid w:val="00082172"/>
    <w:rsid w:val="0008220C"/>
    <w:rsid w:val="00082329"/>
    <w:rsid w:val="000823F1"/>
    <w:rsid w:val="000825DE"/>
    <w:rsid w:val="000827FB"/>
    <w:rsid w:val="00082D3C"/>
    <w:rsid w:val="00082DF0"/>
    <w:rsid w:val="00082FB2"/>
    <w:rsid w:val="0008331D"/>
    <w:rsid w:val="0008338B"/>
    <w:rsid w:val="00083806"/>
    <w:rsid w:val="00083E19"/>
    <w:rsid w:val="0008433E"/>
    <w:rsid w:val="000844DE"/>
    <w:rsid w:val="0008487A"/>
    <w:rsid w:val="000849A7"/>
    <w:rsid w:val="000850AC"/>
    <w:rsid w:val="0008560A"/>
    <w:rsid w:val="000856F4"/>
    <w:rsid w:val="0008605C"/>
    <w:rsid w:val="000865CC"/>
    <w:rsid w:val="000866C0"/>
    <w:rsid w:val="0008681F"/>
    <w:rsid w:val="00086DA0"/>
    <w:rsid w:val="00086DC6"/>
    <w:rsid w:val="0008752E"/>
    <w:rsid w:val="0009030A"/>
    <w:rsid w:val="0009033F"/>
    <w:rsid w:val="00090C33"/>
    <w:rsid w:val="00091182"/>
    <w:rsid w:val="00091500"/>
    <w:rsid w:val="00091939"/>
    <w:rsid w:val="00091C67"/>
    <w:rsid w:val="00091DCD"/>
    <w:rsid w:val="000922B9"/>
    <w:rsid w:val="000923D1"/>
    <w:rsid w:val="000923DE"/>
    <w:rsid w:val="00092691"/>
    <w:rsid w:val="0009275A"/>
    <w:rsid w:val="00092D36"/>
    <w:rsid w:val="00093647"/>
    <w:rsid w:val="000937A3"/>
    <w:rsid w:val="00093B32"/>
    <w:rsid w:val="00093D14"/>
    <w:rsid w:val="0009450D"/>
    <w:rsid w:val="00094779"/>
    <w:rsid w:val="00095134"/>
    <w:rsid w:val="0009567B"/>
    <w:rsid w:val="00095C4C"/>
    <w:rsid w:val="00096FA3"/>
    <w:rsid w:val="000977AA"/>
    <w:rsid w:val="00097C71"/>
    <w:rsid w:val="00097EF6"/>
    <w:rsid w:val="000A043E"/>
    <w:rsid w:val="000A09B5"/>
    <w:rsid w:val="000A105B"/>
    <w:rsid w:val="000A115B"/>
    <w:rsid w:val="000A15BA"/>
    <w:rsid w:val="000A1EC0"/>
    <w:rsid w:val="000A22D9"/>
    <w:rsid w:val="000A2B9F"/>
    <w:rsid w:val="000A312C"/>
    <w:rsid w:val="000A36B9"/>
    <w:rsid w:val="000A5027"/>
    <w:rsid w:val="000A58FB"/>
    <w:rsid w:val="000A63EA"/>
    <w:rsid w:val="000A7124"/>
    <w:rsid w:val="000A71BB"/>
    <w:rsid w:val="000A7288"/>
    <w:rsid w:val="000A791B"/>
    <w:rsid w:val="000B00F9"/>
    <w:rsid w:val="000B02EC"/>
    <w:rsid w:val="000B0319"/>
    <w:rsid w:val="000B0FCB"/>
    <w:rsid w:val="000B245D"/>
    <w:rsid w:val="000B2866"/>
    <w:rsid w:val="000B3928"/>
    <w:rsid w:val="000B3C6A"/>
    <w:rsid w:val="000B3EDE"/>
    <w:rsid w:val="000B4260"/>
    <w:rsid w:val="000B450B"/>
    <w:rsid w:val="000B5646"/>
    <w:rsid w:val="000B56D4"/>
    <w:rsid w:val="000B5A32"/>
    <w:rsid w:val="000B6143"/>
    <w:rsid w:val="000B63C5"/>
    <w:rsid w:val="000B6B16"/>
    <w:rsid w:val="000B7A45"/>
    <w:rsid w:val="000C00CA"/>
    <w:rsid w:val="000C052C"/>
    <w:rsid w:val="000C07E0"/>
    <w:rsid w:val="000C0F0B"/>
    <w:rsid w:val="000C2CA2"/>
    <w:rsid w:val="000C2E8B"/>
    <w:rsid w:val="000C31C3"/>
    <w:rsid w:val="000C345E"/>
    <w:rsid w:val="000C3A69"/>
    <w:rsid w:val="000C3C3D"/>
    <w:rsid w:val="000C43D7"/>
    <w:rsid w:val="000C4423"/>
    <w:rsid w:val="000C466B"/>
    <w:rsid w:val="000C5198"/>
    <w:rsid w:val="000C592B"/>
    <w:rsid w:val="000C5BA0"/>
    <w:rsid w:val="000C5CF0"/>
    <w:rsid w:val="000C66CB"/>
    <w:rsid w:val="000C6B91"/>
    <w:rsid w:val="000C73C4"/>
    <w:rsid w:val="000C75D1"/>
    <w:rsid w:val="000D077B"/>
    <w:rsid w:val="000D0FBA"/>
    <w:rsid w:val="000D154E"/>
    <w:rsid w:val="000D192B"/>
    <w:rsid w:val="000D1A6F"/>
    <w:rsid w:val="000D1FF1"/>
    <w:rsid w:val="000D29CD"/>
    <w:rsid w:val="000D33C8"/>
    <w:rsid w:val="000D37DE"/>
    <w:rsid w:val="000D401A"/>
    <w:rsid w:val="000D461E"/>
    <w:rsid w:val="000D517E"/>
    <w:rsid w:val="000D553D"/>
    <w:rsid w:val="000D5A99"/>
    <w:rsid w:val="000D5C04"/>
    <w:rsid w:val="000D604F"/>
    <w:rsid w:val="000D608D"/>
    <w:rsid w:val="000D65B1"/>
    <w:rsid w:val="000D6EA2"/>
    <w:rsid w:val="000D71A8"/>
    <w:rsid w:val="000D77C2"/>
    <w:rsid w:val="000D7DDB"/>
    <w:rsid w:val="000E0066"/>
    <w:rsid w:val="000E1D4D"/>
    <w:rsid w:val="000E2306"/>
    <w:rsid w:val="000E2443"/>
    <w:rsid w:val="000E2808"/>
    <w:rsid w:val="000E2BEA"/>
    <w:rsid w:val="000E2CB6"/>
    <w:rsid w:val="000E2EB8"/>
    <w:rsid w:val="000E3580"/>
    <w:rsid w:val="000E35E8"/>
    <w:rsid w:val="000E3A01"/>
    <w:rsid w:val="000E3BE4"/>
    <w:rsid w:val="000E3E4C"/>
    <w:rsid w:val="000E46FF"/>
    <w:rsid w:val="000E4EB4"/>
    <w:rsid w:val="000E51B7"/>
    <w:rsid w:val="000E5D85"/>
    <w:rsid w:val="000E608A"/>
    <w:rsid w:val="000E68C7"/>
    <w:rsid w:val="000E7423"/>
    <w:rsid w:val="000E7C05"/>
    <w:rsid w:val="000E7C1C"/>
    <w:rsid w:val="000F0CB1"/>
    <w:rsid w:val="000F0D5A"/>
    <w:rsid w:val="000F1B39"/>
    <w:rsid w:val="000F1E81"/>
    <w:rsid w:val="000F229A"/>
    <w:rsid w:val="000F255A"/>
    <w:rsid w:val="000F292F"/>
    <w:rsid w:val="000F3046"/>
    <w:rsid w:val="000F31EE"/>
    <w:rsid w:val="000F3486"/>
    <w:rsid w:val="000F3B4E"/>
    <w:rsid w:val="000F40AE"/>
    <w:rsid w:val="000F4535"/>
    <w:rsid w:val="000F4CAE"/>
    <w:rsid w:val="000F50F6"/>
    <w:rsid w:val="000F5E42"/>
    <w:rsid w:val="000F626A"/>
    <w:rsid w:val="000F6287"/>
    <w:rsid w:val="000F7446"/>
    <w:rsid w:val="000F750A"/>
    <w:rsid w:val="00100111"/>
    <w:rsid w:val="00100193"/>
    <w:rsid w:val="00100314"/>
    <w:rsid w:val="00100363"/>
    <w:rsid w:val="0010180E"/>
    <w:rsid w:val="00101BE5"/>
    <w:rsid w:val="00102BAF"/>
    <w:rsid w:val="00102F04"/>
    <w:rsid w:val="00103079"/>
    <w:rsid w:val="001033D1"/>
    <w:rsid w:val="00103F18"/>
    <w:rsid w:val="00104721"/>
    <w:rsid w:val="00104E1B"/>
    <w:rsid w:val="00104E3D"/>
    <w:rsid w:val="00104F0B"/>
    <w:rsid w:val="00105C8D"/>
    <w:rsid w:val="0010607A"/>
    <w:rsid w:val="001067F1"/>
    <w:rsid w:val="00107258"/>
    <w:rsid w:val="0010799E"/>
    <w:rsid w:val="00107FE6"/>
    <w:rsid w:val="00110704"/>
    <w:rsid w:val="0011094B"/>
    <w:rsid w:val="00111557"/>
    <w:rsid w:val="00112FF3"/>
    <w:rsid w:val="00113153"/>
    <w:rsid w:val="001131CE"/>
    <w:rsid w:val="001134FE"/>
    <w:rsid w:val="00113557"/>
    <w:rsid w:val="00113713"/>
    <w:rsid w:val="00113E7C"/>
    <w:rsid w:val="0011447B"/>
    <w:rsid w:val="00115072"/>
    <w:rsid w:val="00115206"/>
    <w:rsid w:val="00115F3A"/>
    <w:rsid w:val="00115F9F"/>
    <w:rsid w:val="0011617E"/>
    <w:rsid w:val="001165BB"/>
    <w:rsid w:val="00116816"/>
    <w:rsid w:val="0011707C"/>
    <w:rsid w:val="0011739D"/>
    <w:rsid w:val="00117F4B"/>
    <w:rsid w:val="00121251"/>
    <w:rsid w:val="0012183F"/>
    <w:rsid w:val="00121C84"/>
    <w:rsid w:val="001229C2"/>
    <w:rsid w:val="001229FB"/>
    <w:rsid w:val="00122E38"/>
    <w:rsid w:val="001231F6"/>
    <w:rsid w:val="00123206"/>
    <w:rsid w:val="001236D5"/>
    <w:rsid w:val="00123753"/>
    <w:rsid w:val="00123F56"/>
    <w:rsid w:val="00123FD1"/>
    <w:rsid w:val="00124035"/>
    <w:rsid w:val="00124EB0"/>
    <w:rsid w:val="00124FDC"/>
    <w:rsid w:val="00125AA3"/>
    <w:rsid w:val="00125AE9"/>
    <w:rsid w:val="00125BE5"/>
    <w:rsid w:val="001265A2"/>
    <w:rsid w:val="001268ED"/>
    <w:rsid w:val="0012749C"/>
    <w:rsid w:val="00127867"/>
    <w:rsid w:val="00127BBF"/>
    <w:rsid w:val="00127CFB"/>
    <w:rsid w:val="00127F6B"/>
    <w:rsid w:val="0013021B"/>
    <w:rsid w:val="001305C0"/>
    <w:rsid w:val="00130ACE"/>
    <w:rsid w:val="00130B19"/>
    <w:rsid w:val="0013119F"/>
    <w:rsid w:val="00131742"/>
    <w:rsid w:val="00132375"/>
    <w:rsid w:val="001323B3"/>
    <w:rsid w:val="0013284B"/>
    <w:rsid w:val="001328D0"/>
    <w:rsid w:val="00133CC5"/>
    <w:rsid w:val="00133F6C"/>
    <w:rsid w:val="001341E6"/>
    <w:rsid w:val="001342F5"/>
    <w:rsid w:val="001345A9"/>
    <w:rsid w:val="00134823"/>
    <w:rsid w:val="0013560C"/>
    <w:rsid w:val="00135D9B"/>
    <w:rsid w:val="00135E26"/>
    <w:rsid w:val="0013610B"/>
    <w:rsid w:val="0013618A"/>
    <w:rsid w:val="0013650F"/>
    <w:rsid w:val="00136A06"/>
    <w:rsid w:val="00136B77"/>
    <w:rsid w:val="00136E8D"/>
    <w:rsid w:val="00137E47"/>
    <w:rsid w:val="00137EFA"/>
    <w:rsid w:val="00140171"/>
    <w:rsid w:val="0014019B"/>
    <w:rsid w:val="00140708"/>
    <w:rsid w:val="00140E16"/>
    <w:rsid w:val="00140F26"/>
    <w:rsid w:val="001415AE"/>
    <w:rsid w:val="001415E0"/>
    <w:rsid w:val="00141D15"/>
    <w:rsid w:val="00142159"/>
    <w:rsid w:val="00142EB1"/>
    <w:rsid w:val="00142FD5"/>
    <w:rsid w:val="001434B9"/>
    <w:rsid w:val="00143540"/>
    <w:rsid w:val="0014368A"/>
    <w:rsid w:val="00143C82"/>
    <w:rsid w:val="00144230"/>
    <w:rsid w:val="0014444B"/>
    <w:rsid w:val="001447B1"/>
    <w:rsid w:val="00144859"/>
    <w:rsid w:val="001448B6"/>
    <w:rsid w:val="00144C4C"/>
    <w:rsid w:val="0014515C"/>
    <w:rsid w:val="00145210"/>
    <w:rsid w:val="00145326"/>
    <w:rsid w:val="0014568C"/>
    <w:rsid w:val="00145AD4"/>
    <w:rsid w:val="00146CC0"/>
    <w:rsid w:val="001471C3"/>
    <w:rsid w:val="00147EE9"/>
    <w:rsid w:val="001514CF"/>
    <w:rsid w:val="00151988"/>
    <w:rsid w:val="00151E3A"/>
    <w:rsid w:val="0015222A"/>
    <w:rsid w:val="001526AC"/>
    <w:rsid w:val="00152AD0"/>
    <w:rsid w:val="001538B8"/>
    <w:rsid w:val="001538E3"/>
    <w:rsid w:val="00154CE5"/>
    <w:rsid w:val="001550CB"/>
    <w:rsid w:val="001551B4"/>
    <w:rsid w:val="001555B4"/>
    <w:rsid w:val="00155C0D"/>
    <w:rsid w:val="00156260"/>
    <w:rsid w:val="00156CDE"/>
    <w:rsid w:val="0015789B"/>
    <w:rsid w:val="00157B45"/>
    <w:rsid w:val="00160913"/>
    <w:rsid w:val="00160947"/>
    <w:rsid w:val="00160DE9"/>
    <w:rsid w:val="00161397"/>
    <w:rsid w:val="001613A1"/>
    <w:rsid w:val="001613BC"/>
    <w:rsid w:val="0016205A"/>
    <w:rsid w:val="00162818"/>
    <w:rsid w:val="00162B99"/>
    <w:rsid w:val="00162EC5"/>
    <w:rsid w:val="001631C6"/>
    <w:rsid w:val="0016340F"/>
    <w:rsid w:val="00163A2E"/>
    <w:rsid w:val="00163AB1"/>
    <w:rsid w:val="00163ACB"/>
    <w:rsid w:val="00163B60"/>
    <w:rsid w:val="00163E32"/>
    <w:rsid w:val="0016433B"/>
    <w:rsid w:val="00164856"/>
    <w:rsid w:val="0016499A"/>
    <w:rsid w:val="00165398"/>
    <w:rsid w:val="001654B2"/>
    <w:rsid w:val="001655AB"/>
    <w:rsid w:val="00165717"/>
    <w:rsid w:val="00165CC7"/>
    <w:rsid w:val="0016650C"/>
    <w:rsid w:val="00166717"/>
    <w:rsid w:val="00166801"/>
    <w:rsid w:val="001669BF"/>
    <w:rsid w:val="0016728C"/>
    <w:rsid w:val="0016768D"/>
    <w:rsid w:val="00167BE2"/>
    <w:rsid w:val="00167C9A"/>
    <w:rsid w:val="00170259"/>
    <w:rsid w:val="00170629"/>
    <w:rsid w:val="00170AC1"/>
    <w:rsid w:val="00170E39"/>
    <w:rsid w:val="00170E68"/>
    <w:rsid w:val="00170F54"/>
    <w:rsid w:val="00171146"/>
    <w:rsid w:val="0017116D"/>
    <w:rsid w:val="00171464"/>
    <w:rsid w:val="00171D65"/>
    <w:rsid w:val="001720A2"/>
    <w:rsid w:val="00172899"/>
    <w:rsid w:val="00172B4E"/>
    <w:rsid w:val="00172C8A"/>
    <w:rsid w:val="00172CEE"/>
    <w:rsid w:val="0017308B"/>
    <w:rsid w:val="00173130"/>
    <w:rsid w:val="001737BE"/>
    <w:rsid w:val="00173C6C"/>
    <w:rsid w:val="00173CCA"/>
    <w:rsid w:val="0017407D"/>
    <w:rsid w:val="001747EA"/>
    <w:rsid w:val="001755F6"/>
    <w:rsid w:val="00175FD7"/>
    <w:rsid w:val="0017625D"/>
    <w:rsid w:val="001767CE"/>
    <w:rsid w:val="00176ED0"/>
    <w:rsid w:val="00176F60"/>
    <w:rsid w:val="00177609"/>
    <w:rsid w:val="001800E2"/>
    <w:rsid w:val="0018116F"/>
    <w:rsid w:val="0018126B"/>
    <w:rsid w:val="0018189A"/>
    <w:rsid w:val="001818AD"/>
    <w:rsid w:val="00181BE0"/>
    <w:rsid w:val="0018268E"/>
    <w:rsid w:val="00182830"/>
    <w:rsid w:val="001829E3"/>
    <w:rsid w:val="0018338F"/>
    <w:rsid w:val="001834FF"/>
    <w:rsid w:val="00183539"/>
    <w:rsid w:val="00183796"/>
    <w:rsid w:val="00183958"/>
    <w:rsid w:val="00184104"/>
    <w:rsid w:val="00184618"/>
    <w:rsid w:val="00184C45"/>
    <w:rsid w:val="00184DC3"/>
    <w:rsid w:val="00184FCC"/>
    <w:rsid w:val="0018501E"/>
    <w:rsid w:val="00185355"/>
    <w:rsid w:val="001854E9"/>
    <w:rsid w:val="001858DF"/>
    <w:rsid w:val="00185D4C"/>
    <w:rsid w:val="0018690B"/>
    <w:rsid w:val="00186EBA"/>
    <w:rsid w:val="00186FF1"/>
    <w:rsid w:val="00187010"/>
    <w:rsid w:val="00187928"/>
    <w:rsid w:val="00187D16"/>
    <w:rsid w:val="001902DC"/>
    <w:rsid w:val="001914F8"/>
    <w:rsid w:val="001918AB"/>
    <w:rsid w:val="00191910"/>
    <w:rsid w:val="00192100"/>
    <w:rsid w:val="0019256E"/>
    <w:rsid w:val="001925D7"/>
    <w:rsid w:val="00192ADF"/>
    <w:rsid w:val="00193C39"/>
    <w:rsid w:val="00193D65"/>
    <w:rsid w:val="00193E83"/>
    <w:rsid w:val="0019429C"/>
    <w:rsid w:val="0019454E"/>
    <w:rsid w:val="001950B2"/>
    <w:rsid w:val="00195721"/>
    <w:rsid w:val="001969B2"/>
    <w:rsid w:val="00196D0E"/>
    <w:rsid w:val="00196E6A"/>
    <w:rsid w:val="00196EA0"/>
    <w:rsid w:val="00197822"/>
    <w:rsid w:val="00197F1C"/>
    <w:rsid w:val="001A09BE"/>
    <w:rsid w:val="001A0AE0"/>
    <w:rsid w:val="001A1294"/>
    <w:rsid w:val="001A1A5C"/>
    <w:rsid w:val="001A1D07"/>
    <w:rsid w:val="001A1D49"/>
    <w:rsid w:val="001A1D78"/>
    <w:rsid w:val="001A1DC9"/>
    <w:rsid w:val="001A2767"/>
    <w:rsid w:val="001A27F5"/>
    <w:rsid w:val="001A33CA"/>
    <w:rsid w:val="001A3B36"/>
    <w:rsid w:val="001A3DB7"/>
    <w:rsid w:val="001A4066"/>
    <w:rsid w:val="001A452E"/>
    <w:rsid w:val="001A4905"/>
    <w:rsid w:val="001A4B90"/>
    <w:rsid w:val="001A547A"/>
    <w:rsid w:val="001A5E4B"/>
    <w:rsid w:val="001A6279"/>
    <w:rsid w:val="001A63B0"/>
    <w:rsid w:val="001A63C7"/>
    <w:rsid w:val="001A667A"/>
    <w:rsid w:val="001A6F20"/>
    <w:rsid w:val="001A760B"/>
    <w:rsid w:val="001A76D2"/>
    <w:rsid w:val="001B00BE"/>
    <w:rsid w:val="001B0259"/>
    <w:rsid w:val="001B030B"/>
    <w:rsid w:val="001B0924"/>
    <w:rsid w:val="001B0D56"/>
    <w:rsid w:val="001B10A2"/>
    <w:rsid w:val="001B148E"/>
    <w:rsid w:val="001B2785"/>
    <w:rsid w:val="001B27DA"/>
    <w:rsid w:val="001B2AA1"/>
    <w:rsid w:val="001B3A36"/>
    <w:rsid w:val="001B3C8F"/>
    <w:rsid w:val="001B4381"/>
    <w:rsid w:val="001B4956"/>
    <w:rsid w:val="001B5115"/>
    <w:rsid w:val="001B5175"/>
    <w:rsid w:val="001B51C2"/>
    <w:rsid w:val="001B537A"/>
    <w:rsid w:val="001B5434"/>
    <w:rsid w:val="001B5874"/>
    <w:rsid w:val="001B589A"/>
    <w:rsid w:val="001B5917"/>
    <w:rsid w:val="001B5FC2"/>
    <w:rsid w:val="001B646E"/>
    <w:rsid w:val="001B742B"/>
    <w:rsid w:val="001B7B39"/>
    <w:rsid w:val="001C00D3"/>
    <w:rsid w:val="001C02AE"/>
    <w:rsid w:val="001C18CA"/>
    <w:rsid w:val="001C1C5C"/>
    <w:rsid w:val="001C1EFA"/>
    <w:rsid w:val="001C2213"/>
    <w:rsid w:val="001C2435"/>
    <w:rsid w:val="001C24BD"/>
    <w:rsid w:val="001C3949"/>
    <w:rsid w:val="001C3A10"/>
    <w:rsid w:val="001C420F"/>
    <w:rsid w:val="001C45DC"/>
    <w:rsid w:val="001C4AA2"/>
    <w:rsid w:val="001C4D16"/>
    <w:rsid w:val="001C52F2"/>
    <w:rsid w:val="001C5AFF"/>
    <w:rsid w:val="001C6036"/>
    <w:rsid w:val="001C6424"/>
    <w:rsid w:val="001C68EA"/>
    <w:rsid w:val="001C739B"/>
    <w:rsid w:val="001C7A58"/>
    <w:rsid w:val="001C7AC0"/>
    <w:rsid w:val="001C7DF6"/>
    <w:rsid w:val="001D068B"/>
    <w:rsid w:val="001D0843"/>
    <w:rsid w:val="001D0A0B"/>
    <w:rsid w:val="001D0E26"/>
    <w:rsid w:val="001D13B2"/>
    <w:rsid w:val="001D1A41"/>
    <w:rsid w:val="001D1D04"/>
    <w:rsid w:val="001D2934"/>
    <w:rsid w:val="001D355F"/>
    <w:rsid w:val="001D3FA7"/>
    <w:rsid w:val="001D4029"/>
    <w:rsid w:val="001D43EB"/>
    <w:rsid w:val="001D5182"/>
    <w:rsid w:val="001D5C76"/>
    <w:rsid w:val="001D5EF5"/>
    <w:rsid w:val="001D60D4"/>
    <w:rsid w:val="001D62E9"/>
    <w:rsid w:val="001D6F99"/>
    <w:rsid w:val="001D741D"/>
    <w:rsid w:val="001D77BE"/>
    <w:rsid w:val="001D7B41"/>
    <w:rsid w:val="001E0426"/>
    <w:rsid w:val="001E0794"/>
    <w:rsid w:val="001E08E9"/>
    <w:rsid w:val="001E098E"/>
    <w:rsid w:val="001E137E"/>
    <w:rsid w:val="001E2B1E"/>
    <w:rsid w:val="001E361C"/>
    <w:rsid w:val="001E3DA1"/>
    <w:rsid w:val="001E3F98"/>
    <w:rsid w:val="001E4793"/>
    <w:rsid w:val="001E4840"/>
    <w:rsid w:val="001E4A5A"/>
    <w:rsid w:val="001E4E6C"/>
    <w:rsid w:val="001E5438"/>
    <w:rsid w:val="001E5623"/>
    <w:rsid w:val="001E5649"/>
    <w:rsid w:val="001E5A95"/>
    <w:rsid w:val="001E5FCB"/>
    <w:rsid w:val="001E61E2"/>
    <w:rsid w:val="001E662C"/>
    <w:rsid w:val="001E6D3B"/>
    <w:rsid w:val="001E71FC"/>
    <w:rsid w:val="001E724D"/>
    <w:rsid w:val="001E7441"/>
    <w:rsid w:val="001E7DF8"/>
    <w:rsid w:val="001F0F92"/>
    <w:rsid w:val="001F103B"/>
    <w:rsid w:val="001F11E8"/>
    <w:rsid w:val="001F1EC0"/>
    <w:rsid w:val="001F2229"/>
    <w:rsid w:val="001F22D9"/>
    <w:rsid w:val="001F26BD"/>
    <w:rsid w:val="001F28D8"/>
    <w:rsid w:val="001F2A99"/>
    <w:rsid w:val="001F2C69"/>
    <w:rsid w:val="001F2EAA"/>
    <w:rsid w:val="001F3491"/>
    <w:rsid w:val="001F36B8"/>
    <w:rsid w:val="001F3982"/>
    <w:rsid w:val="001F3DF8"/>
    <w:rsid w:val="001F43DD"/>
    <w:rsid w:val="001F49D0"/>
    <w:rsid w:val="001F49FD"/>
    <w:rsid w:val="001F5178"/>
    <w:rsid w:val="001F5A79"/>
    <w:rsid w:val="001F6AE6"/>
    <w:rsid w:val="001F6E46"/>
    <w:rsid w:val="001F7042"/>
    <w:rsid w:val="001F7317"/>
    <w:rsid w:val="001F74CC"/>
    <w:rsid w:val="0020002B"/>
    <w:rsid w:val="00200473"/>
    <w:rsid w:val="00200A20"/>
    <w:rsid w:val="00201CB2"/>
    <w:rsid w:val="00201EF4"/>
    <w:rsid w:val="00202009"/>
    <w:rsid w:val="00202B7C"/>
    <w:rsid w:val="002038E3"/>
    <w:rsid w:val="00203B0A"/>
    <w:rsid w:val="002040CF"/>
    <w:rsid w:val="00204776"/>
    <w:rsid w:val="00204B43"/>
    <w:rsid w:val="00204FF3"/>
    <w:rsid w:val="002051B5"/>
    <w:rsid w:val="00205999"/>
    <w:rsid w:val="00205E6A"/>
    <w:rsid w:val="00205FBD"/>
    <w:rsid w:val="002063AC"/>
    <w:rsid w:val="0020686F"/>
    <w:rsid w:val="00206C26"/>
    <w:rsid w:val="00207662"/>
    <w:rsid w:val="002079E3"/>
    <w:rsid w:val="00207CC5"/>
    <w:rsid w:val="002100FC"/>
    <w:rsid w:val="002104F5"/>
    <w:rsid w:val="00210F48"/>
    <w:rsid w:val="002114F0"/>
    <w:rsid w:val="00212C9C"/>
    <w:rsid w:val="002136B7"/>
    <w:rsid w:val="00213777"/>
    <w:rsid w:val="00213892"/>
    <w:rsid w:val="002138A4"/>
    <w:rsid w:val="00213DC6"/>
    <w:rsid w:val="00214122"/>
    <w:rsid w:val="002142FC"/>
    <w:rsid w:val="0021448A"/>
    <w:rsid w:val="00214631"/>
    <w:rsid w:val="0021529C"/>
    <w:rsid w:val="002152EF"/>
    <w:rsid w:val="0021575F"/>
    <w:rsid w:val="00215A0E"/>
    <w:rsid w:val="00216631"/>
    <w:rsid w:val="00216E90"/>
    <w:rsid w:val="0021728E"/>
    <w:rsid w:val="00217FF1"/>
    <w:rsid w:val="00220CDD"/>
    <w:rsid w:val="00221736"/>
    <w:rsid w:val="00222211"/>
    <w:rsid w:val="002222B6"/>
    <w:rsid w:val="00223205"/>
    <w:rsid w:val="00223263"/>
    <w:rsid w:val="00223874"/>
    <w:rsid w:val="00223D87"/>
    <w:rsid w:val="00224317"/>
    <w:rsid w:val="00224905"/>
    <w:rsid w:val="00224B43"/>
    <w:rsid w:val="002251F2"/>
    <w:rsid w:val="00225CBD"/>
    <w:rsid w:val="00225CEB"/>
    <w:rsid w:val="00225D0D"/>
    <w:rsid w:val="00226F40"/>
    <w:rsid w:val="00227337"/>
    <w:rsid w:val="002275C9"/>
    <w:rsid w:val="00227A41"/>
    <w:rsid w:val="00227E5D"/>
    <w:rsid w:val="0023014F"/>
    <w:rsid w:val="00230564"/>
    <w:rsid w:val="002311D2"/>
    <w:rsid w:val="0023179A"/>
    <w:rsid w:val="0023195F"/>
    <w:rsid w:val="00232238"/>
    <w:rsid w:val="00232447"/>
    <w:rsid w:val="00232A2D"/>
    <w:rsid w:val="00232C4D"/>
    <w:rsid w:val="00232E29"/>
    <w:rsid w:val="0023344E"/>
    <w:rsid w:val="0023383A"/>
    <w:rsid w:val="00233906"/>
    <w:rsid w:val="00233BF9"/>
    <w:rsid w:val="00233C60"/>
    <w:rsid w:val="002349CF"/>
    <w:rsid w:val="00234A3D"/>
    <w:rsid w:val="002350E9"/>
    <w:rsid w:val="002358C1"/>
    <w:rsid w:val="002359E4"/>
    <w:rsid w:val="00235E87"/>
    <w:rsid w:val="002360AF"/>
    <w:rsid w:val="00236161"/>
    <w:rsid w:val="0023630A"/>
    <w:rsid w:val="002366AA"/>
    <w:rsid w:val="002366AE"/>
    <w:rsid w:val="002369DF"/>
    <w:rsid w:val="00237479"/>
    <w:rsid w:val="002374E1"/>
    <w:rsid w:val="00237808"/>
    <w:rsid w:val="0023797E"/>
    <w:rsid w:val="00237AB5"/>
    <w:rsid w:val="0024003D"/>
    <w:rsid w:val="002402FD"/>
    <w:rsid w:val="00240874"/>
    <w:rsid w:val="00240DDD"/>
    <w:rsid w:val="002410CD"/>
    <w:rsid w:val="0024194D"/>
    <w:rsid w:val="00241BC2"/>
    <w:rsid w:val="00241DFC"/>
    <w:rsid w:val="0024275E"/>
    <w:rsid w:val="002429C3"/>
    <w:rsid w:val="00242F30"/>
    <w:rsid w:val="00243C8D"/>
    <w:rsid w:val="00243D42"/>
    <w:rsid w:val="002442A4"/>
    <w:rsid w:val="00244C2E"/>
    <w:rsid w:val="00245048"/>
    <w:rsid w:val="00245247"/>
    <w:rsid w:val="00245497"/>
    <w:rsid w:val="0024570A"/>
    <w:rsid w:val="002460FC"/>
    <w:rsid w:val="002462A2"/>
    <w:rsid w:val="00246354"/>
    <w:rsid w:val="00247110"/>
    <w:rsid w:val="00247458"/>
    <w:rsid w:val="0024780E"/>
    <w:rsid w:val="00247996"/>
    <w:rsid w:val="00250485"/>
    <w:rsid w:val="00250C02"/>
    <w:rsid w:val="00251285"/>
    <w:rsid w:val="002513AF"/>
    <w:rsid w:val="00251D34"/>
    <w:rsid w:val="00251EDC"/>
    <w:rsid w:val="00252378"/>
    <w:rsid w:val="0025251B"/>
    <w:rsid w:val="00252794"/>
    <w:rsid w:val="002529B4"/>
    <w:rsid w:val="002532FD"/>
    <w:rsid w:val="00253303"/>
    <w:rsid w:val="00253386"/>
    <w:rsid w:val="00253EAD"/>
    <w:rsid w:val="00253F13"/>
    <w:rsid w:val="002541C7"/>
    <w:rsid w:val="002543AA"/>
    <w:rsid w:val="0025448A"/>
    <w:rsid w:val="0025472B"/>
    <w:rsid w:val="0025474C"/>
    <w:rsid w:val="00254CEA"/>
    <w:rsid w:val="00254D14"/>
    <w:rsid w:val="00254DD7"/>
    <w:rsid w:val="002552BF"/>
    <w:rsid w:val="002557F3"/>
    <w:rsid w:val="00255FE0"/>
    <w:rsid w:val="002573B6"/>
    <w:rsid w:val="002575A5"/>
    <w:rsid w:val="002575F4"/>
    <w:rsid w:val="00257605"/>
    <w:rsid w:val="00257C30"/>
    <w:rsid w:val="00260D21"/>
    <w:rsid w:val="00260F70"/>
    <w:rsid w:val="00260F8E"/>
    <w:rsid w:val="002616B8"/>
    <w:rsid w:val="0026262B"/>
    <w:rsid w:val="00262A2B"/>
    <w:rsid w:val="00263EE1"/>
    <w:rsid w:val="00264641"/>
    <w:rsid w:val="00264B2E"/>
    <w:rsid w:val="00264DE3"/>
    <w:rsid w:val="002650BA"/>
    <w:rsid w:val="00265140"/>
    <w:rsid w:val="002654CB"/>
    <w:rsid w:val="00265641"/>
    <w:rsid w:val="002657E1"/>
    <w:rsid w:val="00265A22"/>
    <w:rsid w:val="0026608A"/>
    <w:rsid w:val="00266D83"/>
    <w:rsid w:val="00267986"/>
    <w:rsid w:val="00267A4F"/>
    <w:rsid w:val="00267C7C"/>
    <w:rsid w:val="00267F6D"/>
    <w:rsid w:val="0027002A"/>
    <w:rsid w:val="00270400"/>
    <w:rsid w:val="00270565"/>
    <w:rsid w:val="002705D5"/>
    <w:rsid w:val="002706E4"/>
    <w:rsid w:val="00270EC6"/>
    <w:rsid w:val="00270F6B"/>
    <w:rsid w:val="00271EB0"/>
    <w:rsid w:val="002723EC"/>
    <w:rsid w:val="002724E1"/>
    <w:rsid w:val="00272524"/>
    <w:rsid w:val="002731E5"/>
    <w:rsid w:val="0027331A"/>
    <w:rsid w:val="002738CD"/>
    <w:rsid w:val="002738CF"/>
    <w:rsid w:val="00273961"/>
    <w:rsid w:val="002739A1"/>
    <w:rsid w:val="00273ADD"/>
    <w:rsid w:val="00273D5F"/>
    <w:rsid w:val="00273DB2"/>
    <w:rsid w:val="00273F56"/>
    <w:rsid w:val="00274227"/>
    <w:rsid w:val="0027435C"/>
    <w:rsid w:val="0027495D"/>
    <w:rsid w:val="00274A91"/>
    <w:rsid w:val="00274DB8"/>
    <w:rsid w:val="00274E82"/>
    <w:rsid w:val="0027505E"/>
    <w:rsid w:val="00275098"/>
    <w:rsid w:val="002757FB"/>
    <w:rsid w:val="002759E2"/>
    <w:rsid w:val="00275FDB"/>
    <w:rsid w:val="00276140"/>
    <w:rsid w:val="00276B7F"/>
    <w:rsid w:val="002771BC"/>
    <w:rsid w:val="0027742E"/>
    <w:rsid w:val="0027783E"/>
    <w:rsid w:val="00280400"/>
    <w:rsid w:val="0028090D"/>
    <w:rsid w:val="00280BF3"/>
    <w:rsid w:val="00280DEA"/>
    <w:rsid w:val="00281003"/>
    <w:rsid w:val="00281DDB"/>
    <w:rsid w:val="00281E3D"/>
    <w:rsid w:val="00282267"/>
    <w:rsid w:val="002823F2"/>
    <w:rsid w:val="00282422"/>
    <w:rsid w:val="0028249B"/>
    <w:rsid w:val="002825B2"/>
    <w:rsid w:val="00282AC0"/>
    <w:rsid w:val="002831FC"/>
    <w:rsid w:val="00283AA8"/>
    <w:rsid w:val="00283D90"/>
    <w:rsid w:val="00283FEF"/>
    <w:rsid w:val="00284708"/>
    <w:rsid w:val="002848DA"/>
    <w:rsid w:val="002849A7"/>
    <w:rsid w:val="002855EB"/>
    <w:rsid w:val="0028644E"/>
    <w:rsid w:val="00286702"/>
    <w:rsid w:val="002869DA"/>
    <w:rsid w:val="00286D86"/>
    <w:rsid w:val="0028730B"/>
    <w:rsid w:val="00290263"/>
    <w:rsid w:val="00290774"/>
    <w:rsid w:val="00291883"/>
    <w:rsid w:val="00291BCF"/>
    <w:rsid w:val="00291D43"/>
    <w:rsid w:val="002921DC"/>
    <w:rsid w:val="002921F1"/>
    <w:rsid w:val="0029220C"/>
    <w:rsid w:val="00292E37"/>
    <w:rsid w:val="00292EE0"/>
    <w:rsid w:val="00293785"/>
    <w:rsid w:val="0029378B"/>
    <w:rsid w:val="00293967"/>
    <w:rsid w:val="00293B76"/>
    <w:rsid w:val="00293FF4"/>
    <w:rsid w:val="00294705"/>
    <w:rsid w:val="00294C7E"/>
    <w:rsid w:val="0029520F"/>
    <w:rsid w:val="002957B2"/>
    <w:rsid w:val="00296CE1"/>
    <w:rsid w:val="0029760E"/>
    <w:rsid w:val="00297626"/>
    <w:rsid w:val="0029797F"/>
    <w:rsid w:val="00297BDD"/>
    <w:rsid w:val="002A0846"/>
    <w:rsid w:val="002A0DBF"/>
    <w:rsid w:val="002A0F5F"/>
    <w:rsid w:val="002A1078"/>
    <w:rsid w:val="002A1089"/>
    <w:rsid w:val="002A157E"/>
    <w:rsid w:val="002A1864"/>
    <w:rsid w:val="002A19C9"/>
    <w:rsid w:val="002A2408"/>
    <w:rsid w:val="002A2824"/>
    <w:rsid w:val="002A398B"/>
    <w:rsid w:val="002A3AD5"/>
    <w:rsid w:val="002A3BAF"/>
    <w:rsid w:val="002A4103"/>
    <w:rsid w:val="002A4441"/>
    <w:rsid w:val="002A464D"/>
    <w:rsid w:val="002A4FB4"/>
    <w:rsid w:val="002A555F"/>
    <w:rsid w:val="002A592A"/>
    <w:rsid w:val="002A5BAF"/>
    <w:rsid w:val="002A5D37"/>
    <w:rsid w:val="002A6975"/>
    <w:rsid w:val="002A6D6C"/>
    <w:rsid w:val="002A73FA"/>
    <w:rsid w:val="002A7469"/>
    <w:rsid w:val="002A74F5"/>
    <w:rsid w:val="002B04FB"/>
    <w:rsid w:val="002B0743"/>
    <w:rsid w:val="002B172A"/>
    <w:rsid w:val="002B1F33"/>
    <w:rsid w:val="002B2091"/>
    <w:rsid w:val="002B2394"/>
    <w:rsid w:val="002B257F"/>
    <w:rsid w:val="002B370F"/>
    <w:rsid w:val="002B374B"/>
    <w:rsid w:val="002B3883"/>
    <w:rsid w:val="002B41BB"/>
    <w:rsid w:val="002B4246"/>
    <w:rsid w:val="002B4FFC"/>
    <w:rsid w:val="002B5150"/>
    <w:rsid w:val="002B601E"/>
    <w:rsid w:val="002B6042"/>
    <w:rsid w:val="002B61B1"/>
    <w:rsid w:val="002B6252"/>
    <w:rsid w:val="002B69DA"/>
    <w:rsid w:val="002B6B2A"/>
    <w:rsid w:val="002B6EEF"/>
    <w:rsid w:val="002B7BC2"/>
    <w:rsid w:val="002B7C20"/>
    <w:rsid w:val="002C059C"/>
    <w:rsid w:val="002C06C8"/>
    <w:rsid w:val="002C0B43"/>
    <w:rsid w:val="002C101E"/>
    <w:rsid w:val="002C1401"/>
    <w:rsid w:val="002C2343"/>
    <w:rsid w:val="002C277E"/>
    <w:rsid w:val="002C3542"/>
    <w:rsid w:val="002C3627"/>
    <w:rsid w:val="002C3AEF"/>
    <w:rsid w:val="002C3BA4"/>
    <w:rsid w:val="002C3C8C"/>
    <w:rsid w:val="002C402E"/>
    <w:rsid w:val="002C5DEB"/>
    <w:rsid w:val="002C601D"/>
    <w:rsid w:val="002C64AD"/>
    <w:rsid w:val="002C65F9"/>
    <w:rsid w:val="002C69F0"/>
    <w:rsid w:val="002C6ED2"/>
    <w:rsid w:val="002C721D"/>
    <w:rsid w:val="002C73D3"/>
    <w:rsid w:val="002C7A7B"/>
    <w:rsid w:val="002D0003"/>
    <w:rsid w:val="002D096F"/>
    <w:rsid w:val="002D1395"/>
    <w:rsid w:val="002D18F4"/>
    <w:rsid w:val="002D1A75"/>
    <w:rsid w:val="002D25EE"/>
    <w:rsid w:val="002D3394"/>
    <w:rsid w:val="002D4045"/>
    <w:rsid w:val="002D424F"/>
    <w:rsid w:val="002D46C9"/>
    <w:rsid w:val="002D4938"/>
    <w:rsid w:val="002D530C"/>
    <w:rsid w:val="002D5332"/>
    <w:rsid w:val="002D560B"/>
    <w:rsid w:val="002D5D78"/>
    <w:rsid w:val="002D5FC9"/>
    <w:rsid w:val="002D6766"/>
    <w:rsid w:val="002D6908"/>
    <w:rsid w:val="002D6C6D"/>
    <w:rsid w:val="002D6CA5"/>
    <w:rsid w:val="002D6FB9"/>
    <w:rsid w:val="002D710D"/>
    <w:rsid w:val="002D7332"/>
    <w:rsid w:val="002D7F7C"/>
    <w:rsid w:val="002E0698"/>
    <w:rsid w:val="002E0720"/>
    <w:rsid w:val="002E0BC9"/>
    <w:rsid w:val="002E14AF"/>
    <w:rsid w:val="002E1555"/>
    <w:rsid w:val="002E1C93"/>
    <w:rsid w:val="002E21CF"/>
    <w:rsid w:val="002E2306"/>
    <w:rsid w:val="002E3270"/>
    <w:rsid w:val="002E3E66"/>
    <w:rsid w:val="002E43AA"/>
    <w:rsid w:val="002E47A4"/>
    <w:rsid w:val="002E4F12"/>
    <w:rsid w:val="002E52B1"/>
    <w:rsid w:val="002E5804"/>
    <w:rsid w:val="002E5C08"/>
    <w:rsid w:val="002E6233"/>
    <w:rsid w:val="002E6236"/>
    <w:rsid w:val="002E6799"/>
    <w:rsid w:val="002E6C2C"/>
    <w:rsid w:val="002E6C45"/>
    <w:rsid w:val="002E7246"/>
    <w:rsid w:val="002E735C"/>
    <w:rsid w:val="002E78B7"/>
    <w:rsid w:val="002E7A6E"/>
    <w:rsid w:val="002E7AD9"/>
    <w:rsid w:val="002E7E7C"/>
    <w:rsid w:val="002F0EFC"/>
    <w:rsid w:val="002F0F5F"/>
    <w:rsid w:val="002F1099"/>
    <w:rsid w:val="002F1EDF"/>
    <w:rsid w:val="002F201C"/>
    <w:rsid w:val="002F2969"/>
    <w:rsid w:val="002F2BC0"/>
    <w:rsid w:val="002F3566"/>
    <w:rsid w:val="002F3686"/>
    <w:rsid w:val="002F3758"/>
    <w:rsid w:val="002F495C"/>
    <w:rsid w:val="002F4A06"/>
    <w:rsid w:val="002F5123"/>
    <w:rsid w:val="002F54C8"/>
    <w:rsid w:val="002F58CA"/>
    <w:rsid w:val="002F5BB0"/>
    <w:rsid w:val="002F625E"/>
    <w:rsid w:val="002F6582"/>
    <w:rsid w:val="002F6BE6"/>
    <w:rsid w:val="002F6DE9"/>
    <w:rsid w:val="002F7AB0"/>
    <w:rsid w:val="002F7D71"/>
    <w:rsid w:val="0030081A"/>
    <w:rsid w:val="0030091F"/>
    <w:rsid w:val="00300A59"/>
    <w:rsid w:val="00300E46"/>
    <w:rsid w:val="00300E80"/>
    <w:rsid w:val="00300FE9"/>
    <w:rsid w:val="00301082"/>
    <w:rsid w:val="00301D5B"/>
    <w:rsid w:val="00301FC0"/>
    <w:rsid w:val="00302558"/>
    <w:rsid w:val="00302706"/>
    <w:rsid w:val="00302B1E"/>
    <w:rsid w:val="00302B57"/>
    <w:rsid w:val="00302FDE"/>
    <w:rsid w:val="0030359B"/>
    <w:rsid w:val="00303AED"/>
    <w:rsid w:val="00304958"/>
    <w:rsid w:val="00304B1E"/>
    <w:rsid w:val="0030570A"/>
    <w:rsid w:val="003057B5"/>
    <w:rsid w:val="00305F31"/>
    <w:rsid w:val="00306159"/>
    <w:rsid w:val="003061D6"/>
    <w:rsid w:val="00306397"/>
    <w:rsid w:val="00306DFE"/>
    <w:rsid w:val="003119E8"/>
    <w:rsid w:val="00311BFF"/>
    <w:rsid w:val="00311F5A"/>
    <w:rsid w:val="00314C1A"/>
    <w:rsid w:val="00314F18"/>
    <w:rsid w:val="003152D9"/>
    <w:rsid w:val="00315A86"/>
    <w:rsid w:val="003160B3"/>
    <w:rsid w:val="003160FB"/>
    <w:rsid w:val="003164DC"/>
    <w:rsid w:val="00316C37"/>
    <w:rsid w:val="00316E47"/>
    <w:rsid w:val="003170E4"/>
    <w:rsid w:val="003172D2"/>
    <w:rsid w:val="0031742C"/>
    <w:rsid w:val="003178E1"/>
    <w:rsid w:val="00317FEF"/>
    <w:rsid w:val="003207CB"/>
    <w:rsid w:val="00320AE4"/>
    <w:rsid w:val="00320FA9"/>
    <w:rsid w:val="00320FAB"/>
    <w:rsid w:val="003217B9"/>
    <w:rsid w:val="00321A75"/>
    <w:rsid w:val="0032207E"/>
    <w:rsid w:val="0032214A"/>
    <w:rsid w:val="00322D41"/>
    <w:rsid w:val="0032372F"/>
    <w:rsid w:val="003238DA"/>
    <w:rsid w:val="00323924"/>
    <w:rsid w:val="00324552"/>
    <w:rsid w:val="00325092"/>
    <w:rsid w:val="003257E9"/>
    <w:rsid w:val="0032592D"/>
    <w:rsid w:val="003259E2"/>
    <w:rsid w:val="00325D80"/>
    <w:rsid w:val="003261EE"/>
    <w:rsid w:val="003264E2"/>
    <w:rsid w:val="00326ADF"/>
    <w:rsid w:val="00326D98"/>
    <w:rsid w:val="00327B6A"/>
    <w:rsid w:val="00331319"/>
    <w:rsid w:val="003317C8"/>
    <w:rsid w:val="003318E0"/>
    <w:rsid w:val="00332377"/>
    <w:rsid w:val="0033271D"/>
    <w:rsid w:val="003331C3"/>
    <w:rsid w:val="00333510"/>
    <w:rsid w:val="0033370E"/>
    <w:rsid w:val="003338AA"/>
    <w:rsid w:val="00333CBA"/>
    <w:rsid w:val="00333EFC"/>
    <w:rsid w:val="00334307"/>
    <w:rsid w:val="0033484F"/>
    <w:rsid w:val="00334E66"/>
    <w:rsid w:val="003357A4"/>
    <w:rsid w:val="0033598B"/>
    <w:rsid w:val="003359F8"/>
    <w:rsid w:val="00335AA8"/>
    <w:rsid w:val="003361DC"/>
    <w:rsid w:val="00336200"/>
    <w:rsid w:val="00336A6F"/>
    <w:rsid w:val="00336D6D"/>
    <w:rsid w:val="00337231"/>
    <w:rsid w:val="00337550"/>
    <w:rsid w:val="00337912"/>
    <w:rsid w:val="00337CC8"/>
    <w:rsid w:val="00337ECB"/>
    <w:rsid w:val="00337EE9"/>
    <w:rsid w:val="00340486"/>
    <w:rsid w:val="00340A38"/>
    <w:rsid w:val="0034111A"/>
    <w:rsid w:val="003411A9"/>
    <w:rsid w:val="00341727"/>
    <w:rsid w:val="003417D0"/>
    <w:rsid w:val="00341BE5"/>
    <w:rsid w:val="00341FD9"/>
    <w:rsid w:val="0034239D"/>
    <w:rsid w:val="003433C2"/>
    <w:rsid w:val="0034352E"/>
    <w:rsid w:val="003436E4"/>
    <w:rsid w:val="0034383C"/>
    <w:rsid w:val="00344288"/>
    <w:rsid w:val="00345D53"/>
    <w:rsid w:val="00345FB1"/>
    <w:rsid w:val="0034605A"/>
    <w:rsid w:val="003460C2"/>
    <w:rsid w:val="00346121"/>
    <w:rsid w:val="0034614A"/>
    <w:rsid w:val="00346A53"/>
    <w:rsid w:val="00346F20"/>
    <w:rsid w:val="003470AE"/>
    <w:rsid w:val="00347AFC"/>
    <w:rsid w:val="00347B92"/>
    <w:rsid w:val="00347E4C"/>
    <w:rsid w:val="003501E5"/>
    <w:rsid w:val="00351091"/>
    <w:rsid w:val="00351893"/>
    <w:rsid w:val="00351C96"/>
    <w:rsid w:val="00351D43"/>
    <w:rsid w:val="00351E45"/>
    <w:rsid w:val="00352398"/>
    <w:rsid w:val="00352BCA"/>
    <w:rsid w:val="00353CB2"/>
    <w:rsid w:val="0035450B"/>
    <w:rsid w:val="00354511"/>
    <w:rsid w:val="003545F6"/>
    <w:rsid w:val="00354671"/>
    <w:rsid w:val="00354681"/>
    <w:rsid w:val="00354BD0"/>
    <w:rsid w:val="0035570E"/>
    <w:rsid w:val="003558B7"/>
    <w:rsid w:val="0035605D"/>
    <w:rsid w:val="00356739"/>
    <w:rsid w:val="00356896"/>
    <w:rsid w:val="003577C3"/>
    <w:rsid w:val="00357CDE"/>
    <w:rsid w:val="0036012D"/>
    <w:rsid w:val="003601B2"/>
    <w:rsid w:val="00360203"/>
    <w:rsid w:val="00360549"/>
    <w:rsid w:val="003609B0"/>
    <w:rsid w:val="00360AF1"/>
    <w:rsid w:val="00360CD3"/>
    <w:rsid w:val="00360F1B"/>
    <w:rsid w:val="003617B0"/>
    <w:rsid w:val="00361805"/>
    <w:rsid w:val="00361E29"/>
    <w:rsid w:val="00362054"/>
    <w:rsid w:val="0036212D"/>
    <w:rsid w:val="003627C5"/>
    <w:rsid w:val="00362C10"/>
    <w:rsid w:val="00362C1B"/>
    <w:rsid w:val="00362DF5"/>
    <w:rsid w:val="00362E45"/>
    <w:rsid w:val="00362E70"/>
    <w:rsid w:val="00363124"/>
    <w:rsid w:val="00363490"/>
    <w:rsid w:val="0036383C"/>
    <w:rsid w:val="00363A20"/>
    <w:rsid w:val="00363D7E"/>
    <w:rsid w:val="00364414"/>
    <w:rsid w:val="00364AB9"/>
    <w:rsid w:val="0036539A"/>
    <w:rsid w:val="0036552B"/>
    <w:rsid w:val="00365532"/>
    <w:rsid w:val="00365729"/>
    <w:rsid w:val="00365F2A"/>
    <w:rsid w:val="00366BC8"/>
    <w:rsid w:val="00366D18"/>
    <w:rsid w:val="00367099"/>
    <w:rsid w:val="00370088"/>
    <w:rsid w:val="0037162D"/>
    <w:rsid w:val="00371823"/>
    <w:rsid w:val="00371979"/>
    <w:rsid w:val="003720BE"/>
    <w:rsid w:val="00372348"/>
    <w:rsid w:val="00372820"/>
    <w:rsid w:val="00372A61"/>
    <w:rsid w:val="00373AF4"/>
    <w:rsid w:val="00373EFD"/>
    <w:rsid w:val="0037400E"/>
    <w:rsid w:val="003753A1"/>
    <w:rsid w:val="0037610C"/>
    <w:rsid w:val="003773FC"/>
    <w:rsid w:val="00377764"/>
    <w:rsid w:val="00377C7E"/>
    <w:rsid w:val="0038111E"/>
    <w:rsid w:val="003813DF"/>
    <w:rsid w:val="0038172B"/>
    <w:rsid w:val="00381DC0"/>
    <w:rsid w:val="00381F05"/>
    <w:rsid w:val="00382176"/>
    <w:rsid w:val="003823D5"/>
    <w:rsid w:val="00382976"/>
    <w:rsid w:val="00384A8E"/>
    <w:rsid w:val="00384BA1"/>
    <w:rsid w:val="00384C83"/>
    <w:rsid w:val="00384C8B"/>
    <w:rsid w:val="00384D06"/>
    <w:rsid w:val="00384E82"/>
    <w:rsid w:val="00384F38"/>
    <w:rsid w:val="00384F40"/>
    <w:rsid w:val="003852AD"/>
    <w:rsid w:val="00385C7D"/>
    <w:rsid w:val="003869FA"/>
    <w:rsid w:val="00386C9D"/>
    <w:rsid w:val="00386E3E"/>
    <w:rsid w:val="00387548"/>
    <w:rsid w:val="00387AFC"/>
    <w:rsid w:val="00387CC1"/>
    <w:rsid w:val="00390F33"/>
    <w:rsid w:val="00391116"/>
    <w:rsid w:val="003917AE"/>
    <w:rsid w:val="00392076"/>
    <w:rsid w:val="0039213E"/>
    <w:rsid w:val="0039257B"/>
    <w:rsid w:val="00392868"/>
    <w:rsid w:val="00392973"/>
    <w:rsid w:val="00392B62"/>
    <w:rsid w:val="003934DA"/>
    <w:rsid w:val="00393D0A"/>
    <w:rsid w:val="00393EEE"/>
    <w:rsid w:val="0039432F"/>
    <w:rsid w:val="00394386"/>
    <w:rsid w:val="00394667"/>
    <w:rsid w:val="00394E93"/>
    <w:rsid w:val="00394F02"/>
    <w:rsid w:val="003959DA"/>
    <w:rsid w:val="003961BF"/>
    <w:rsid w:val="00396B5A"/>
    <w:rsid w:val="00396CDD"/>
    <w:rsid w:val="00397018"/>
    <w:rsid w:val="0039710F"/>
    <w:rsid w:val="003975B3"/>
    <w:rsid w:val="00397ABE"/>
    <w:rsid w:val="003A00B7"/>
    <w:rsid w:val="003A0126"/>
    <w:rsid w:val="003A06A4"/>
    <w:rsid w:val="003A0895"/>
    <w:rsid w:val="003A1000"/>
    <w:rsid w:val="003A14F1"/>
    <w:rsid w:val="003A1565"/>
    <w:rsid w:val="003A1E92"/>
    <w:rsid w:val="003A30A1"/>
    <w:rsid w:val="003A382A"/>
    <w:rsid w:val="003A3FB9"/>
    <w:rsid w:val="003A4F78"/>
    <w:rsid w:val="003A59AF"/>
    <w:rsid w:val="003A6311"/>
    <w:rsid w:val="003A64E5"/>
    <w:rsid w:val="003A6CBA"/>
    <w:rsid w:val="003A715A"/>
    <w:rsid w:val="003A71D8"/>
    <w:rsid w:val="003A781A"/>
    <w:rsid w:val="003A78C1"/>
    <w:rsid w:val="003A7927"/>
    <w:rsid w:val="003A7B4A"/>
    <w:rsid w:val="003A7F93"/>
    <w:rsid w:val="003B0443"/>
    <w:rsid w:val="003B0911"/>
    <w:rsid w:val="003B132A"/>
    <w:rsid w:val="003B19DF"/>
    <w:rsid w:val="003B1A99"/>
    <w:rsid w:val="003B1EB9"/>
    <w:rsid w:val="003B23A4"/>
    <w:rsid w:val="003B2A03"/>
    <w:rsid w:val="003B2BC2"/>
    <w:rsid w:val="003B2D32"/>
    <w:rsid w:val="003B32C0"/>
    <w:rsid w:val="003B340C"/>
    <w:rsid w:val="003B3435"/>
    <w:rsid w:val="003B40B5"/>
    <w:rsid w:val="003B4698"/>
    <w:rsid w:val="003B4792"/>
    <w:rsid w:val="003B49E3"/>
    <w:rsid w:val="003B4DBC"/>
    <w:rsid w:val="003B50A5"/>
    <w:rsid w:val="003B540C"/>
    <w:rsid w:val="003B559E"/>
    <w:rsid w:val="003B62BE"/>
    <w:rsid w:val="003B68F1"/>
    <w:rsid w:val="003B6B3F"/>
    <w:rsid w:val="003B6F39"/>
    <w:rsid w:val="003B6F63"/>
    <w:rsid w:val="003B6FAE"/>
    <w:rsid w:val="003B7A5D"/>
    <w:rsid w:val="003B7C9B"/>
    <w:rsid w:val="003B7CB3"/>
    <w:rsid w:val="003C0212"/>
    <w:rsid w:val="003C0A01"/>
    <w:rsid w:val="003C0A73"/>
    <w:rsid w:val="003C111C"/>
    <w:rsid w:val="003C12D8"/>
    <w:rsid w:val="003C14CE"/>
    <w:rsid w:val="003C163D"/>
    <w:rsid w:val="003C1687"/>
    <w:rsid w:val="003C1885"/>
    <w:rsid w:val="003C2384"/>
    <w:rsid w:val="003C24E2"/>
    <w:rsid w:val="003C2BC1"/>
    <w:rsid w:val="003C32CD"/>
    <w:rsid w:val="003C4106"/>
    <w:rsid w:val="003C41B4"/>
    <w:rsid w:val="003C44EB"/>
    <w:rsid w:val="003C4978"/>
    <w:rsid w:val="003C4B67"/>
    <w:rsid w:val="003C5465"/>
    <w:rsid w:val="003C55BF"/>
    <w:rsid w:val="003C5D73"/>
    <w:rsid w:val="003C6430"/>
    <w:rsid w:val="003C64B8"/>
    <w:rsid w:val="003C6960"/>
    <w:rsid w:val="003C6AD1"/>
    <w:rsid w:val="003C763A"/>
    <w:rsid w:val="003C7D5F"/>
    <w:rsid w:val="003D0143"/>
    <w:rsid w:val="003D03B3"/>
    <w:rsid w:val="003D0C7E"/>
    <w:rsid w:val="003D10E9"/>
    <w:rsid w:val="003D15FC"/>
    <w:rsid w:val="003D1813"/>
    <w:rsid w:val="003D1B4C"/>
    <w:rsid w:val="003D1EF8"/>
    <w:rsid w:val="003D22E2"/>
    <w:rsid w:val="003D2576"/>
    <w:rsid w:val="003D257F"/>
    <w:rsid w:val="003D2CB7"/>
    <w:rsid w:val="003D2E89"/>
    <w:rsid w:val="003D2F62"/>
    <w:rsid w:val="003D2FA9"/>
    <w:rsid w:val="003D2FAA"/>
    <w:rsid w:val="003D326D"/>
    <w:rsid w:val="003D35EA"/>
    <w:rsid w:val="003D3840"/>
    <w:rsid w:val="003D3B6F"/>
    <w:rsid w:val="003D3EDA"/>
    <w:rsid w:val="003D3F2E"/>
    <w:rsid w:val="003D450F"/>
    <w:rsid w:val="003D4CE2"/>
    <w:rsid w:val="003D4D53"/>
    <w:rsid w:val="003D5356"/>
    <w:rsid w:val="003D58D6"/>
    <w:rsid w:val="003D664E"/>
    <w:rsid w:val="003D6BA7"/>
    <w:rsid w:val="003D709D"/>
    <w:rsid w:val="003D7695"/>
    <w:rsid w:val="003E0EC6"/>
    <w:rsid w:val="003E1885"/>
    <w:rsid w:val="003E1FB2"/>
    <w:rsid w:val="003E2378"/>
    <w:rsid w:val="003E24D3"/>
    <w:rsid w:val="003E270B"/>
    <w:rsid w:val="003E2B9A"/>
    <w:rsid w:val="003E2E7A"/>
    <w:rsid w:val="003E3227"/>
    <w:rsid w:val="003E3568"/>
    <w:rsid w:val="003E38D6"/>
    <w:rsid w:val="003E419D"/>
    <w:rsid w:val="003E4269"/>
    <w:rsid w:val="003E43AE"/>
    <w:rsid w:val="003E43E3"/>
    <w:rsid w:val="003E49AF"/>
    <w:rsid w:val="003E4E00"/>
    <w:rsid w:val="003E4F22"/>
    <w:rsid w:val="003E52D6"/>
    <w:rsid w:val="003E5DB2"/>
    <w:rsid w:val="003E64FD"/>
    <w:rsid w:val="003E652F"/>
    <w:rsid w:val="003E680F"/>
    <w:rsid w:val="003E6B33"/>
    <w:rsid w:val="003E6F26"/>
    <w:rsid w:val="003E73BD"/>
    <w:rsid w:val="003E7882"/>
    <w:rsid w:val="003F04BB"/>
    <w:rsid w:val="003F09FC"/>
    <w:rsid w:val="003F2542"/>
    <w:rsid w:val="003F273C"/>
    <w:rsid w:val="003F2BB8"/>
    <w:rsid w:val="003F2E99"/>
    <w:rsid w:val="003F2EED"/>
    <w:rsid w:val="003F362C"/>
    <w:rsid w:val="003F398B"/>
    <w:rsid w:val="003F3F4E"/>
    <w:rsid w:val="003F4F46"/>
    <w:rsid w:val="003F5480"/>
    <w:rsid w:val="003F59C5"/>
    <w:rsid w:val="003F5F75"/>
    <w:rsid w:val="003F626D"/>
    <w:rsid w:val="003F72D0"/>
    <w:rsid w:val="003F72FE"/>
    <w:rsid w:val="003F74EB"/>
    <w:rsid w:val="003F7DA6"/>
    <w:rsid w:val="003F7E06"/>
    <w:rsid w:val="003F7E7E"/>
    <w:rsid w:val="004005A7"/>
    <w:rsid w:val="0040060A"/>
    <w:rsid w:val="00400853"/>
    <w:rsid w:val="00400AA2"/>
    <w:rsid w:val="00400F91"/>
    <w:rsid w:val="00401CA3"/>
    <w:rsid w:val="00401E59"/>
    <w:rsid w:val="00401F28"/>
    <w:rsid w:val="0040203F"/>
    <w:rsid w:val="00402044"/>
    <w:rsid w:val="0040204C"/>
    <w:rsid w:val="0040229D"/>
    <w:rsid w:val="004024D5"/>
    <w:rsid w:val="004030A9"/>
    <w:rsid w:val="00403146"/>
    <w:rsid w:val="004037D8"/>
    <w:rsid w:val="00403D50"/>
    <w:rsid w:val="00403E0C"/>
    <w:rsid w:val="004050CA"/>
    <w:rsid w:val="00405690"/>
    <w:rsid w:val="00405E26"/>
    <w:rsid w:val="00405ED2"/>
    <w:rsid w:val="00406522"/>
    <w:rsid w:val="00406B31"/>
    <w:rsid w:val="00406D98"/>
    <w:rsid w:val="00407065"/>
    <w:rsid w:val="0041046F"/>
    <w:rsid w:val="00410898"/>
    <w:rsid w:val="00410E73"/>
    <w:rsid w:val="004116C5"/>
    <w:rsid w:val="00411ACA"/>
    <w:rsid w:val="00411B12"/>
    <w:rsid w:val="00411D48"/>
    <w:rsid w:val="00411E45"/>
    <w:rsid w:val="00411EBD"/>
    <w:rsid w:val="004123CC"/>
    <w:rsid w:val="00412A33"/>
    <w:rsid w:val="00413238"/>
    <w:rsid w:val="0041337F"/>
    <w:rsid w:val="004133AC"/>
    <w:rsid w:val="004133E5"/>
    <w:rsid w:val="00413C68"/>
    <w:rsid w:val="00413D8B"/>
    <w:rsid w:val="004141B9"/>
    <w:rsid w:val="0041432D"/>
    <w:rsid w:val="00414334"/>
    <w:rsid w:val="00414831"/>
    <w:rsid w:val="00414909"/>
    <w:rsid w:val="00414F99"/>
    <w:rsid w:val="00416053"/>
    <w:rsid w:val="0041699C"/>
    <w:rsid w:val="00416A39"/>
    <w:rsid w:val="0041705B"/>
    <w:rsid w:val="00417BB6"/>
    <w:rsid w:val="00417EB2"/>
    <w:rsid w:val="0042016D"/>
    <w:rsid w:val="004204FD"/>
    <w:rsid w:val="00420827"/>
    <w:rsid w:val="00420C92"/>
    <w:rsid w:val="00420F16"/>
    <w:rsid w:val="004212FD"/>
    <w:rsid w:val="00421AD4"/>
    <w:rsid w:val="00422719"/>
    <w:rsid w:val="00422E24"/>
    <w:rsid w:val="00422F13"/>
    <w:rsid w:val="004230C1"/>
    <w:rsid w:val="0042312E"/>
    <w:rsid w:val="00424026"/>
    <w:rsid w:val="0042432A"/>
    <w:rsid w:val="0042447D"/>
    <w:rsid w:val="00424BB3"/>
    <w:rsid w:val="00424D22"/>
    <w:rsid w:val="00425054"/>
    <w:rsid w:val="00425EF0"/>
    <w:rsid w:val="0042730F"/>
    <w:rsid w:val="0042783C"/>
    <w:rsid w:val="00427C85"/>
    <w:rsid w:val="004301FA"/>
    <w:rsid w:val="004309D4"/>
    <w:rsid w:val="00431B1A"/>
    <w:rsid w:val="00431B85"/>
    <w:rsid w:val="00431D81"/>
    <w:rsid w:val="00432B1B"/>
    <w:rsid w:val="00433118"/>
    <w:rsid w:val="0043367D"/>
    <w:rsid w:val="0043451A"/>
    <w:rsid w:val="0043465A"/>
    <w:rsid w:val="00434D6C"/>
    <w:rsid w:val="00434D75"/>
    <w:rsid w:val="00435701"/>
    <w:rsid w:val="00435743"/>
    <w:rsid w:val="004357E8"/>
    <w:rsid w:val="00435CAE"/>
    <w:rsid w:val="0043607A"/>
    <w:rsid w:val="00436516"/>
    <w:rsid w:val="00436846"/>
    <w:rsid w:val="00436B76"/>
    <w:rsid w:val="00436BF3"/>
    <w:rsid w:val="0043727A"/>
    <w:rsid w:val="00437B67"/>
    <w:rsid w:val="0044005E"/>
    <w:rsid w:val="004401DE"/>
    <w:rsid w:val="00440440"/>
    <w:rsid w:val="00442407"/>
    <w:rsid w:val="004424F9"/>
    <w:rsid w:val="00442810"/>
    <w:rsid w:val="00442CA1"/>
    <w:rsid w:val="00442D5B"/>
    <w:rsid w:val="00442F37"/>
    <w:rsid w:val="00442F8D"/>
    <w:rsid w:val="004438D4"/>
    <w:rsid w:val="00444189"/>
    <w:rsid w:val="00444E62"/>
    <w:rsid w:val="00444FF0"/>
    <w:rsid w:val="00445409"/>
    <w:rsid w:val="0044565C"/>
    <w:rsid w:val="004457C6"/>
    <w:rsid w:val="00445A97"/>
    <w:rsid w:val="00445DD9"/>
    <w:rsid w:val="0044739B"/>
    <w:rsid w:val="00450181"/>
    <w:rsid w:val="00450701"/>
    <w:rsid w:val="004508C0"/>
    <w:rsid w:val="00450CAA"/>
    <w:rsid w:val="004512CB"/>
    <w:rsid w:val="00451DC4"/>
    <w:rsid w:val="004521FB"/>
    <w:rsid w:val="00452919"/>
    <w:rsid w:val="00452B7F"/>
    <w:rsid w:val="00452F7D"/>
    <w:rsid w:val="00453173"/>
    <w:rsid w:val="004532F0"/>
    <w:rsid w:val="00453778"/>
    <w:rsid w:val="00453998"/>
    <w:rsid w:val="004540BC"/>
    <w:rsid w:val="004543BC"/>
    <w:rsid w:val="004553D9"/>
    <w:rsid w:val="0045540D"/>
    <w:rsid w:val="00455DEE"/>
    <w:rsid w:val="0045683E"/>
    <w:rsid w:val="00456C55"/>
    <w:rsid w:val="004571F7"/>
    <w:rsid w:val="00457253"/>
    <w:rsid w:val="00457260"/>
    <w:rsid w:val="0045744D"/>
    <w:rsid w:val="004574A8"/>
    <w:rsid w:val="0045764F"/>
    <w:rsid w:val="00457883"/>
    <w:rsid w:val="004608BA"/>
    <w:rsid w:val="00460FA2"/>
    <w:rsid w:val="004615FD"/>
    <w:rsid w:val="00461CA8"/>
    <w:rsid w:val="00462DB5"/>
    <w:rsid w:val="004642E9"/>
    <w:rsid w:val="00465103"/>
    <w:rsid w:val="0046513C"/>
    <w:rsid w:val="00465284"/>
    <w:rsid w:val="00465C15"/>
    <w:rsid w:val="00466B39"/>
    <w:rsid w:val="00466C70"/>
    <w:rsid w:val="00466DB8"/>
    <w:rsid w:val="004671A9"/>
    <w:rsid w:val="0046777F"/>
    <w:rsid w:val="00467883"/>
    <w:rsid w:val="00470AB5"/>
    <w:rsid w:val="00470BDC"/>
    <w:rsid w:val="00470EF2"/>
    <w:rsid w:val="00472380"/>
    <w:rsid w:val="0047245F"/>
    <w:rsid w:val="00472553"/>
    <w:rsid w:val="004726AE"/>
    <w:rsid w:val="0047288C"/>
    <w:rsid w:val="00472D44"/>
    <w:rsid w:val="00472D66"/>
    <w:rsid w:val="00472D6B"/>
    <w:rsid w:val="00472FD1"/>
    <w:rsid w:val="004731C6"/>
    <w:rsid w:val="004735F1"/>
    <w:rsid w:val="00473E6E"/>
    <w:rsid w:val="004745D5"/>
    <w:rsid w:val="00474679"/>
    <w:rsid w:val="00475CC7"/>
    <w:rsid w:val="0047691A"/>
    <w:rsid w:val="00476A5D"/>
    <w:rsid w:val="00476AFE"/>
    <w:rsid w:val="00476B1D"/>
    <w:rsid w:val="00476DDD"/>
    <w:rsid w:val="00480B4B"/>
    <w:rsid w:val="00481263"/>
    <w:rsid w:val="00481B94"/>
    <w:rsid w:val="0048237C"/>
    <w:rsid w:val="00482748"/>
    <w:rsid w:val="00483369"/>
    <w:rsid w:val="0048381E"/>
    <w:rsid w:val="00483FF2"/>
    <w:rsid w:val="004842B6"/>
    <w:rsid w:val="00484F36"/>
    <w:rsid w:val="00485022"/>
    <w:rsid w:val="00485BA4"/>
    <w:rsid w:val="00486992"/>
    <w:rsid w:val="00486D4A"/>
    <w:rsid w:val="004906ED"/>
    <w:rsid w:val="00490A4F"/>
    <w:rsid w:val="00490FAD"/>
    <w:rsid w:val="0049121E"/>
    <w:rsid w:val="00491471"/>
    <w:rsid w:val="0049156B"/>
    <w:rsid w:val="00491765"/>
    <w:rsid w:val="004917EB"/>
    <w:rsid w:val="0049188C"/>
    <w:rsid w:val="00491A70"/>
    <w:rsid w:val="00492007"/>
    <w:rsid w:val="00492BC3"/>
    <w:rsid w:val="00494164"/>
    <w:rsid w:val="0049449C"/>
    <w:rsid w:val="004949CB"/>
    <w:rsid w:val="00495107"/>
    <w:rsid w:val="004955B1"/>
    <w:rsid w:val="004955FB"/>
    <w:rsid w:val="00495C2D"/>
    <w:rsid w:val="00495F80"/>
    <w:rsid w:val="004964B6"/>
    <w:rsid w:val="00496585"/>
    <w:rsid w:val="0049661C"/>
    <w:rsid w:val="004966FC"/>
    <w:rsid w:val="00496B11"/>
    <w:rsid w:val="00496D89"/>
    <w:rsid w:val="00496DFD"/>
    <w:rsid w:val="004971F9"/>
    <w:rsid w:val="00497BFB"/>
    <w:rsid w:val="00497D13"/>
    <w:rsid w:val="00497F26"/>
    <w:rsid w:val="004A0AC6"/>
    <w:rsid w:val="004A0C7A"/>
    <w:rsid w:val="004A23A0"/>
    <w:rsid w:val="004A28CD"/>
    <w:rsid w:val="004A2A26"/>
    <w:rsid w:val="004A35B2"/>
    <w:rsid w:val="004A374D"/>
    <w:rsid w:val="004A4622"/>
    <w:rsid w:val="004A4FB7"/>
    <w:rsid w:val="004A5381"/>
    <w:rsid w:val="004A56AD"/>
    <w:rsid w:val="004A5790"/>
    <w:rsid w:val="004A73E7"/>
    <w:rsid w:val="004A7402"/>
    <w:rsid w:val="004A7A98"/>
    <w:rsid w:val="004A7FFD"/>
    <w:rsid w:val="004B0264"/>
    <w:rsid w:val="004B0743"/>
    <w:rsid w:val="004B0834"/>
    <w:rsid w:val="004B09BD"/>
    <w:rsid w:val="004B0B49"/>
    <w:rsid w:val="004B1137"/>
    <w:rsid w:val="004B16FA"/>
    <w:rsid w:val="004B1B94"/>
    <w:rsid w:val="004B1F19"/>
    <w:rsid w:val="004B240B"/>
    <w:rsid w:val="004B32DC"/>
    <w:rsid w:val="004B41AA"/>
    <w:rsid w:val="004B442E"/>
    <w:rsid w:val="004B44D4"/>
    <w:rsid w:val="004B45BA"/>
    <w:rsid w:val="004B4673"/>
    <w:rsid w:val="004B4E08"/>
    <w:rsid w:val="004B4F9A"/>
    <w:rsid w:val="004B5361"/>
    <w:rsid w:val="004B5389"/>
    <w:rsid w:val="004B606F"/>
    <w:rsid w:val="004B6B43"/>
    <w:rsid w:val="004B6D63"/>
    <w:rsid w:val="004B6F70"/>
    <w:rsid w:val="004B7033"/>
    <w:rsid w:val="004B7049"/>
    <w:rsid w:val="004B7245"/>
    <w:rsid w:val="004B79F4"/>
    <w:rsid w:val="004B7CD7"/>
    <w:rsid w:val="004C01BC"/>
    <w:rsid w:val="004C073A"/>
    <w:rsid w:val="004C0A37"/>
    <w:rsid w:val="004C0D27"/>
    <w:rsid w:val="004C0EA3"/>
    <w:rsid w:val="004C1040"/>
    <w:rsid w:val="004C1132"/>
    <w:rsid w:val="004C125C"/>
    <w:rsid w:val="004C27DD"/>
    <w:rsid w:val="004C3301"/>
    <w:rsid w:val="004C41E1"/>
    <w:rsid w:val="004C4CC1"/>
    <w:rsid w:val="004C4F82"/>
    <w:rsid w:val="004C530C"/>
    <w:rsid w:val="004C5381"/>
    <w:rsid w:val="004C54F5"/>
    <w:rsid w:val="004C597D"/>
    <w:rsid w:val="004C5DC4"/>
    <w:rsid w:val="004C6015"/>
    <w:rsid w:val="004C6360"/>
    <w:rsid w:val="004C692C"/>
    <w:rsid w:val="004C6A8C"/>
    <w:rsid w:val="004C6CD5"/>
    <w:rsid w:val="004D0354"/>
    <w:rsid w:val="004D046F"/>
    <w:rsid w:val="004D04F8"/>
    <w:rsid w:val="004D067E"/>
    <w:rsid w:val="004D0A83"/>
    <w:rsid w:val="004D1260"/>
    <w:rsid w:val="004D175D"/>
    <w:rsid w:val="004D1E06"/>
    <w:rsid w:val="004D24CC"/>
    <w:rsid w:val="004D2D2A"/>
    <w:rsid w:val="004D2FA1"/>
    <w:rsid w:val="004D3019"/>
    <w:rsid w:val="004D30D3"/>
    <w:rsid w:val="004D310B"/>
    <w:rsid w:val="004D3B1D"/>
    <w:rsid w:val="004D3BF8"/>
    <w:rsid w:val="004D3EC6"/>
    <w:rsid w:val="004D4D7D"/>
    <w:rsid w:val="004D55D0"/>
    <w:rsid w:val="004D565A"/>
    <w:rsid w:val="004D576B"/>
    <w:rsid w:val="004D63E6"/>
    <w:rsid w:val="004D6A9A"/>
    <w:rsid w:val="004D6B1F"/>
    <w:rsid w:val="004D6E06"/>
    <w:rsid w:val="004D7183"/>
    <w:rsid w:val="004D74DE"/>
    <w:rsid w:val="004D74EA"/>
    <w:rsid w:val="004D774A"/>
    <w:rsid w:val="004D77E0"/>
    <w:rsid w:val="004D784D"/>
    <w:rsid w:val="004D785D"/>
    <w:rsid w:val="004D7B71"/>
    <w:rsid w:val="004E014C"/>
    <w:rsid w:val="004E0EEB"/>
    <w:rsid w:val="004E10CC"/>
    <w:rsid w:val="004E12CE"/>
    <w:rsid w:val="004E278D"/>
    <w:rsid w:val="004E37A3"/>
    <w:rsid w:val="004E3E19"/>
    <w:rsid w:val="004E3FD8"/>
    <w:rsid w:val="004E49ED"/>
    <w:rsid w:val="004E52F3"/>
    <w:rsid w:val="004E591A"/>
    <w:rsid w:val="004E5E0F"/>
    <w:rsid w:val="004E6DC8"/>
    <w:rsid w:val="004E7962"/>
    <w:rsid w:val="004F013C"/>
    <w:rsid w:val="004F0BED"/>
    <w:rsid w:val="004F104A"/>
    <w:rsid w:val="004F132E"/>
    <w:rsid w:val="004F19D7"/>
    <w:rsid w:val="004F22DA"/>
    <w:rsid w:val="004F2505"/>
    <w:rsid w:val="004F2EE2"/>
    <w:rsid w:val="004F4064"/>
    <w:rsid w:val="004F4562"/>
    <w:rsid w:val="004F4879"/>
    <w:rsid w:val="004F52C9"/>
    <w:rsid w:val="004F5394"/>
    <w:rsid w:val="004F56D5"/>
    <w:rsid w:val="004F5AF6"/>
    <w:rsid w:val="004F60A4"/>
    <w:rsid w:val="004F6C58"/>
    <w:rsid w:val="004F76AF"/>
    <w:rsid w:val="004F7871"/>
    <w:rsid w:val="004F7BE8"/>
    <w:rsid w:val="0050010A"/>
    <w:rsid w:val="005001B1"/>
    <w:rsid w:val="0050083F"/>
    <w:rsid w:val="00500958"/>
    <w:rsid w:val="00500FFF"/>
    <w:rsid w:val="00501046"/>
    <w:rsid w:val="00501A41"/>
    <w:rsid w:val="005021EB"/>
    <w:rsid w:val="00502840"/>
    <w:rsid w:val="00502BA4"/>
    <w:rsid w:val="00502F2F"/>
    <w:rsid w:val="0050301E"/>
    <w:rsid w:val="005030F9"/>
    <w:rsid w:val="00503370"/>
    <w:rsid w:val="005035F3"/>
    <w:rsid w:val="00503F06"/>
    <w:rsid w:val="00504153"/>
    <w:rsid w:val="005042B7"/>
    <w:rsid w:val="00504567"/>
    <w:rsid w:val="00504AB3"/>
    <w:rsid w:val="00504FA2"/>
    <w:rsid w:val="00505291"/>
    <w:rsid w:val="00505305"/>
    <w:rsid w:val="0050541D"/>
    <w:rsid w:val="0050616E"/>
    <w:rsid w:val="005065BD"/>
    <w:rsid w:val="00506CBB"/>
    <w:rsid w:val="00506D9F"/>
    <w:rsid w:val="0050738E"/>
    <w:rsid w:val="00510288"/>
    <w:rsid w:val="00510540"/>
    <w:rsid w:val="0051119C"/>
    <w:rsid w:val="0051124A"/>
    <w:rsid w:val="005113CA"/>
    <w:rsid w:val="00511537"/>
    <w:rsid w:val="00511964"/>
    <w:rsid w:val="00511AD7"/>
    <w:rsid w:val="00511EB5"/>
    <w:rsid w:val="00512217"/>
    <w:rsid w:val="00512505"/>
    <w:rsid w:val="005129C7"/>
    <w:rsid w:val="005132DA"/>
    <w:rsid w:val="00513F87"/>
    <w:rsid w:val="0051402F"/>
    <w:rsid w:val="0051453B"/>
    <w:rsid w:val="0051502C"/>
    <w:rsid w:val="00515392"/>
    <w:rsid w:val="00515CBE"/>
    <w:rsid w:val="00516BA8"/>
    <w:rsid w:val="00516FF0"/>
    <w:rsid w:val="0051795D"/>
    <w:rsid w:val="00517B57"/>
    <w:rsid w:val="0052023A"/>
    <w:rsid w:val="00520549"/>
    <w:rsid w:val="00520B62"/>
    <w:rsid w:val="0052119D"/>
    <w:rsid w:val="005216B7"/>
    <w:rsid w:val="00522192"/>
    <w:rsid w:val="00522E63"/>
    <w:rsid w:val="00522ED0"/>
    <w:rsid w:val="0052356B"/>
    <w:rsid w:val="005237EB"/>
    <w:rsid w:val="0052396C"/>
    <w:rsid w:val="00524155"/>
    <w:rsid w:val="005247F0"/>
    <w:rsid w:val="00524BE8"/>
    <w:rsid w:val="00525280"/>
    <w:rsid w:val="00525390"/>
    <w:rsid w:val="005258A6"/>
    <w:rsid w:val="00525AE8"/>
    <w:rsid w:val="0052789F"/>
    <w:rsid w:val="00530093"/>
    <w:rsid w:val="005303BD"/>
    <w:rsid w:val="005308F3"/>
    <w:rsid w:val="005308FD"/>
    <w:rsid w:val="00530B61"/>
    <w:rsid w:val="00531BD6"/>
    <w:rsid w:val="00531D15"/>
    <w:rsid w:val="00532A2B"/>
    <w:rsid w:val="00532F49"/>
    <w:rsid w:val="0053307E"/>
    <w:rsid w:val="00533765"/>
    <w:rsid w:val="005338ED"/>
    <w:rsid w:val="0053398A"/>
    <w:rsid w:val="00533BEF"/>
    <w:rsid w:val="00533E34"/>
    <w:rsid w:val="00533F10"/>
    <w:rsid w:val="0053463C"/>
    <w:rsid w:val="0053501E"/>
    <w:rsid w:val="00535167"/>
    <w:rsid w:val="00535857"/>
    <w:rsid w:val="00535A38"/>
    <w:rsid w:val="00536330"/>
    <w:rsid w:val="0053694F"/>
    <w:rsid w:val="005369E4"/>
    <w:rsid w:val="00536C22"/>
    <w:rsid w:val="00537AEC"/>
    <w:rsid w:val="00537E6E"/>
    <w:rsid w:val="00540080"/>
    <w:rsid w:val="00540390"/>
    <w:rsid w:val="00540426"/>
    <w:rsid w:val="005405F6"/>
    <w:rsid w:val="0054071C"/>
    <w:rsid w:val="0054112D"/>
    <w:rsid w:val="005411F8"/>
    <w:rsid w:val="00541881"/>
    <w:rsid w:val="00541CA7"/>
    <w:rsid w:val="00541D32"/>
    <w:rsid w:val="00541D48"/>
    <w:rsid w:val="005420BD"/>
    <w:rsid w:val="0054236B"/>
    <w:rsid w:val="00542F41"/>
    <w:rsid w:val="0054308F"/>
    <w:rsid w:val="00543290"/>
    <w:rsid w:val="005436D4"/>
    <w:rsid w:val="005437B3"/>
    <w:rsid w:val="005448DC"/>
    <w:rsid w:val="00544AB7"/>
    <w:rsid w:val="00544AF0"/>
    <w:rsid w:val="00544B0E"/>
    <w:rsid w:val="00544E96"/>
    <w:rsid w:val="00544FBA"/>
    <w:rsid w:val="00545279"/>
    <w:rsid w:val="0054564A"/>
    <w:rsid w:val="005457A7"/>
    <w:rsid w:val="005459BF"/>
    <w:rsid w:val="00545BB4"/>
    <w:rsid w:val="00545D33"/>
    <w:rsid w:val="00546258"/>
    <w:rsid w:val="00546A76"/>
    <w:rsid w:val="00546AB7"/>
    <w:rsid w:val="00546DB1"/>
    <w:rsid w:val="005472D6"/>
    <w:rsid w:val="00547635"/>
    <w:rsid w:val="00547890"/>
    <w:rsid w:val="005479CF"/>
    <w:rsid w:val="00547C7F"/>
    <w:rsid w:val="00547ED4"/>
    <w:rsid w:val="0055051A"/>
    <w:rsid w:val="00550683"/>
    <w:rsid w:val="00550705"/>
    <w:rsid w:val="00550A67"/>
    <w:rsid w:val="005514AB"/>
    <w:rsid w:val="005514D4"/>
    <w:rsid w:val="00551A2D"/>
    <w:rsid w:val="00551E58"/>
    <w:rsid w:val="00552035"/>
    <w:rsid w:val="005523D2"/>
    <w:rsid w:val="00552986"/>
    <w:rsid w:val="00552A3D"/>
    <w:rsid w:val="00552CCF"/>
    <w:rsid w:val="00552D48"/>
    <w:rsid w:val="00552D8E"/>
    <w:rsid w:val="0055311C"/>
    <w:rsid w:val="00553AE6"/>
    <w:rsid w:val="00553B7C"/>
    <w:rsid w:val="005540C0"/>
    <w:rsid w:val="00554718"/>
    <w:rsid w:val="00554A79"/>
    <w:rsid w:val="00554AF7"/>
    <w:rsid w:val="00555A50"/>
    <w:rsid w:val="0055640D"/>
    <w:rsid w:val="005569BA"/>
    <w:rsid w:val="00556D98"/>
    <w:rsid w:val="0055747B"/>
    <w:rsid w:val="00557598"/>
    <w:rsid w:val="005575EB"/>
    <w:rsid w:val="00557674"/>
    <w:rsid w:val="005578AC"/>
    <w:rsid w:val="0055799F"/>
    <w:rsid w:val="00557F8B"/>
    <w:rsid w:val="00557FF2"/>
    <w:rsid w:val="00560BF3"/>
    <w:rsid w:val="00560F4C"/>
    <w:rsid w:val="00560F5F"/>
    <w:rsid w:val="00561093"/>
    <w:rsid w:val="0056131E"/>
    <w:rsid w:val="00561799"/>
    <w:rsid w:val="00561AC2"/>
    <w:rsid w:val="00561C3C"/>
    <w:rsid w:val="00561DAF"/>
    <w:rsid w:val="00562238"/>
    <w:rsid w:val="00562490"/>
    <w:rsid w:val="00562667"/>
    <w:rsid w:val="005628C3"/>
    <w:rsid w:val="00563094"/>
    <w:rsid w:val="005630F4"/>
    <w:rsid w:val="0056321D"/>
    <w:rsid w:val="00563FCD"/>
    <w:rsid w:val="00563FF0"/>
    <w:rsid w:val="005642FF"/>
    <w:rsid w:val="00564476"/>
    <w:rsid w:val="005646A1"/>
    <w:rsid w:val="00564910"/>
    <w:rsid w:val="00564938"/>
    <w:rsid w:val="00564949"/>
    <w:rsid w:val="00564E74"/>
    <w:rsid w:val="00565156"/>
    <w:rsid w:val="00565178"/>
    <w:rsid w:val="00566272"/>
    <w:rsid w:val="005666E8"/>
    <w:rsid w:val="00566A17"/>
    <w:rsid w:val="00566EEE"/>
    <w:rsid w:val="00567C04"/>
    <w:rsid w:val="00567D5B"/>
    <w:rsid w:val="005704E5"/>
    <w:rsid w:val="00570672"/>
    <w:rsid w:val="00570B16"/>
    <w:rsid w:val="00570CCB"/>
    <w:rsid w:val="00570DF3"/>
    <w:rsid w:val="0057138C"/>
    <w:rsid w:val="00571AFF"/>
    <w:rsid w:val="00571DC3"/>
    <w:rsid w:val="0057257F"/>
    <w:rsid w:val="005727A1"/>
    <w:rsid w:val="00572ADC"/>
    <w:rsid w:val="00573943"/>
    <w:rsid w:val="00573DDF"/>
    <w:rsid w:val="00573E3E"/>
    <w:rsid w:val="00573F4C"/>
    <w:rsid w:val="00574268"/>
    <w:rsid w:val="005742D7"/>
    <w:rsid w:val="0057496D"/>
    <w:rsid w:val="00575413"/>
    <w:rsid w:val="00575602"/>
    <w:rsid w:val="0057569F"/>
    <w:rsid w:val="00575B07"/>
    <w:rsid w:val="00575FFF"/>
    <w:rsid w:val="005760CD"/>
    <w:rsid w:val="00577400"/>
    <w:rsid w:val="005776FE"/>
    <w:rsid w:val="005777E0"/>
    <w:rsid w:val="005777FE"/>
    <w:rsid w:val="00577A65"/>
    <w:rsid w:val="00577BA0"/>
    <w:rsid w:val="00577C07"/>
    <w:rsid w:val="00580695"/>
    <w:rsid w:val="00581427"/>
    <w:rsid w:val="005815F6"/>
    <w:rsid w:val="005821CF"/>
    <w:rsid w:val="00582BAD"/>
    <w:rsid w:val="00582F96"/>
    <w:rsid w:val="005843BF"/>
    <w:rsid w:val="005846EB"/>
    <w:rsid w:val="0058489A"/>
    <w:rsid w:val="00584A0D"/>
    <w:rsid w:val="00584B89"/>
    <w:rsid w:val="00584F34"/>
    <w:rsid w:val="00585027"/>
    <w:rsid w:val="0058504B"/>
    <w:rsid w:val="005854F0"/>
    <w:rsid w:val="00585957"/>
    <w:rsid w:val="00585C22"/>
    <w:rsid w:val="00585C8A"/>
    <w:rsid w:val="00586346"/>
    <w:rsid w:val="00586427"/>
    <w:rsid w:val="0058663B"/>
    <w:rsid w:val="00586871"/>
    <w:rsid w:val="00586945"/>
    <w:rsid w:val="00586F08"/>
    <w:rsid w:val="00586F72"/>
    <w:rsid w:val="00587369"/>
    <w:rsid w:val="005900A7"/>
    <w:rsid w:val="00590970"/>
    <w:rsid w:val="00590DAB"/>
    <w:rsid w:val="00591152"/>
    <w:rsid w:val="00591585"/>
    <w:rsid w:val="00591678"/>
    <w:rsid w:val="00591CF8"/>
    <w:rsid w:val="00591D12"/>
    <w:rsid w:val="00592BDA"/>
    <w:rsid w:val="00592CB9"/>
    <w:rsid w:val="00592D0A"/>
    <w:rsid w:val="00593B52"/>
    <w:rsid w:val="00593B77"/>
    <w:rsid w:val="00593DF8"/>
    <w:rsid w:val="00594C7B"/>
    <w:rsid w:val="005953E6"/>
    <w:rsid w:val="0059586D"/>
    <w:rsid w:val="00595D58"/>
    <w:rsid w:val="00596BF7"/>
    <w:rsid w:val="00597A8A"/>
    <w:rsid w:val="005A00DE"/>
    <w:rsid w:val="005A039F"/>
    <w:rsid w:val="005A04DF"/>
    <w:rsid w:val="005A0761"/>
    <w:rsid w:val="005A0B2A"/>
    <w:rsid w:val="005A0B8D"/>
    <w:rsid w:val="005A1936"/>
    <w:rsid w:val="005A1B83"/>
    <w:rsid w:val="005A2030"/>
    <w:rsid w:val="005A212D"/>
    <w:rsid w:val="005A2DED"/>
    <w:rsid w:val="005A3730"/>
    <w:rsid w:val="005A3DA0"/>
    <w:rsid w:val="005A41AA"/>
    <w:rsid w:val="005A4471"/>
    <w:rsid w:val="005A496F"/>
    <w:rsid w:val="005A53A3"/>
    <w:rsid w:val="005A567F"/>
    <w:rsid w:val="005A5B21"/>
    <w:rsid w:val="005A5C2B"/>
    <w:rsid w:val="005A5DD2"/>
    <w:rsid w:val="005A5F95"/>
    <w:rsid w:val="005A62B7"/>
    <w:rsid w:val="005A6303"/>
    <w:rsid w:val="005A6685"/>
    <w:rsid w:val="005A6DDC"/>
    <w:rsid w:val="005A770D"/>
    <w:rsid w:val="005B0730"/>
    <w:rsid w:val="005B0905"/>
    <w:rsid w:val="005B0CB7"/>
    <w:rsid w:val="005B1175"/>
    <w:rsid w:val="005B18C8"/>
    <w:rsid w:val="005B1DE9"/>
    <w:rsid w:val="005B21BF"/>
    <w:rsid w:val="005B23A5"/>
    <w:rsid w:val="005B24B4"/>
    <w:rsid w:val="005B2AD9"/>
    <w:rsid w:val="005B307B"/>
    <w:rsid w:val="005B3891"/>
    <w:rsid w:val="005B3A28"/>
    <w:rsid w:val="005B489E"/>
    <w:rsid w:val="005B51F2"/>
    <w:rsid w:val="005B5948"/>
    <w:rsid w:val="005B5A75"/>
    <w:rsid w:val="005B5CCA"/>
    <w:rsid w:val="005B5FAE"/>
    <w:rsid w:val="005B6185"/>
    <w:rsid w:val="005B767C"/>
    <w:rsid w:val="005B7955"/>
    <w:rsid w:val="005B7D6B"/>
    <w:rsid w:val="005C0FAC"/>
    <w:rsid w:val="005C17B6"/>
    <w:rsid w:val="005C21ED"/>
    <w:rsid w:val="005C27B9"/>
    <w:rsid w:val="005C3262"/>
    <w:rsid w:val="005C32C3"/>
    <w:rsid w:val="005C383C"/>
    <w:rsid w:val="005C3FE8"/>
    <w:rsid w:val="005C41D4"/>
    <w:rsid w:val="005C41E4"/>
    <w:rsid w:val="005C457B"/>
    <w:rsid w:val="005C46D3"/>
    <w:rsid w:val="005C5117"/>
    <w:rsid w:val="005C5290"/>
    <w:rsid w:val="005C56A9"/>
    <w:rsid w:val="005C5AEA"/>
    <w:rsid w:val="005C5C8D"/>
    <w:rsid w:val="005C5E42"/>
    <w:rsid w:val="005C5F4E"/>
    <w:rsid w:val="005C6865"/>
    <w:rsid w:val="005C6A7D"/>
    <w:rsid w:val="005C747C"/>
    <w:rsid w:val="005C7897"/>
    <w:rsid w:val="005D0777"/>
    <w:rsid w:val="005D0DC1"/>
    <w:rsid w:val="005D0DC2"/>
    <w:rsid w:val="005D12FF"/>
    <w:rsid w:val="005D173D"/>
    <w:rsid w:val="005D1DC6"/>
    <w:rsid w:val="005D2381"/>
    <w:rsid w:val="005D2969"/>
    <w:rsid w:val="005D3685"/>
    <w:rsid w:val="005D3C0B"/>
    <w:rsid w:val="005D4195"/>
    <w:rsid w:val="005D4C14"/>
    <w:rsid w:val="005D4C18"/>
    <w:rsid w:val="005D4F82"/>
    <w:rsid w:val="005D51A1"/>
    <w:rsid w:val="005D6293"/>
    <w:rsid w:val="005D6690"/>
    <w:rsid w:val="005D6FCD"/>
    <w:rsid w:val="005D7611"/>
    <w:rsid w:val="005E040A"/>
    <w:rsid w:val="005E0664"/>
    <w:rsid w:val="005E16D5"/>
    <w:rsid w:val="005E18A9"/>
    <w:rsid w:val="005E2499"/>
    <w:rsid w:val="005E2909"/>
    <w:rsid w:val="005E295A"/>
    <w:rsid w:val="005E34D2"/>
    <w:rsid w:val="005E34EA"/>
    <w:rsid w:val="005E3B06"/>
    <w:rsid w:val="005E3E0B"/>
    <w:rsid w:val="005E45BB"/>
    <w:rsid w:val="005E4BCE"/>
    <w:rsid w:val="005E4E45"/>
    <w:rsid w:val="005E50A6"/>
    <w:rsid w:val="005E5175"/>
    <w:rsid w:val="005E54E3"/>
    <w:rsid w:val="005E5907"/>
    <w:rsid w:val="005E5B28"/>
    <w:rsid w:val="005E66C6"/>
    <w:rsid w:val="005E6BEA"/>
    <w:rsid w:val="005E7589"/>
    <w:rsid w:val="005E7CD5"/>
    <w:rsid w:val="005E7DCC"/>
    <w:rsid w:val="005F0830"/>
    <w:rsid w:val="005F098E"/>
    <w:rsid w:val="005F0FA9"/>
    <w:rsid w:val="005F1112"/>
    <w:rsid w:val="005F111F"/>
    <w:rsid w:val="005F1B9E"/>
    <w:rsid w:val="005F2871"/>
    <w:rsid w:val="005F378E"/>
    <w:rsid w:val="005F3CE4"/>
    <w:rsid w:val="005F3F37"/>
    <w:rsid w:val="005F5F59"/>
    <w:rsid w:val="005F6193"/>
    <w:rsid w:val="005F61BA"/>
    <w:rsid w:val="005F6320"/>
    <w:rsid w:val="005F6A10"/>
    <w:rsid w:val="005F6F19"/>
    <w:rsid w:val="005F7253"/>
    <w:rsid w:val="005F75A8"/>
    <w:rsid w:val="005F78A1"/>
    <w:rsid w:val="005F7BAB"/>
    <w:rsid w:val="005F7F7D"/>
    <w:rsid w:val="006002B8"/>
    <w:rsid w:val="00600A73"/>
    <w:rsid w:val="00600A7A"/>
    <w:rsid w:val="00600D9D"/>
    <w:rsid w:val="00600ECD"/>
    <w:rsid w:val="006010ED"/>
    <w:rsid w:val="0060182F"/>
    <w:rsid w:val="006026FE"/>
    <w:rsid w:val="00602A50"/>
    <w:rsid w:val="00602C8F"/>
    <w:rsid w:val="0060303D"/>
    <w:rsid w:val="006033FC"/>
    <w:rsid w:val="00603A9B"/>
    <w:rsid w:val="006041DB"/>
    <w:rsid w:val="00604476"/>
    <w:rsid w:val="006054A1"/>
    <w:rsid w:val="00606311"/>
    <w:rsid w:val="00607015"/>
    <w:rsid w:val="00607523"/>
    <w:rsid w:val="00607A09"/>
    <w:rsid w:val="00607D04"/>
    <w:rsid w:val="006102EA"/>
    <w:rsid w:val="00610B88"/>
    <w:rsid w:val="00610E61"/>
    <w:rsid w:val="00610EC1"/>
    <w:rsid w:val="00610FC6"/>
    <w:rsid w:val="00611327"/>
    <w:rsid w:val="00611B9A"/>
    <w:rsid w:val="00611BD0"/>
    <w:rsid w:val="00612216"/>
    <w:rsid w:val="006123F5"/>
    <w:rsid w:val="00612648"/>
    <w:rsid w:val="006127A2"/>
    <w:rsid w:val="00612B02"/>
    <w:rsid w:val="006134DB"/>
    <w:rsid w:val="00613B2C"/>
    <w:rsid w:val="00613C8B"/>
    <w:rsid w:val="00613D1B"/>
    <w:rsid w:val="00614333"/>
    <w:rsid w:val="006145D4"/>
    <w:rsid w:val="0061474B"/>
    <w:rsid w:val="00614F5D"/>
    <w:rsid w:val="00615274"/>
    <w:rsid w:val="00615CFD"/>
    <w:rsid w:val="00615F83"/>
    <w:rsid w:val="00616663"/>
    <w:rsid w:val="00616755"/>
    <w:rsid w:val="00616BFB"/>
    <w:rsid w:val="00616C99"/>
    <w:rsid w:val="00616E20"/>
    <w:rsid w:val="00616F62"/>
    <w:rsid w:val="00617277"/>
    <w:rsid w:val="006172B9"/>
    <w:rsid w:val="00617C2B"/>
    <w:rsid w:val="006207E9"/>
    <w:rsid w:val="0062086D"/>
    <w:rsid w:val="0062105E"/>
    <w:rsid w:val="00621224"/>
    <w:rsid w:val="006215EF"/>
    <w:rsid w:val="006221DA"/>
    <w:rsid w:val="00622844"/>
    <w:rsid w:val="0062298E"/>
    <w:rsid w:val="00622F2D"/>
    <w:rsid w:val="0062309C"/>
    <w:rsid w:val="006232B3"/>
    <w:rsid w:val="00623360"/>
    <w:rsid w:val="006236CA"/>
    <w:rsid w:val="00623838"/>
    <w:rsid w:val="00623E1D"/>
    <w:rsid w:val="00624044"/>
    <w:rsid w:val="006242F9"/>
    <w:rsid w:val="00624829"/>
    <w:rsid w:val="00625015"/>
    <w:rsid w:val="00625C76"/>
    <w:rsid w:val="00625E46"/>
    <w:rsid w:val="00626044"/>
    <w:rsid w:val="006260D7"/>
    <w:rsid w:val="006262BF"/>
    <w:rsid w:val="0062640E"/>
    <w:rsid w:val="006268B1"/>
    <w:rsid w:val="00626A52"/>
    <w:rsid w:val="00626DF2"/>
    <w:rsid w:val="00630643"/>
    <w:rsid w:val="00630B5E"/>
    <w:rsid w:val="006310B2"/>
    <w:rsid w:val="00631212"/>
    <w:rsid w:val="00631434"/>
    <w:rsid w:val="00632577"/>
    <w:rsid w:val="00632A92"/>
    <w:rsid w:val="00634059"/>
    <w:rsid w:val="00634503"/>
    <w:rsid w:val="00634A4C"/>
    <w:rsid w:val="00634E86"/>
    <w:rsid w:val="006354F9"/>
    <w:rsid w:val="00635620"/>
    <w:rsid w:val="00635756"/>
    <w:rsid w:val="0063599D"/>
    <w:rsid w:val="00635B87"/>
    <w:rsid w:val="006360FD"/>
    <w:rsid w:val="00636789"/>
    <w:rsid w:val="006368C4"/>
    <w:rsid w:val="00636BD9"/>
    <w:rsid w:val="006371DF"/>
    <w:rsid w:val="006372B6"/>
    <w:rsid w:val="006400BF"/>
    <w:rsid w:val="00640203"/>
    <w:rsid w:val="006402EF"/>
    <w:rsid w:val="00640371"/>
    <w:rsid w:val="006409A6"/>
    <w:rsid w:val="00640C84"/>
    <w:rsid w:val="00640E68"/>
    <w:rsid w:val="006418E2"/>
    <w:rsid w:val="00641D45"/>
    <w:rsid w:val="006421EA"/>
    <w:rsid w:val="00642613"/>
    <w:rsid w:val="00642726"/>
    <w:rsid w:val="00642BF9"/>
    <w:rsid w:val="00642DC0"/>
    <w:rsid w:val="006437F0"/>
    <w:rsid w:val="00643C53"/>
    <w:rsid w:val="00643D4D"/>
    <w:rsid w:val="0064413F"/>
    <w:rsid w:val="006442D2"/>
    <w:rsid w:val="006449D3"/>
    <w:rsid w:val="00644B59"/>
    <w:rsid w:val="00644F58"/>
    <w:rsid w:val="006457D4"/>
    <w:rsid w:val="00645D27"/>
    <w:rsid w:val="00645DB6"/>
    <w:rsid w:val="006468C3"/>
    <w:rsid w:val="00646F66"/>
    <w:rsid w:val="00647273"/>
    <w:rsid w:val="0064799F"/>
    <w:rsid w:val="00647B6B"/>
    <w:rsid w:val="00647FC2"/>
    <w:rsid w:val="006501CE"/>
    <w:rsid w:val="00650330"/>
    <w:rsid w:val="00650389"/>
    <w:rsid w:val="00650634"/>
    <w:rsid w:val="006506CC"/>
    <w:rsid w:val="00650A0F"/>
    <w:rsid w:val="00650DD9"/>
    <w:rsid w:val="006511BC"/>
    <w:rsid w:val="00651429"/>
    <w:rsid w:val="00651660"/>
    <w:rsid w:val="006518A9"/>
    <w:rsid w:val="006518BF"/>
    <w:rsid w:val="00651D58"/>
    <w:rsid w:val="00651F5D"/>
    <w:rsid w:val="006520F6"/>
    <w:rsid w:val="006529B2"/>
    <w:rsid w:val="00652F30"/>
    <w:rsid w:val="006536BA"/>
    <w:rsid w:val="0065390B"/>
    <w:rsid w:val="00654C37"/>
    <w:rsid w:val="00654E12"/>
    <w:rsid w:val="00654EF1"/>
    <w:rsid w:val="0065518F"/>
    <w:rsid w:val="0065520D"/>
    <w:rsid w:val="00655AAE"/>
    <w:rsid w:val="00655C1C"/>
    <w:rsid w:val="00655D74"/>
    <w:rsid w:val="006567CF"/>
    <w:rsid w:val="00656CB1"/>
    <w:rsid w:val="00657BA6"/>
    <w:rsid w:val="006620D8"/>
    <w:rsid w:val="00662237"/>
    <w:rsid w:val="00662294"/>
    <w:rsid w:val="00662676"/>
    <w:rsid w:val="00662DA1"/>
    <w:rsid w:val="00663E23"/>
    <w:rsid w:val="00664344"/>
    <w:rsid w:val="006644DF"/>
    <w:rsid w:val="00664516"/>
    <w:rsid w:val="00664A9F"/>
    <w:rsid w:val="00664BAA"/>
    <w:rsid w:val="006658E5"/>
    <w:rsid w:val="0066686B"/>
    <w:rsid w:val="00666905"/>
    <w:rsid w:val="00667513"/>
    <w:rsid w:val="00667879"/>
    <w:rsid w:val="00667A86"/>
    <w:rsid w:val="00667E8D"/>
    <w:rsid w:val="00670E72"/>
    <w:rsid w:val="00671047"/>
    <w:rsid w:val="00671145"/>
    <w:rsid w:val="006716CF"/>
    <w:rsid w:val="00671E01"/>
    <w:rsid w:val="006729C9"/>
    <w:rsid w:val="006737D0"/>
    <w:rsid w:val="006738C0"/>
    <w:rsid w:val="0067451A"/>
    <w:rsid w:val="0067469A"/>
    <w:rsid w:val="006749F7"/>
    <w:rsid w:val="006751A3"/>
    <w:rsid w:val="006753D2"/>
    <w:rsid w:val="00675543"/>
    <w:rsid w:val="006755B0"/>
    <w:rsid w:val="00675D17"/>
    <w:rsid w:val="00675D47"/>
    <w:rsid w:val="00675FA2"/>
    <w:rsid w:val="006761A1"/>
    <w:rsid w:val="00676262"/>
    <w:rsid w:val="00676720"/>
    <w:rsid w:val="00676B84"/>
    <w:rsid w:val="00677104"/>
    <w:rsid w:val="00677820"/>
    <w:rsid w:val="00677CB0"/>
    <w:rsid w:val="00680212"/>
    <w:rsid w:val="0068075D"/>
    <w:rsid w:val="00680B22"/>
    <w:rsid w:val="00681889"/>
    <w:rsid w:val="006819AC"/>
    <w:rsid w:val="00681A6B"/>
    <w:rsid w:val="00682D38"/>
    <w:rsid w:val="00682ECB"/>
    <w:rsid w:val="00683176"/>
    <w:rsid w:val="00683C09"/>
    <w:rsid w:val="00683E38"/>
    <w:rsid w:val="0068407A"/>
    <w:rsid w:val="00684625"/>
    <w:rsid w:val="0068471C"/>
    <w:rsid w:val="00684DEF"/>
    <w:rsid w:val="0068527A"/>
    <w:rsid w:val="00685AE6"/>
    <w:rsid w:val="00686127"/>
    <w:rsid w:val="006861AB"/>
    <w:rsid w:val="0068666B"/>
    <w:rsid w:val="0068753F"/>
    <w:rsid w:val="00687CBE"/>
    <w:rsid w:val="0069022C"/>
    <w:rsid w:val="00690822"/>
    <w:rsid w:val="006908B5"/>
    <w:rsid w:val="006912CA"/>
    <w:rsid w:val="00691D4A"/>
    <w:rsid w:val="00691FE7"/>
    <w:rsid w:val="00692DCE"/>
    <w:rsid w:val="00693F92"/>
    <w:rsid w:val="006943E8"/>
    <w:rsid w:val="00694545"/>
    <w:rsid w:val="00696056"/>
    <w:rsid w:val="00696205"/>
    <w:rsid w:val="00696967"/>
    <w:rsid w:val="00696969"/>
    <w:rsid w:val="00696FDE"/>
    <w:rsid w:val="00697804"/>
    <w:rsid w:val="00697887"/>
    <w:rsid w:val="00697BF4"/>
    <w:rsid w:val="00697C6E"/>
    <w:rsid w:val="006A0112"/>
    <w:rsid w:val="006A01C8"/>
    <w:rsid w:val="006A085B"/>
    <w:rsid w:val="006A08B8"/>
    <w:rsid w:val="006A0ED3"/>
    <w:rsid w:val="006A1522"/>
    <w:rsid w:val="006A16A1"/>
    <w:rsid w:val="006A1BD3"/>
    <w:rsid w:val="006A1E41"/>
    <w:rsid w:val="006A28F7"/>
    <w:rsid w:val="006A2BF8"/>
    <w:rsid w:val="006A2EB6"/>
    <w:rsid w:val="006A2F27"/>
    <w:rsid w:val="006A3165"/>
    <w:rsid w:val="006A358A"/>
    <w:rsid w:val="006A3C2C"/>
    <w:rsid w:val="006A4944"/>
    <w:rsid w:val="006A4E4B"/>
    <w:rsid w:val="006A4EFE"/>
    <w:rsid w:val="006A504D"/>
    <w:rsid w:val="006A518A"/>
    <w:rsid w:val="006A537E"/>
    <w:rsid w:val="006A559C"/>
    <w:rsid w:val="006A683B"/>
    <w:rsid w:val="006A6B73"/>
    <w:rsid w:val="006A7363"/>
    <w:rsid w:val="006A77AE"/>
    <w:rsid w:val="006A7D80"/>
    <w:rsid w:val="006B03FB"/>
    <w:rsid w:val="006B07E7"/>
    <w:rsid w:val="006B11EB"/>
    <w:rsid w:val="006B1507"/>
    <w:rsid w:val="006B1A14"/>
    <w:rsid w:val="006B1C1D"/>
    <w:rsid w:val="006B1C29"/>
    <w:rsid w:val="006B2161"/>
    <w:rsid w:val="006B2310"/>
    <w:rsid w:val="006B25F3"/>
    <w:rsid w:val="006B2682"/>
    <w:rsid w:val="006B28E7"/>
    <w:rsid w:val="006B3319"/>
    <w:rsid w:val="006B38E8"/>
    <w:rsid w:val="006B3F98"/>
    <w:rsid w:val="006B44FB"/>
    <w:rsid w:val="006B492A"/>
    <w:rsid w:val="006B4CE9"/>
    <w:rsid w:val="006B546B"/>
    <w:rsid w:val="006B550F"/>
    <w:rsid w:val="006B5D4F"/>
    <w:rsid w:val="006B5EAD"/>
    <w:rsid w:val="006B6297"/>
    <w:rsid w:val="006B6421"/>
    <w:rsid w:val="006B6A0A"/>
    <w:rsid w:val="006B6D25"/>
    <w:rsid w:val="006B6E01"/>
    <w:rsid w:val="006B74C5"/>
    <w:rsid w:val="006B757D"/>
    <w:rsid w:val="006B7A65"/>
    <w:rsid w:val="006B7DA7"/>
    <w:rsid w:val="006B7EFB"/>
    <w:rsid w:val="006C01FF"/>
    <w:rsid w:val="006C0970"/>
    <w:rsid w:val="006C0F69"/>
    <w:rsid w:val="006C15B3"/>
    <w:rsid w:val="006C1944"/>
    <w:rsid w:val="006C20AB"/>
    <w:rsid w:val="006C25DB"/>
    <w:rsid w:val="006C27EF"/>
    <w:rsid w:val="006C388F"/>
    <w:rsid w:val="006C3A53"/>
    <w:rsid w:val="006C51A5"/>
    <w:rsid w:val="006C520A"/>
    <w:rsid w:val="006C541D"/>
    <w:rsid w:val="006C603D"/>
    <w:rsid w:val="006C60C7"/>
    <w:rsid w:val="006C7746"/>
    <w:rsid w:val="006D0386"/>
    <w:rsid w:val="006D05A0"/>
    <w:rsid w:val="006D0A5D"/>
    <w:rsid w:val="006D0DEF"/>
    <w:rsid w:val="006D0F48"/>
    <w:rsid w:val="006D1625"/>
    <w:rsid w:val="006D1EAE"/>
    <w:rsid w:val="006D1FE0"/>
    <w:rsid w:val="006D2646"/>
    <w:rsid w:val="006D294C"/>
    <w:rsid w:val="006D31E5"/>
    <w:rsid w:val="006D3438"/>
    <w:rsid w:val="006D366D"/>
    <w:rsid w:val="006D3A0D"/>
    <w:rsid w:val="006D3A65"/>
    <w:rsid w:val="006D46DE"/>
    <w:rsid w:val="006D4A28"/>
    <w:rsid w:val="006D4BA7"/>
    <w:rsid w:val="006D4E82"/>
    <w:rsid w:val="006D583E"/>
    <w:rsid w:val="006D5B93"/>
    <w:rsid w:val="006D5EA7"/>
    <w:rsid w:val="006D66C5"/>
    <w:rsid w:val="006D7283"/>
    <w:rsid w:val="006E06FE"/>
    <w:rsid w:val="006E07F1"/>
    <w:rsid w:val="006E0BF7"/>
    <w:rsid w:val="006E0DAC"/>
    <w:rsid w:val="006E1578"/>
    <w:rsid w:val="006E159C"/>
    <w:rsid w:val="006E1B8C"/>
    <w:rsid w:val="006E1D17"/>
    <w:rsid w:val="006E1ED3"/>
    <w:rsid w:val="006E1F12"/>
    <w:rsid w:val="006E20CD"/>
    <w:rsid w:val="006E21F8"/>
    <w:rsid w:val="006E22A8"/>
    <w:rsid w:val="006E22DC"/>
    <w:rsid w:val="006E23C0"/>
    <w:rsid w:val="006E262B"/>
    <w:rsid w:val="006E28D1"/>
    <w:rsid w:val="006E3D03"/>
    <w:rsid w:val="006E4697"/>
    <w:rsid w:val="006E4AB0"/>
    <w:rsid w:val="006E4FA4"/>
    <w:rsid w:val="006E52F9"/>
    <w:rsid w:val="006E5686"/>
    <w:rsid w:val="006E5C1C"/>
    <w:rsid w:val="006E646D"/>
    <w:rsid w:val="006E6561"/>
    <w:rsid w:val="006E6A8D"/>
    <w:rsid w:val="006E7677"/>
    <w:rsid w:val="006E7821"/>
    <w:rsid w:val="006E7864"/>
    <w:rsid w:val="006F01EE"/>
    <w:rsid w:val="006F08FD"/>
    <w:rsid w:val="006F0FF3"/>
    <w:rsid w:val="006F1074"/>
    <w:rsid w:val="006F13C8"/>
    <w:rsid w:val="006F1604"/>
    <w:rsid w:val="006F279C"/>
    <w:rsid w:val="006F3162"/>
    <w:rsid w:val="006F321D"/>
    <w:rsid w:val="006F3552"/>
    <w:rsid w:val="006F35FA"/>
    <w:rsid w:val="006F3B5E"/>
    <w:rsid w:val="006F3C0A"/>
    <w:rsid w:val="006F3F14"/>
    <w:rsid w:val="006F4484"/>
    <w:rsid w:val="006F4719"/>
    <w:rsid w:val="006F47AA"/>
    <w:rsid w:val="006F4880"/>
    <w:rsid w:val="006F4AB1"/>
    <w:rsid w:val="006F53DB"/>
    <w:rsid w:val="006F5689"/>
    <w:rsid w:val="006F58DB"/>
    <w:rsid w:val="006F654A"/>
    <w:rsid w:val="006F6BD3"/>
    <w:rsid w:val="006F6FBE"/>
    <w:rsid w:val="006F70CA"/>
    <w:rsid w:val="006F758A"/>
    <w:rsid w:val="006F778C"/>
    <w:rsid w:val="006F7935"/>
    <w:rsid w:val="006F7B5C"/>
    <w:rsid w:val="006F7BC4"/>
    <w:rsid w:val="006F7F4A"/>
    <w:rsid w:val="006F7F63"/>
    <w:rsid w:val="006F7FB9"/>
    <w:rsid w:val="007000FC"/>
    <w:rsid w:val="0070038D"/>
    <w:rsid w:val="00700403"/>
    <w:rsid w:val="00700AB7"/>
    <w:rsid w:val="007011FB"/>
    <w:rsid w:val="00701342"/>
    <w:rsid w:val="00702230"/>
    <w:rsid w:val="007024E3"/>
    <w:rsid w:val="007025A0"/>
    <w:rsid w:val="00702912"/>
    <w:rsid w:val="00702BBF"/>
    <w:rsid w:val="00703246"/>
    <w:rsid w:val="00704166"/>
    <w:rsid w:val="007041BF"/>
    <w:rsid w:val="007048DD"/>
    <w:rsid w:val="00704E32"/>
    <w:rsid w:val="00705566"/>
    <w:rsid w:val="007060EA"/>
    <w:rsid w:val="00706BFB"/>
    <w:rsid w:val="00706D63"/>
    <w:rsid w:val="0070759F"/>
    <w:rsid w:val="007076B2"/>
    <w:rsid w:val="007113C6"/>
    <w:rsid w:val="007114A2"/>
    <w:rsid w:val="007114E7"/>
    <w:rsid w:val="007119FB"/>
    <w:rsid w:val="00711CA8"/>
    <w:rsid w:val="00712037"/>
    <w:rsid w:val="0071206E"/>
    <w:rsid w:val="00712D10"/>
    <w:rsid w:val="00712D2B"/>
    <w:rsid w:val="00713173"/>
    <w:rsid w:val="007139D6"/>
    <w:rsid w:val="00713A64"/>
    <w:rsid w:val="00713EF8"/>
    <w:rsid w:val="00714020"/>
    <w:rsid w:val="00714332"/>
    <w:rsid w:val="00714589"/>
    <w:rsid w:val="007147F0"/>
    <w:rsid w:val="007151AB"/>
    <w:rsid w:val="0071574A"/>
    <w:rsid w:val="007159B7"/>
    <w:rsid w:val="007160E1"/>
    <w:rsid w:val="0071696E"/>
    <w:rsid w:val="00716BE5"/>
    <w:rsid w:val="007173CA"/>
    <w:rsid w:val="00717D63"/>
    <w:rsid w:val="00720FC3"/>
    <w:rsid w:val="00721CC6"/>
    <w:rsid w:val="00721DAE"/>
    <w:rsid w:val="007227DE"/>
    <w:rsid w:val="0072366D"/>
    <w:rsid w:val="00723D45"/>
    <w:rsid w:val="00723F20"/>
    <w:rsid w:val="00724924"/>
    <w:rsid w:val="00724C09"/>
    <w:rsid w:val="0072513B"/>
    <w:rsid w:val="00725405"/>
    <w:rsid w:val="0072636B"/>
    <w:rsid w:val="007263DB"/>
    <w:rsid w:val="00726636"/>
    <w:rsid w:val="00726B3D"/>
    <w:rsid w:val="00726BA5"/>
    <w:rsid w:val="00726E86"/>
    <w:rsid w:val="00727445"/>
    <w:rsid w:val="00727690"/>
    <w:rsid w:val="00727765"/>
    <w:rsid w:val="00727B27"/>
    <w:rsid w:val="00727EF9"/>
    <w:rsid w:val="00727FBC"/>
    <w:rsid w:val="00730698"/>
    <w:rsid w:val="00730D6D"/>
    <w:rsid w:val="0073123D"/>
    <w:rsid w:val="00731716"/>
    <w:rsid w:val="007317BF"/>
    <w:rsid w:val="00731B26"/>
    <w:rsid w:val="00731D3D"/>
    <w:rsid w:val="00732587"/>
    <w:rsid w:val="007325A0"/>
    <w:rsid w:val="00732C88"/>
    <w:rsid w:val="0073389D"/>
    <w:rsid w:val="00733C5D"/>
    <w:rsid w:val="007343A4"/>
    <w:rsid w:val="00734692"/>
    <w:rsid w:val="00734DB2"/>
    <w:rsid w:val="0073514D"/>
    <w:rsid w:val="00735BEC"/>
    <w:rsid w:val="00736003"/>
    <w:rsid w:val="00736377"/>
    <w:rsid w:val="007365C1"/>
    <w:rsid w:val="00736648"/>
    <w:rsid w:val="00736A3B"/>
    <w:rsid w:val="007372C5"/>
    <w:rsid w:val="007378BE"/>
    <w:rsid w:val="00737B81"/>
    <w:rsid w:val="00737F3D"/>
    <w:rsid w:val="007406F4"/>
    <w:rsid w:val="00740B0A"/>
    <w:rsid w:val="00740E5F"/>
    <w:rsid w:val="0074165B"/>
    <w:rsid w:val="007416EA"/>
    <w:rsid w:val="007417C3"/>
    <w:rsid w:val="00741A55"/>
    <w:rsid w:val="00741FC9"/>
    <w:rsid w:val="007423F7"/>
    <w:rsid w:val="007424A4"/>
    <w:rsid w:val="00742BC1"/>
    <w:rsid w:val="007431CE"/>
    <w:rsid w:val="0074334D"/>
    <w:rsid w:val="0074335F"/>
    <w:rsid w:val="00743F06"/>
    <w:rsid w:val="00744C24"/>
    <w:rsid w:val="00746895"/>
    <w:rsid w:val="00746CA2"/>
    <w:rsid w:val="007474DB"/>
    <w:rsid w:val="00747CE7"/>
    <w:rsid w:val="00750474"/>
    <w:rsid w:val="007505AA"/>
    <w:rsid w:val="00750D50"/>
    <w:rsid w:val="00751030"/>
    <w:rsid w:val="007512B2"/>
    <w:rsid w:val="00751434"/>
    <w:rsid w:val="00751786"/>
    <w:rsid w:val="00751CC7"/>
    <w:rsid w:val="007527D4"/>
    <w:rsid w:val="00752A6D"/>
    <w:rsid w:val="00753045"/>
    <w:rsid w:val="0075348D"/>
    <w:rsid w:val="00753847"/>
    <w:rsid w:val="00754185"/>
    <w:rsid w:val="00754A00"/>
    <w:rsid w:val="00755200"/>
    <w:rsid w:val="00755433"/>
    <w:rsid w:val="00755696"/>
    <w:rsid w:val="00755D80"/>
    <w:rsid w:val="00755ECC"/>
    <w:rsid w:val="0075652C"/>
    <w:rsid w:val="00757112"/>
    <w:rsid w:val="00757144"/>
    <w:rsid w:val="007600B5"/>
    <w:rsid w:val="00760F30"/>
    <w:rsid w:val="007614E3"/>
    <w:rsid w:val="007615B3"/>
    <w:rsid w:val="00761719"/>
    <w:rsid w:val="00761A12"/>
    <w:rsid w:val="00761F32"/>
    <w:rsid w:val="00762477"/>
    <w:rsid w:val="00762557"/>
    <w:rsid w:val="007631C2"/>
    <w:rsid w:val="007632AE"/>
    <w:rsid w:val="00764560"/>
    <w:rsid w:val="0076492C"/>
    <w:rsid w:val="00764FFC"/>
    <w:rsid w:val="00765277"/>
    <w:rsid w:val="00765D49"/>
    <w:rsid w:val="00766633"/>
    <w:rsid w:val="00766CE2"/>
    <w:rsid w:val="00766F07"/>
    <w:rsid w:val="00766FE2"/>
    <w:rsid w:val="00767019"/>
    <w:rsid w:val="007670A9"/>
    <w:rsid w:val="0076725C"/>
    <w:rsid w:val="00767342"/>
    <w:rsid w:val="007674C9"/>
    <w:rsid w:val="0076787D"/>
    <w:rsid w:val="00770405"/>
    <w:rsid w:val="00770420"/>
    <w:rsid w:val="0077092D"/>
    <w:rsid w:val="00770F55"/>
    <w:rsid w:val="00771D7D"/>
    <w:rsid w:val="00772214"/>
    <w:rsid w:val="00772F20"/>
    <w:rsid w:val="007730AB"/>
    <w:rsid w:val="007737F9"/>
    <w:rsid w:val="0077491F"/>
    <w:rsid w:val="00774A9C"/>
    <w:rsid w:val="00774D39"/>
    <w:rsid w:val="00774EEE"/>
    <w:rsid w:val="00774F87"/>
    <w:rsid w:val="007753C6"/>
    <w:rsid w:val="00775E9D"/>
    <w:rsid w:val="00775F6F"/>
    <w:rsid w:val="007762E5"/>
    <w:rsid w:val="0077741B"/>
    <w:rsid w:val="007777CA"/>
    <w:rsid w:val="00777FEE"/>
    <w:rsid w:val="0078033A"/>
    <w:rsid w:val="0078072B"/>
    <w:rsid w:val="00780A0E"/>
    <w:rsid w:val="00780AFD"/>
    <w:rsid w:val="00780CB9"/>
    <w:rsid w:val="007814D8"/>
    <w:rsid w:val="00781681"/>
    <w:rsid w:val="00781ABF"/>
    <w:rsid w:val="00781C6F"/>
    <w:rsid w:val="00781F1B"/>
    <w:rsid w:val="007822F9"/>
    <w:rsid w:val="0078241F"/>
    <w:rsid w:val="007827E6"/>
    <w:rsid w:val="007828A2"/>
    <w:rsid w:val="00782E01"/>
    <w:rsid w:val="007830A8"/>
    <w:rsid w:val="007832E8"/>
    <w:rsid w:val="00783887"/>
    <w:rsid w:val="00783D3F"/>
    <w:rsid w:val="0078542B"/>
    <w:rsid w:val="0078573C"/>
    <w:rsid w:val="00785DC1"/>
    <w:rsid w:val="0078696E"/>
    <w:rsid w:val="00786BF7"/>
    <w:rsid w:val="00786F25"/>
    <w:rsid w:val="0078701C"/>
    <w:rsid w:val="0078702D"/>
    <w:rsid w:val="00787185"/>
    <w:rsid w:val="007875EA"/>
    <w:rsid w:val="00787B19"/>
    <w:rsid w:val="00790274"/>
    <w:rsid w:val="0079043B"/>
    <w:rsid w:val="00790EB5"/>
    <w:rsid w:val="0079102C"/>
    <w:rsid w:val="00791091"/>
    <w:rsid w:val="0079119D"/>
    <w:rsid w:val="00791497"/>
    <w:rsid w:val="00791552"/>
    <w:rsid w:val="00792122"/>
    <w:rsid w:val="007923EC"/>
    <w:rsid w:val="00792797"/>
    <w:rsid w:val="007927A2"/>
    <w:rsid w:val="00792846"/>
    <w:rsid w:val="00792C41"/>
    <w:rsid w:val="00793062"/>
    <w:rsid w:val="0079322F"/>
    <w:rsid w:val="00793331"/>
    <w:rsid w:val="00793391"/>
    <w:rsid w:val="00793E5C"/>
    <w:rsid w:val="00793E6D"/>
    <w:rsid w:val="00793F34"/>
    <w:rsid w:val="007943BF"/>
    <w:rsid w:val="0079451A"/>
    <w:rsid w:val="0079530A"/>
    <w:rsid w:val="00795714"/>
    <w:rsid w:val="00795995"/>
    <w:rsid w:val="00795A6C"/>
    <w:rsid w:val="00796E98"/>
    <w:rsid w:val="00796FC4"/>
    <w:rsid w:val="007976A6"/>
    <w:rsid w:val="00797A39"/>
    <w:rsid w:val="00797D76"/>
    <w:rsid w:val="00797F37"/>
    <w:rsid w:val="007A0531"/>
    <w:rsid w:val="007A115D"/>
    <w:rsid w:val="007A15BA"/>
    <w:rsid w:val="007A1AE1"/>
    <w:rsid w:val="007A2685"/>
    <w:rsid w:val="007A28EC"/>
    <w:rsid w:val="007A353C"/>
    <w:rsid w:val="007A3794"/>
    <w:rsid w:val="007A3902"/>
    <w:rsid w:val="007A3ED8"/>
    <w:rsid w:val="007A431D"/>
    <w:rsid w:val="007A4416"/>
    <w:rsid w:val="007A441D"/>
    <w:rsid w:val="007A4832"/>
    <w:rsid w:val="007A4B31"/>
    <w:rsid w:val="007A4EA1"/>
    <w:rsid w:val="007A533E"/>
    <w:rsid w:val="007A5F1E"/>
    <w:rsid w:val="007A6030"/>
    <w:rsid w:val="007A6E30"/>
    <w:rsid w:val="007B02E9"/>
    <w:rsid w:val="007B0D1C"/>
    <w:rsid w:val="007B0D39"/>
    <w:rsid w:val="007B183C"/>
    <w:rsid w:val="007B24B6"/>
    <w:rsid w:val="007B28E7"/>
    <w:rsid w:val="007B3108"/>
    <w:rsid w:val="007B336D"/>
    <w:rsid w:val="007B3413"/>
    <w:rsid w:val="007B38C5"/>
    <w:rsid w:val="007B4E55"/>
    <w:rsid w:val="007B50D8"/>
    <w:rsid w:val="007B5279"/>
    <w:rsid w:val="007B5518"/>
    <w:rsid w:val="007B5824"/>
    <w:rsid w:val="007B6037"/>
    <w:rsid w:val="007B6390"/>
    <w:rsid w:val="007B6A47"/>
    <w:rsid w:val="007B7277"/>
    <w:rsid w:val="007B79E1"/>
    <w:rsid w:val="007B7C4B"/>
    <w:rsid w:val="007B7EF2"/>
    <w:rsid w:val="007C027B"/>
    <w:rsid w:val="007C04F5"/>
    <w:rsid w:val="007C11C4"/>
    <w:rsid w:val="007C12CD"/>
    <w:rsid w:val="007C176D"/>
    <w:rsid w:val="007C1E13"/>
    <w:rsid w:val="007C2526"/>
    <w:rsid w:val="007C278B"/>
    <w:rsid w:val="007C2FBE"/>
    <w:rsid w:val="007C30F7"/>
    <w:rsid w:val="007C32AF"/>
    <w:rsid w:val="007C347D"/>
    <w:rsid w:val="007C3504"/>
    <w:rsid w:val="007C3A8C"/>
    <w:rsid w:val="007C3CFF"/>
    <w:rsid w:val="007C489E"/>
    <w:rsid w:val="007C56DE"/>
    <w:rsid w:val="007C610F"/>
    <w:rsid w:val="007C6604"/>
    <w:rsid w:val="007C684B"/>
    <w:rsid w:val="007C762F"/>
    <w:rsid w:val="007C7966"/>
    <w:rsid w:val="007C7A42"/>
    <w:rsid w:val="007D01C5"/>
    <w:rsid w:val="007D0354"/>
    <w:rsid w:val="007D162C"/>
    <w:rsid w:val="007D22AA"/>
    <w:rsid w:val="007D241D"/>
    <w:rsid w:val="007D25C9"/>
    <w:rsid w:val="007D2AF5"/>
    <w:rsid w:val="007D2F49"/>
    <w:rsid w:val="007D301D"/>
    <w:rsid w:val="007D3339"/>
    <w:rsid w:val="007D4850"/>
    <w:rsid w:val="007D493B"/>
    <w:rsid w:val="007D4C80"/>
    <w:rsid w:val="007D4CF2"/>
    <w:rsid w:val="007D4E7F"/>
    <w:rsid w:val="007D501D"/>
    <w:rsid w:val="007D5717"/>
    <w:rsid w:val="007D5B2E"/>
    <w:rsid w:val="007D5B69"/>
    <w:rsid w:val="007D609A"/>
    <w:rsid w:val="007D6293"/>
    <w:rsid w:val="007D6750"/>
    <w:rsid w:val="007D6F59"/>
    <w:rsid w:val="007D7023"/>
    <w:rsid w:val="007D7727"/>
    <w:rsid w:val="007D7C27"/>
    <w:rsid w:val="007D7DF0"/>
    <w:rsid w:val="007E0604"/>
    <w:rsid w:val="007E0BA7"/>
    <w:rsid w:val="007E1CD3"/>
    <w:rsid w:val="007E22D7"/>
    <w:rsid w:val="007E2556"/>
    <w:rsid w:val="007E26FE"/>
    <w:rsid w:val="007E3377"/>
    <w:rsid w:val="007E3ADC"/>
    <w:rsid w:val="007E3D57"/>
    <w:rsid w:val="007E4422"/>
    <w:rsid w:val="007E4DE8"/>
    <w:rsid w:val="007E5312"/>
    <w:rsid w:val="007E53CF"/>
    <w:rsid w:val="007E6615"/>
    <w:rsid w:val="007E69D2"/>
    <w:rsid w:val="007E6A6A"/>
    <w:rsid w:val="007E6B23"/>
    <w:rsid w:val="007E7AE4"/>
    <w:rsid w:val="007E7B89"/>
    <w:rsid w:val="007E7D96"/>
    <w:rsid w:val="007E7E58"/>
    <w:rsid w:val="007F0436"/>
    <w:rsid w:val="007F07A2"/>
    <w:rsid w:val="007F080E"/>
    <w:rsid w:val="007F0F63"/>
    <w:rsid w:val="007F1EA0"/>
    <w:rsid w:val="007F2722"/>
    <w:rsid w:val="007F2826"/>
    <w:rsid w:val="007F3176"/>
    <w:rsid w:val="007F3799"/>
    <w:rsid w:val="007F38BB"/>
    <w:rsid w:val="007F3BEB"/>
    <w:rsid w:val="007F3E2F"/>
    <w:rsid w:val="007F5351"/>
    <w:rsid w:val="007F5C23"/>
    <w:rsid w:val="007F5CDC"/>
    <w:rsid w:val="007F7137"/>
    <w:rsid w:val="007F7AF0"/>
    <w:rsid w:val="007F7BB1"/>
    <w:rsid w:val="007F7DD6"/>
    <w:rsid w:val="0080072B"/>
    <w:rsid w:val="00800740"/>
    <w:rsid w:val="00800D8E"/>
    <w:rsid w:val="008011D1"/>
    <w:rsid w:val="00801FD3"/>
    <w:rsid w:val="00802166"/>
    <w:rsid w:val="008026DE"/>
    <w:rsid w:val="00802F31"/>
    <w:rsid w:val="0080319D"/>
    <w:rsid w:val="008035DE"/>
    <w:rsid w:val="00803622"/>
    <w:rsid w:val="0080363D"/>
    <w:rsid w:val="00803776"/>
    <w:rsid w:val="00803941"/>
    <w:rsid w:val="00803BF2"/>
    <w:rsid w:val="00803FD7"/>
    <w:rsid w:val="008050C4"/>
    <w:rsid w:val="0080598B"/>
    <w:rsid w:val="0080608C"/>
    <w:rsid w:val="0080638B"/>
    <w:rsid w:val="00806765"/>
    <w:rsid w:val="00806AEC"/>
    <w:rsid w:val="00806BE9"/>
    <w:rsid w:val="00806C3F"/>
    <w:rsid w:val="00807097"/>
    <w:rsid w:val="0080723B"/>
    <w:rsid w:val="00807B58"/>
    <w:rsid w:val="0081057E"/>
    <w:rsid w:val="00810CCC"/>
    <w:rsid w:val="00810F74"/>
    <w:rsid w:val="00811274"/>
    <w:rsid w:val="00811B69"/>
    <w:rsid w:val="0081223C"/>
    <w:rsid w:val="00812407"/>
    <w:rsid w:val="008125BD"/>
    <w:rsid w:val="00813ABF"/>
    <w:rsid w:val="00813C10"/>
    <w:rsid w:val="0081427E"/>
    <w:rsid w:val="00814BCA"/>
    <w:rsid w:val="008153B5"/>
    <w:rsid w:val="0081578C"/>
    <w:rsid w:val="008157DF"/>
    <w:rsid w:val="00815B55"/>
    <w:rsid w:val="00816216"/>
    <w:rsid w:val="00816571"/>
    <w:rsid w:val="00816838"/>
    <w:rsid w:val="00816AA9"/>
    <w:rsid w:val="00816EE5"/>
    <w:rsid w:val="0081715A"/>
    <w:rsid w:val="008172FD"/>
    <w:rsid w:val="00817D10"/>
    <w:rsid w:val="008201DB"/>
    <w:rsid w:val="0082248E"/>
    <w:rsid w:val="00822573"/>
    <w:rsid w:val="0082296E"/>
    <w:rsid w:val="00823420"/>
    <w:rsid w:val="00823428"/>
    <w:rsid w:val="00823BB0"/>
    <w:rsid w:val="008242AF"/>
    <w:rsid w:val="008252EC"/>
    <w:rsid w:val="008254B9"/>
    <w:rsid w:val="00825652"/>
    <w:rsid w:val="008256A4"/>
    <w:rsid w:val="008257DF"/>
    <w:rsid w:val="00825B47"/>
    <w:rsid w:val="008267D7"/>
    <w:rsid w:val="008268DE"/>
    <w:rsid w:val="00826C23"/>
    <w:rsid w:val="00826F56"/>
    <w:rsid w:val="00827195"/>
    <w:rsid w:val="00830A17"/>
    <w:rsid w:val="00830DB5"/>
    <w:rsid w:val="00830DEA"/>
    <w:rsid w:val="0083107A"/>
    <w:rsid w:val="008313E7"/>
    <w:rsid w:val="00832A3C"/>
    <w:rsid w:val="00832DD5"/>
    <w:rsid w:val="00832F05"/>
    <w:rsid w:val="00832F15"/>
    <w:rsid w:val="00833CEF"/>
    <w:rsid w:val="0083407A"/>
    <w:rsid w:val="0083417D"/>
    <w:rsid w:val="008350EF"/>
    <w:rsid w:val="0083553B"/>
    <w:rsid w:val="008356F4"/>
    <w:rsid w:val="008365F5"/>
    <w:rsid w:val="00836DCA"/>
    <w:rsid w:val="00837109"/>
    <w:rsid w:val="00837727"/>
    <w:rsid w:val="00837746"/>
    <w:rsid w:val="00840250"/>
    <w:rsid w:val="008403D5"/>
    <w:rsid w:val="00841299"/>
    <w:rsid w:val="0084140C"/>
    <w:rsid w:val="00841447"/>
    <w:rsid w:val="00841B5B"/>
    <w:rsid w:val="00841DAF"/>
    <w:rsid w:val="00842532"/>
    <w:rsid w:val="00842771"/>
    <w:rsid w:val="00842BA7"/>
    <w:rsid w:val="0084350E"/>
    <w:rsid w:val="0084351A"/>
    <w:rsid w:val="00843784"/>
    <w:rsid w:val="00843C92"/>
    <w:rsid w:val="0084407C"/>
    <w:rsid w:val="008444E7"/>
    <w:rsid w:val="008445C9"/>
    <w:rsid w:val="00844695"/>
    <w:rsid w:val="00844AFF"/>
    <w:rsid w:val="00844B3D"/>
    <w:rsid w:val="00844E32"/>
    <w:rsid w:val="00844E9A"/>
    <w:rsid w:val="00844F31"/>
    <w:rsid w:val="008452F8"/>
    <w:rsid w:val="0084579D"/>
    <w:rsid w:val="00845B50"/>
    <w:rsid w:val="00845FEC"/>
    <w:rsid w:val="0084608B"/>
    <w:rsid w:val="008479BD"/>
    <w:rsid w:val="00847EEC"/>
    <w:rsid w:val="008501FC"/>
    <w:rsid w:val="008504E5"/>
    <w:rsid w:val="008504E9"/>
    <w:rsid w:val="0085073F"/>
    <w:rsid w:val="0085139E"/>
    <w:rsid w:val="00851B60"/>
    <w:rsid w:val="00851BC3"/>
    <w:rsid w:val="00852505"/>
    <w:rsid w:val="008527EF"/>
    <w:rsid w:val="00852822"/>
    <w:rsid w:val="00852843"/>
    <w:rsid w:val="008529DD"/>
    <w:rsid w:val="008535EF"/>
    <w:rsid w:val="008539AB"/>
    <w:rsid w:val="00853B4D"/>
    <w:rsid w:val="00853E38"/>
    <w:rsid w:val="0085421E"/>
    <w:rsid w:val="00854758"/>
    <w:rsid w:val="008548D4"/>
    <w:rsid w:val="0085508E"/>
    <w:rsid w:val="00855265"/>
    <w:rsid w:val="0085529C"/>
    <w:rsid w:val="00855F38"/>
    <w:rsid w:val="008563D3"/>
    <w:rsid w:val="00856564"/>
    <w:rsid w:val="00856A84"/>
    <w:rsid w:val="00856E0C"/>
    <w:rsid w:val="00856EFD"/>
    <w:rsid w:val="008570D2"/>
    <w:rsid w:val="00857B42"/>
    <w:rsid w:val="00857E51"/>
    <w:rsid w:val="00860553"/>
    <w:rsid w:val="00861459"/>
    <w:rsid w:val="00861708"/>
    <w:rsid w:val="00861831"/>
    <w:rsid w:val="00861BA5"/>
    <w:rsid w:val="00861CB7"/>
    <w:rsid w:val="0086220F"/>
    <w:rsid w:val="00862C7D"/>
    <w:rsid w:val="00862D83"/>
    <w:rsid w:val="00862FA9"/>
    <w:rsid w:val="008631CC"/>
    <w:rsid w:val="0086338D"/>
    <w:rsid w:val="00863472"/>
    <w:rsid w:val="008637D2"/>
    <w:rsid w:val="00863D64"/>
    <w:rsid w:val="008644AD"/>
    <w:rsid w:val="00866DF6"/>
    <w:rsid w:val="0086722D"/>
    <w:rsid w:val="00867299"/>
    <w:rsid w:val="0086736F"/>
    <w:rsid w:val="00867706"/>
    <w:rsid w:val="008677E5"/>
    <w:rsid w:val="00867A17"/>
    <w:rsid w:val="008705D7"/>
    <w:rsid w:val="00870D22"/>
    <w:rsid w:val="00870DAE"/>
    <w:rsid w:val="00870F26"/>
    <w:rsid w:val="00871154"/>
    <w:rsid w:val="00871768"/>
    <w:rsid w:val="00871C45"/>
    <w:rsid w:val="00871E14"/>
    <w:rsid w:val="008721A6"/>
    <w:rsid w:val="0087294F"/>
    <w:rsid w:val="00872B7C"/>
    <w:rsid w:val="0087309C"/>
    <w:rsid w:val="0087362B"/>
    <w:rsid w:val="00874625"/>
    <w:rsid w:val="00874632"/>
    <w:rsid w:val="00874D95"/>
    <w:rsid w:val="008754EB"/>
    <w:rsid w:val="008755B4"/>
    <w:rsid w:val="00875628"/>
    <w:rsid w:val="008759D2"/>
    <w:rsid w:val="00875CA5"/>
    <w:rsid w:val="008769E3"/>
    <w:rsid w:val="008771E1"/>
    <w:rsid w:val="0087726E"/>
    <w:rsid w:val="008808E3"/>
    <w:rsid w:val="00880F8C"/>
    <w:rsid w:val="0088163F"/>
    <w:rsid w:val="00881717"/>
    <w:rsid w:val="00881817"/>
    <w:rsid w:val="00881889"/>
    <w:rsid w:val="00881D89"/>
    <w:rsid w:val="008820EA"/>
    <w:rsid w:val="0088229E"/>
    <w:rsid w:val="00882426"/>
    <w:rsid w:val="008827D0"/>
    <w:rsid w:val="008829AA"/>
    <w:rsid w:val="008834C7"/>
    <w:rsid w:val="00884040"/>
    <w:rsid w:val="0088461E"/>
    <w:rsid w:val="00884EA9"/>
    <w:rsid w:val="008850DF"/>
    <w:rsid w:val="008855C8"/>
    <w:rsid w:val="0088561F"/>
    <w:rsid w:val="008856B4"/>
    <w:rsid w:val="00885CB0"/>
    <w:rsid w:val="00885F24"/>
    <w:rsid w:val="00886565"/>
    <w:rsid w:val="0088676C"/>
    <w:rsid w:val="00886E07"/>
    <w:rsid w:val="0088733D"/>
    <w:rsid w:val="0088786F"/>
    <w:rsid w:val="00887FDE"/>
    <w:rsid w:val="008900F1"/>
    <w:rsid w:val="00890148"/>
    <w:rsid w:val="00890720"/>
    <w:rsid w:val="00890D11"/>
    <w:rsid w:val="008910E2"/>
    <w:rsid w:val="008913BF"/>
    <w:rsid w:val="00891FCB"/>
    <w:rsid w:val="0089208E"/>
    <w:rsid w:val="0089258D"/>
    <w:rsid w:val="00892692"/>
    <w:rsid w:val="00892DF9"/>
    <w:rsid w:val="008941BB"/>
    <w:rsid w:val="00894462"/>
    <w:rsid w:val="00894CAE"/>
    <w:rsid w:val="008955E9"/>
    <w:rsid w:val="00895FF7"/>
    <w:rsid w:val="0089667B"/>
    <w:rsid w:val="008967A0"/>
    <w:rsid w:val="00896A2F"/>
    <w:rsid w:val="00896E7D"/>
    <w:rsid w:val="00896FF2"/>
    <w:rsid w:val="008974C0"/>
    <w:rsid w:val="008979A2"/>
    <w:rsid w:val="00897A3B"/>
    <w:rsid w:val="00897F3D"/>
    <w:rsid w:val="008A09EC"/>
    <w:rsid w:val="008A0AF1"/>
    <w:rsid w:val="008A0CC0"/>
    <w:rsid w:val="008A15FB"/>
    <w:rsid w:val="008A278E"/>
    <w:rsid w:val="008A2A14"/>
    <w:rsid w:val="008A2BB7"/>
    <w:rsid w:val="008A2D5B"/>
    <w:rsid w:val="008A34B1"/>
    <w:rsid w:val="008A3E82"/>
    <w:rsid w:val="008A3EB0"/>
    <w:rsid w:val="008A44B1"/>
    <w:rsid w:val="008A4EF8"/>
    <w:rsid w:val="008A583B"/>
    <w:rsid w:val="008A5C19"/>
    <w:rsid w:val="008A65F2"/>
    <w:rsid w:val="008A69E4"/>
    <w:rsid w:val="008A6ABC"/>
    <w:rsid w:val="008A7754"/>
    <w:rsid w:val="008A7B02"/>
    <w:rsid w:val="008A7EA1"/>
    <w:rsid w:val="008B0B54"/>
    <w:rsid w:val="008B0D54"/>
    <w:rsid w:val="008B0DB1"/>
    <w:rsid w:val="008B1162"/>
    <w:rsid w:val="008B27F1"/>
    <w:rsid w:val="008B3445"/>
    <w:rsid w:val="008B3954"/>
    <w:rsid w:val="008B3B61"/>
    <w:rsid w:val="008B3DFE"/>
    <w:rsid w:val="008B5603"/>
    <w:rsid w:val="008B5939"/>
    <w:rsid w:val="008B597A"/>
    <w:rsid w:val="008B5BAC"/>
    <w:rsid w:val="008B62A9"/>
    <w:rsid w:val="008B70FD"/>
    <w:rsid w:val="008B763F"/>
    <w:rsid w:val="008B76C7"/>
    <w:rsid w:val="008B7BE7"/>
    <w:rsid w:val="008B7F04"/>
    <w:rsid w:val="008C089E"/>
    <w:rsid w:val="008C1012"/>
    <w:rsid w:val="008C1405"/>
    <w:rsid w:val="008C18D4"/>
    <w:rsid w:val="008C19B3"/>
    <w:rsid w:val="008C1FC8"/>
    <w:rsid w:val="008C3668"/>
    <w:rsid w:val="008C3C94"/>
    <w:rsid w:val="008C3DAB"/>
    <w:rsid w:val="008C3EA0"/>
    <w:rsid w:val="008C457D"/>
    <w:rsid w:val="008C4787"/>
    <w:rsid w:val="008C543F"/>
    <w:rsid w:val="008C59C7"/>
    <w:rsid w:val="008C5BDE"/>
    <w:rsid w:val="008C5CBE"/>
    <w:rsid w:val="008C60F5"/>
    <w:rsid w:val="008C6653"/>
    <w:rsid w:val="008C6BF1"/>
    <w:rsid w:val="008D0039"/>
    <w:rsid w:val="008D0693"/>
    <w:rsid w:val="008D13A9"/>
    <w:rsid w:val="008D19C8"/>
    <w:rsid w:val="008D1AAE"/>
    <w:rsid w:val="008D1E10"/>
    <w:rsid w:val="008D1E51"/>
    <w:rsid w:val="008D1F91"/>
    <w:rsid w:val="008D2219"/>
    <w:rsid w:val="008D22E5"/>
    <w:rsid w:val="008D2586"/>
    <w:rsid w:val="008D29FC"/>
    <w:rsid w:val="008D3473"/>
    <w:rsid w:val="008D375C"/>
    <w:rsid w:val="008D40B1"/>
    <w:rsid w:val="008D476E"/>
    <w:rsid w:val="008D4CE7"/>
    <w:rsid w:val="008D5B62"/>
    <w:rsid w:val="008D5BF6"/>
    <w:rsid w:val="008D6C98"/>
    <w:rsid w:val="008D6DAE"/>
    <w:rsid w:val="008D6FC4"/>
    <w:rsid w:val="008D7390"/>
    <w:rsid w:val="008D7A6D"/>
    <w:rsid w:val="008E0671"/>
    <w:rsid w:val="008E070D"/>
    <w:rsid w:val="008E0DB1"/>
    <w:rsid w:val="008E157B"/>
    <w:rsid w:val="008E1E11"/>
    <w:rsid w:val="008E1EDA"/>
    <w:rsid w:val="008E262B"/>
    <w:rsid w:val="008E2B87"/>
    <w:rsid w:val="008E385A"/>
    <w:rsid w:val="008E4255"/>
    <w:rsid w:val="008E4CD3"/>
    <w:rsid w:val="008E4FB2"/>
    <w:rsid w:val="008E4FEC"/>
    <w:rsid w:val="008E5527"/>
    <w:rsid w:val="008E5556"/>
    <w:rsid w:val="008E5581"/>
    <w:rsid w:val="008E5F15"/>
    <w:rsid w:val="008E6507"/>
    <w:rsid w:val="008E6817"/>
    <w:rsid w:val="008E6979"/>
    <w:rsid w:val="008E69ED"/>
    <w:rsid w:val="008E6C40"/>
    <w:rsid w:val="008E7A73"/>
    <w:rsid w:val="008E7B52"/>
    <w:rsid w:val="008F022A"/>
    <w:rsid w:val="008F023F"/>
    <w:rsid w:val="008F05F4"/>
    <w:rsid w:val="008F09DE"/>
    <w:rsid w:val="008F0C57"/>
    <w:rsid w:val="008F0E11"/>
    <w:rsid w:val="008F10DD"/>
    <w:rsid w:val="008F15A0"/>
    <w:rsid w:val="008F1707"/>
    <w:rsid w:val="008F1735"/>
    <w:rsid w:val="008F17EB"/>
    <w:rsid w:val="008F1E54"/>
    <w:rsid w:val="008F29D3"/>
    <w:rsid w:val="008F2CAD"/>
    <w:rsid w:val="008F30AD"/>
    <w:rsid w:val="008F31E2"/>
    <w:rsid w:val="008F39CC"/>
    <w:rsid w:val="008F39E1"/>
    <w:rsid w:val="008F4F3A"/>
    <w:rsid w:val="008F523A"/>
    <w:rsid w:val="008F5326"/>
    <w:rsid w:val="008F5359"/>
    <w:rsid w:val="008F5757"/>
    <w:rsid w:val="008F59BB"/>
    <w:rsid w:val="008F5AFF"/>
    <w:rsid w:val="008F642C"/>
    <w:rsid w:val="008F646C"/>
    <w:rsid w:val="008F6A1E"/>
    <w:rsid w:val="008F70FA"/>
    <w:rsid w:val="008F7682"/>
    <w:rsid w:val="008F7B89"/>
    <w:rsid w:val="008F7F41"/>
    <w:rsid w:val="009005D0"/>
    <w:rsid w:val="0090172A"/>
    <w:rsid w:val="00901905"/>
    <w:rsid w:val="009021AF"/>
    <w:rsid w:val="009023F4"/>
    <w:rsid w:val="00902498"/>
    <w:rsid w:val="00902B9E"/>
    <w:rsid w:val="00902EBA"/>
    <w:rsid w:val="0090305C"/>
    <w:rsid w:val="009037D9"/>
    <w:rsid w:val="0090395F"/>
    <w:rsid w:val="0090447E"/>
    <w:rsid w:val="009045EA"/>
    <w:rsid w:val="00904903"/>
    <w:rsid w:val="00905966"/>
    <w:rsid w:val="00905B9F"/>
    <w:rsid w:val="00906123"/>
    <w:rsid w:val="009065F4"/>
    <w:rsid w:val="009071D1"/>
    <w:rsid w:val="009076E2"/>
    <w:rsid w:val="00907705"/>
    <w:rsid w:val="00907C63"/>
    <w:rsid w:val="00907CBF"/>
    <w:rsid w:val="00907ED2"/>
    <w:rsid w:val="009116DD"/>
    <w:rsid w:val="009118C4"/>
    <w:rsid w:val="00911A71"/>
    <w:rsid w:val="00911DE4"/>
    <w:rsid w:val="00911F2E"/>
    <w:rsid w:val="00912D72"/>
    <w:rsid w:val="009131C0"/>
    <w:rsid w:val="00913545"/>
    <w:rsid w:val="00913952"/>
    <w:rsid w:val="00913CE7"/>
    <w:rsid w:val="0091417E"/>
    <w:rsid w:val="009143BB"/>
    <w:rsid w:val="0091506A"/>
    <w:rsid w:val="0091506C"/>
    <w:rsid w:val="009156DC"/>
    <w:rsid w:val="00915BD5"/>
    <w:rsid w:val="00915E85"/>
    <w:rsid w:val="0091600F"/>
    <w:rsid w:val="0091604C"/>
    <w:rsid w:val="00916A57"/>
    <w:rsid w:val="00916AE0"/>
    <w:rsid w:val="00917CCB"/>
    <w:rsid w:val="00917E92"/>
    <w:rsid w:val="00920173"/>
    <w:rsid w:val="00920358"/>
    <w:rsid w:val="009207A1"/>
    <w:rsid w:val="009208B7"/>
    <w:rsid w:val="009209A4"/>
    <w:rsid w:val="00920E41"/>
    <w:rsid w:val="00921694"/>
    <w:rsid w:val="009217E7"/>
    <w:rsid w:val="0092181B"/>
    <w:rsid w:val="0092199E"/>
    <w:rsid w:val="0092205E"/>
    <w:rsid w:val="00922918"/>
    <w:rsid w:val="00922B6A"/>
    <w:rsid w:val="009234A7"/>
    <w:rsid w:val="00924882"/>
    <w:rsid w:val="00924DEE"/>
    <w:rsid w:val="00924EC2"/>
    <w:rsid w:val="00924FFE"/>
    <w:rsid w:val="009258D2"/>
    <w:rsid w:val="00925C97"/>
    <w:rsid w:val="0092648D"/>
    <w:rsid w:val="00926D54"/>
    <w:rsid w:val="009302C0"/>
    <w:rsid w:val="0093047B"/>
    <w:rsid w:val="00930D5A"/>
    <w:rsid w:val="00931340"/>
    <w:rsid w:val="00931922"/>
    <w:rsid w:val="00931A08"/>
    <w:rsid w:val="0093228A"/>
    <w:rsid w:val="00932523"/>
    <w:rsid w:val="00932D26"/>
    <w:rsid w:val="00933CAA"/>
    <w:rsid w:val="00934BE9"/>
    <w:rsid w:val="00935561"/>
    <w:rsid w:val="00935710"/>
    <w:rsid w:val="009359E4"/>
    <w:rsid w:val="00936929"/>
    <w:rsid w:val="009369F4"/>
    <w:rsid w:val="00936D2C"/>
    <w:rsid w:val="00936F7E"/>
    <w:rsid w:val="009371CE"/>
    <w:rsid w:val="0093724B"/>
    <w:rsid w:val="009372DF"/>
    <w:rsid w:val="0093747E"/>
    <w:rsid w:val="009376C7"/>
    <w:rsid w:val="00937A41"/>
    <w:rsid w:val="00937EE9"/>
    <w:rsid w:val="0094006F"/>
    <w:rsid w:val="00940412"/>
    <w:rsid w:val="00940735"/>
    <w:rsid w:val="00940A6C"/>
    <w:rsid w:val="00940E18"/>
    <w:rsid w:val="00941296"/>
    <w:rsid w:val="0094138B"/>
    <w:rsid w:val="009413C6"/>
    <w:rsid w:val="0094183F"/>
    <w:rsid w:val="00941ED1"/>
    <w:rsid w:val="009421EA"/>
    <w:rsid w:val="009429F2"/>
    <w:rsid w:val="00942E22"/>
    <w:rsid w:val="00942ECC"/>
    <w:rsid w:val="00942F5C"/>
    <w:rsid w:val="009431B3"/>
    <w:rsid w:val="00943BD0"/>
    <w:rsid w:val="00943CD7"/>
    <w:rsid w:val="00943D14"/>
    <w:rsid w:val="00944591"/>
    <w:rsid w:val="00944719"/>
    <w:rsid w:val="00944B5E"/>
    <w:rsid w:val="00945073"/>
    <w:rsid w:val="0094532F"/>
    <w:rsid w:val="009453DE"/>
    <w:rsid w:val="009454E6"/>
    <w:rsid w:val="00945688"/>
    <w:rsid w:val="00945711"/>
    <w:rsid w:val="00945793"/>
    <w:rsid w:val="00945949"/>
    <w:rsid w:val="00946FAE"/>
    <w:rsid w:val="00946FFC"/>
    <w:rsid w:val="00950005"/>
    <w:rsid w:val="00950493"/>
    <w:rsid w:val="009506C8"/>
    <w:rsid w:val="009512DD"/>
    <w:rsid w:val="0095139F"/>
    <w:rsid w:val="00951621"/>
    <w:rsid w:val="00951676"/>
    <w:rsid w:val="00951AC4"/>
    <w:rsid w:val="00951E0C"/>
    <w:rsid w:val="00951EBA"/>
    <w:rsid w:val="009521C5"/>
    <w:rsid w:val="0095236E"/>
    <w:rsid w:val="0095370F"/>
    <w:rsid w:val="00953804"/>
    <w:rsid w:val="00953881"/>
    <w:rsid w:val="00954245"/>
    <w:rsid w:val="00954872"/>
    <w:rsid w:val="009548C1"/>
    <w:rsid w:val="009556A3"/>
    <w:rsid w:val="00955B22"/>
    <w:rsid w:val="00955CFB"/>
    <w:rsid w:val="00956A50"/>
    <w:rsid w:val="00956B52"/>
    <w:rsid w:val="009570B7"/>
    <w:rsid w:val="0095790D"/>
    <w:rsid w:val="00957B88"/>
    <w:rsid w:val="009611F4"/>
    <w:rsid w:val="0096209E"/>
    <w:rsid w:val="009620F0"/>
    <w:rsid w:val="00962769"/>
    <w:rsid w:val="00962E65"/>
    <w:rsid w:val="00963428"/>
    <w:rsid w:val="0096398A"/>
    <w:rsid w:val="00964520"/>
    <w:rsid w:val="009645B6"/>
    <w:rsid w:val="00965593"/>
    <w:rsid w:val="009655C9"/>
    <w:rsid w:val="00965600"/>
    <w:rsid w:val="00965636"/>
    <w:rsid w:val="009658C1"/>
    <w:rsid w:val="00965EF2"/>
    <w:rsid w:val="009664EA"/>
    <w:rsid w:val="00966965"/>
    <w:rsid w:val="009675E9"/>
    <w:rsid w:val="009679FD"/>
    <w:rsid w:val="00967E17"/>
    <w:rsid w:val="00970D6B"/>
    <w:rsid w:val="00970E2C"/>
    <w:rsid w:val="00970EFA"/>
    <w:rsid w:val="0097122F"/>
    <w:rsid w:val="00971961"/>
    <w:rsid w:val="00971BE4"/>
    <w:rsid w:val="009727E2"/>
    <w:rsid w:val="0097284B"/>
    <w:rsid w:val="00972E04"/>
    <w:rsid w:val="00972FF7"/>
    <w:rsid w:val="00973DE4"/>
    <w:rsid w:val="0097442C"/>
    <w:rsid w:val="0097500A"/>
    <w:rsid w:val="00975C80"/>
    <w:rsid w:val="0097623F"/>
    <w:rsid w:val="00976266"/>
    <w:rsid w:val="0097692E"/>
    <w:rsid w:val="00977242"/>
    <w:rsid w:val="009772DD"/>
    <w:rsid w:val="0097787A"/>
    <w:rsid w:val="00977DD7"/>
    <w:rsid w:val="00977EFB"/>
    <w:rsid w:val="00980186"/>
    <w:rsid w:val="00980A60"/>
    <w:rsid w:val="00981749"/>
    <w:rsid w:val="009822CC"/>
    <w:rsid w:val="00982573"/>
    <w:rsid w:val="00983075"/>
    <w:rsid w:val="009837A5"/>
    <w:rsid w:val="00984024"/>
    <w:rsid w:val="00984421"/>
    <w:rsid w:val="0098456E"/>
    <w:rsid w:val="009849C7"/>
    <w:rsid w:val="00985601"/>
    <w:rsid w:val="00985B8D"/>
    <w:rsid w:val="00986282"/>
    <w:rsid w:val="009863D1"/>
    <w:rsid w:val="00986A56"/>
    <w:rsid w:val="00986C3F"/>
    <w:rsid w:val="00987DF3"/>
    <w:rsid w:val="00987E9C"/>
    <w:rsid w:val="00990185"/>
    <w:rsid w:val="009909FA"/>
    <w:rsid w:val="00990F18"/>
    <w:rsid w:val="0099123F"/>
    <w:rsid w:val="0099246D"/>
    <w:rsid w:val="0099268A"/>
    <w:rsid w:val="009929D9"/>
    <w:rsid w:val="00992AB4"/>
    <w:rsid w:val="00992B6E"/>
    <w:rsid w:val="00992F49"/>
    <w:rsid w:val="00993A87"/>
    <w:rsid w:val="00993F46"/>
    <w:rsid w:val="0099414D"/>
    <w:rsid w:val="0099444D"/>
    <w:rsid w:val="009946A7"/>
    <w:rsid w:val="00994ADC"/>
    <w:rsid w:val="00994CD8"/>
    <w:rsid w:val="0099577D"/>
    <w:rsid w:val="00995830"/>
    <w:rsid w:val="00995A3D"/>
    <w:rsid w:val="00996194"/>
    <w:rsid w:val="009967BC"/>
    <w:rsid w:val="00996DCC"/>
    <w:rsid w:val="00997D54"/>
    <w:rsid w:val="00997E40"/>
    <w:rsid w:val="00997F34"/>
    <w:rsid w:val="009A0619"/>
    <w:rsid w:val="009A06C8"/>
    <w:rsid w:val="009A094E"/>
    <w:rsid w:val="009A0D2F"/>
    <w:rsid w:val="009A1173"/>
    <w:rsid w:val="009A11D6"/>
    <w:rsid w:val="009A1682"/>
    <w:rsid w:val="009A1C2F"/>
    <w:rsid w:val="009A2209"/>
    <w:rsid w:val="009A244A"/>
    <w:rsid w:val="009A2C44"/>
    <w:rsid w:val="009A30A4"/>
    <w:rsid w:val="009A4495"/>
    <w:rsid w:val="009A4BD2"/>
    <w:rsid w:val="009A4D76"/>
    <w:rsid w:val="009A663C"/>
    <w:rsid w:val="009A6C9C"/>
    <w:rsid w:val="009A71A3"/>
    <w:rsid w:val="009A7514"/>
    <w:rsid w:val="009A7A6A"/>
    <w:rsid w:val="009B1418"/>
    <w:rsid w:val="009B188F"/>
    <w:rsid w:val="009B1BC1"/>
    <w:rsid w:val="009B250D"/>
    <w:rsid w:val="009B3B71"/>
    <w:rsid w:val="009B4CE3"/>
    <w:rsid w:val="009B4E49"/>
    <w:rsid w:val="009B5025"/>
    <w:rsid w:val="009B5917"/>
    <w:rsid w:val="009B5AFA"/>
    <w:rsid w:val="009B5BCC"/>
    <w:rsid w:val="009B65F2"/>
    <w:rsid w:val="009B6F35"/>
    <w:rsid w:val="009B7168"/>
    <w:rsid w:val="009B73B3"/>
    <w:rsid w:val="009B74E5"/>
    <w:rsid w:val="009B76E2"/>
    <w:rsid w:val="009B794F"/>
    <w:rsid w:val="009B7AAB"/>
    <w:rsid w:val="009B7EA5"/>
    <w:rsid w:val="009B7ED1"/>
    <w:rsid w:val="009C02ED"/>
    <w:rsid w:val="009C128B"/>
    <w:rsid w:val="009C1745"/>
    <w:rsid w:val="009C1A9B"/>
    <w:rsid w:val="009C1F1E"/>
    <w:rsid w:val="009C2912"/>
    <w:rsid w:val="009C2FEB"/>
    <w:rsid w:val="009C30DA"/>
    <w:rsid w:val="009C36B3"/>
    <w:rsid w:val="009C47BC"/>
    <w:rsid w:val="009C486A"/>
    <w:rsid w:val="009C49FC"/>
    <w:rsid w:val="009C5005"/>
    <w:rsid w:val="009C5228"/>
    <w:rsid w:val="009C5400"/>
    <w:rsid w:val="009C57C6"/>
    <w:rsid w:val="009C5F03"/>
    <w:rsid w:val="009C5F11"/>
    <w:rsid w:val="009C6429"/>
    <w:rsid w:val="009C68EE"/>
    <w:rsid w:val="009C7789"/>
    <w:rsid w:val="009C7D2C"/>
    <w:rsid w:val="009D07F3"/>
    <w:rsid w:val="009D09B9"/>
    <w:rsid w:val="009D12E1"/>
    <w:rsid w:val="009D1460"/>
    <w:rsid w:val="009D1B0E"/>
    <w:rsid w:val="009D1B1E"/>
    <w:rsid w:val="009D1D47"/>
    <w:rsid w:val="009D2D7F"/>
    <w:rsid w:val="009D2E87"/>
    <w:rsid w:val="009D315B"/>
    <w:rsid w:val="009D4481"/>
    <w:rsid w:val="009D4498"/>
    <w:rsid w:val="009D4E77"/>
    <w:rsid w:val="009D5418"/>
    <w:rsid w:val="009D66F3"/>
    <w:rsid w:val="009D6AB0"/>
    <w:rsid w:val="009D6AF3"/>
    <w:rsid w:val="009D6B65"/>
    <w:rsid w:val="009D6CA2"/>
    <w:rsid w:val="009D6D8A"/>
    <w:rsid w:val="009D75EF"/>
    <w:rsid w:val="009D7A35"/>
    <w:rsid w:val="009D7F3F"/>
    <w:rsid w:val="009E078D"/>
    <w:rsid w:val="009E1145"/>
    <w:rsid w:val="009E1C47"/>
    <w:rsid w:val="009E212C"/>
    <w:rsid w:val="009E330E"/>
    <w:rsid w:val="009E345A"/>
    <w:rsid w:val="009E374A"/>
    <w:rsid w:val="009E3EF7"/>
    <w:rsid w:val="009E42A1"/>
    <w:rsid w:val="009E4936"/>
    <w:rsid w:val="009E4AB1"/>
    <w:rsid w:val="009E5101"/>
    <w:rsid w:val="009E552C"/>
    <w:rsid w:val="009E598E"/>
    <w:rsid w:val="009E5BDB"/>
    <w:rsid w:val="009E5F4B"/>
    <w:rsid w:val="009E7328"/>
    <w:rsid w:val="009E78A6"/>
    <w:rsid w:val="009E7B6B"/>
    <w:rsid w:val="009F0095"/>
    <w:rsid w:val="009F0A7B"/>
    <w:rsid w:val="009F0F1C"/>
    <w:rsid w:val="009F0FEE"/>
    <w:rsid w:val="009F19EF"/>
    <w:rsid w:val="009F1C6B"/>
    <w:rsid w:val="009F1DEC"/>
    <w:rsid w:val="009F216C"/>
    <w:rsid w:val="009F2243"/>
    <w:rsid w:val="009F293C"/>
    <w:rsid w:val="009F346D"/>
    <w:rsid w:val="009F3B71"/>
    <w:rsid w:val="009F3D17"/>
    <w:rsid w:val="009F3EA2"/>
    <w:rsid w:val="009F4101"/>
    <w:rsid w:val="009F44B6"/>
    <w:rsid w:val="009F49EC"/>
    <w:rsid w:val="009F4AEB"/>
    <w:rsid w:val="009F4B1D"/>
    <w:rsid w:val="009F4ECB"/>
    <w:rsid w:val="009F4F47"/>
    <w:rsid w:val="009F53A0"/>
    <w:rsid w:val="009F5AD9"/>
    <w:rsid w:val="009F5C3A"/>
    <w:rsid w:val="009F6612"/>
    <w:rsid w:val="009F7028"/>
    <w:rsid w:val="009F7715"/>
    <w:rsid w:val="009F7835"/>
    <w:rsid w:val="00A001D6"/>
    <w:rsid w:val="00A00283"/>
    <w:rsid w:val="00A00687"/>
    <w:rsid w:val="00A00B07"/>
    <w:rsid w:val="00A01654"/>
    <w:rsid w:val="00A0167C"/>
    <w:rsid w:val="00A01783"/>
    <w:rsid w:val="00A01897"/>
    <w:rsid w:val="00A020A7"/>
    <w:rsid w:val="00A02183"/>
    <w:rsid w:val="00A023E1"/>
    <w:rsid w:val="00A0250F"/>
    <w:rsid w:val="00A0267B"/>
    <w:rsid w:val="00A0278D"/>
    <w:rsid w:val="00A028EF"/>
    <w:rsid w:val="00A02A16"/>
    <w:rsid w:val="00A02F7C"/>
    <w:rsid w:val="00A031F7"/>
    <w:rsid w:val="00A0387F"/>
    <w:rsid w:val="00A03999"/>
    <w:rsid w:val="00A03B22"/>
    <w:rsid w:val="00A041E4"/>
    <w:rsid w:val="00A05B9F"/>
    <w:rsid w:val="00A05BB3"/>
    <w:rsid w:val="00A05DB8"/>
    <w:rsid w:val="00A063D4"/>
    <w:rsid w:val="00A07E0C"/>
    <w:rsid w:val="00A07F94"/>
    <w:rsid w:val="00A10512"/>
    <w:rsid w:val="00A105AB"/>
    <w:rsid w:val="00A117E7"/>
    <w:rsid w:val="00A120C2"/>
    <w:rsid w:val="00A12FC6"/>
    <w:rsid w:val="00A130FA"/>
    <w:rsid w:val="00A135E6"/>
    <w:rsid w:val="00A13697"/>
    <w:rsid w:val="00A13EB8"/>
    <w:rsid w:val="00A14C60"/>
    <w:rsid w:val="00A15759"/>
    <w:rsid w:val="00A15BF4"/>
    <w:rsid w:val="00A1605F"/>
    <w:rsid w:val="00A165F5"/>
    <w:rsid w:val="00A16B6D"/>
    <w:rsid w:val="00A16E5D"/>
    <w:rsid w:val="00A17232"/>
    <w:rsid w:val="00A17394"/>
    <w:rsid w:val="00A17590"/>
    <w:rsid w:val="00A2181B"/>
    <w:rsid w:val="00A21CFF"/>
    <w:rsid w:val="00A22705"/>
    <w:rsid w:val="00A2271F"/>
    <w:rsid w:val="00A22F6A"/>
    <w:rsid w:val="00A230C7"/>
    <w:rsid w:val="00A238DF"/>
    <w:rsid w:val="00A23902"/>
    <w:rsid w:val="00A24ED7"/>
    <w:rsid w:val="00A24F19"/>
    <w:rsid w:val="00A24FB4"/>
    <w:rsid w:val="00A25648"/>
    <w:rsid w:val="00A256A8"/>
    <w:rsid w:val="00A25852"/>
    <w:rsid w:val="00A259C3"/>
    <w:rsid w:val="00A25A23"/>
    <w:rsid w:val="00A268B9"/>
    <w:rsid w:val="00A26C61"/>
    <w:rsid w:val="00A26EEF"/>
    <w:rsid w:val="00A26F3C"/>
    <w:rsid w:val="00A26FA0"/>
    <w:rsid w:val="00A27023"/>
    <w:rsid w:val="00A272BE"/>
    <w:rsid w:val="00A273EE"/>
    <w:rsid w:val="00A27B1B"/>
    <w:rsid w:val="00A30A97"/>
    <w:rsid w:val="00A30CE1"/>
    <w:rsid w:val="00A30E75"/>
    <w:rsid w:val="00A30E98"/>
    <w:rsid w:val="00A31009"/>
    <w:rsid w:val="00A31623"/>
    <w:rsid w:val="00A320B9"/>
    <w:rsid w:val="00A32777"/>
    <w:rsid w:val="00A333DC"/>
    <w:rsid w:val="00A33657"/>
    <w:rsid w:val="00A33B29"/>
    <w:rsid w:val="00A33F11"/>
    <w:rsid w:val="00A33FB1"/>
    <w:rsid w:val="00A3405B"/>
    <w:rsid w:val="00A34810"/>
    <w:rsid w:val="00A34DE7"/>
    <w:rsid w:val="00A35215"/>
    <w:rsid w:val="00A35949"/>
    <w:rsid w:val="00A35DF0"/>
    <w:rsid w:val="00A367CF"/>
    <w:rsid w:val="00A376BF"/>
    <w:rsid w:val="00A376D7"/>
    <w:rsid w:val="00A37819"/>
    <w:rsid w:val="00A406F9"/>
    <w:rsid w:val="00A415DB"/>
    <w:rsid w:val="00A41D46"/>
    <w:rsid w:val="00A420C9"/>
    <w:rsid w:val="00A42191"/>
    <w:rsid w:val="00A4229E"/>
    <w:rsid w:val="00A428D5"/>
    <w:rsid w:val="00A42CB7"/>
    <w:rsid w:val="00A42D6B"/>
    <w:rsid w:val="00A4336B"/>
    <w:rsid w:val="00A43AFA"/>
    <w:rsid w:val="00A43FC2"/>
    <w:rsid w:val="00A45175"/>
    <w:rsid w:val="00A4552D"/>
    <w:rsid w:val="00A462C1"/>
    <w:rsid w:val="00A462E0"/>
    <w:rsid w:val="00A46C6A"/>
    <w:rsid w:val="00A476F4"/>
    <w:rsid w:val="00A47CCF"/>
    <w:rsid w:val="00A47FBC"/>
    <w:rsid w:val="00A50476"/>
    <w:rsid w:val="00A50AD6"/>
    <w:rsid w:val="00A50BAF"/>
    <w:rsid w:val="00A51769"/>
    <w:rsid w:val="00A517BC"/>
    <w:rsid w:val="00A51967"/>
    <w:rsid w:val="00A51E00"/>
    <w:rsid w:val="00A52492"/>
    <w:rsid w:val="00A52669"/>
    <w:rsid w:val="00A52BB6"/>
    <w:rsid w:val="00A52BD7"/>
    <w:rsid w:val="00A53341"/>
    <w:rsid w:val="00A53E6C"/>
    <w:rsid w:val="00A54C81"/>
    <w:rsid w:val="00A55042"/>
    <w:rsid w:val="00A553BE"/>
    <w:rsid w:val="00A55464"/>
    <w:rsid w:val="00A55565"/>
    <w:rsid w:val="00A55A2E"/>
    <w:rsid w:val="00A55EE8"/>
    <w:rsid w:val="00A5617D"/>
    <w:rsid w:val="00A56AE6"/>
    <w:rsid w:val="00A56E8A"/>
    <w:rsid w:val="00A5749A"/>
    <w:rsid w:val="00A57C79"/>
    <w:rsid w:val="00A60188"/>
    <w:rsid w:val="00A601E2"/>
    <w:rsid w:val="00A60C28"/>
    <w:rsid w:val="00A60F08"/>
    <w:rsid w:val="00A61086"/>
    <w:rsid w:val="00A612FC"/>
    <w:rsid w:val="00A61E26"/>
    <w:rsid w:val="00A61E69"/>
    <w:rsid w:val="00A62391"/>
    <w:rsid w:val="00A62447"/>
    <w:rsid w:val="00A624F1"/>
    <w:rsid w:val="00A6285F"/>
    <w:rsid w:val="00A63779"/>
    <w:rsid w:val="00A63DB9"/>
    <w:rsid w:val="00A6459F"/>
    <w:rsid w:val="00A649E9"/>
    <w:rsid w:val="00A64A34"/>
    <w:rsid w:val="00A64FAF"/>
    <w:rsid w:val="00A651F0"/>
    <w:rsid w:val="00A65C4E"/>
    <w:rsid w:val="00A65C94"/>
    <w:rsid w:val="00A65EE3"/>
    <w:rsid w:val="00A662C6"/>
    <w:rsid w:val="00A66945"/>
    <w:rsid w:val="00A6717B"/>
    <w:rsid w:val="00A671ED"/>
    <w:rsid w:val="00A67303"/>
    <w:rsid w:val="00A70B06"/>
    <w:rsid w:val="00A70E05"/>
    <w:rsid w:val="00A710E0"/>
    <w:rsid w:val="00A713BE"/>
    <w:rsid w:val="00A71804"/>
    <w:rsid w:val="00A71DE8"/>
    <w:rsid w:val="00A71FBA"/>
    <w:rsid w:val="00A7229B"/>
    <w:rsid w:val="00A72C00"/>
    <w:rsid w:val="00A730E3"/>
    <w:rsid w:val="00A73A8E"/>
    <w:rsid w:val="00A744C2"/>
    <w:rsid w:val="00A7450E"/>
    <w:rsid w:val="00A749F8"/>
    <w:rsid w:val="00A74C16"/>
    <w:rsid w:val="00A75D8E"/>
    <w:rsid w:val="00A75DD0"/>
    <w:rsid w:val="00A76652"/>
    <w:rsid w:val="00A769BB"/>
    <w:rsid w:val="00A77096"/>
    <w:rsid w:val="00A77102"/>
    <w:rsid w:val="00A772DF"/>
    <w:rsid w:val="00A81295"/>
    <w:rsid w:val="00A816CE"/>
    <w:rsid w:val="00A81821"/>
    <w:rsid w:val="00A81F93"/>
    <w:rsid w:val="00A82A06"/>
    <w:rsid w:val="00A82AB4"/>
    <w:rsid w:val="00A83015"/>
    <w:rsid w:val="00A832DD"/>
    <w:rsid w:val="00A834A1"/>
    <w:rsid w:val="00A83593"/>
    <w:rsid w:val="00A838DB"/>
    <w:rsid w:val="00A83903"/>
    <w:rsid w:val="00A8407F"/>
    <w:rsid w:val="00A84178"/>
    <w:rsid w:val="00A842C7"/>
    <w:rsid w:val="00A84D3F"/>
    <w:rsid w:val="00A84E16"/>
    <w:rsid w:val="00A86B20"/>
    <w:rsid w:val="00A86FC6"/>
    <w:rsid w:val="00A87421"/>
    <w:rsid w:val="00A879A8"/>
    <w:rsid w:val="00A904A2"/>
    <w:rsid w:val="00A9088C"/>
    <w:rsid w:val="00A90909"/>
    <w:rsid w:val="00A91169"/>
    <w:rsid w:val="00A91498"/>
    <w:rsid w:val="00A91579"/>
    <w:rsid w:val="00A9187F"/>
    <w:rsid w:val="00A91B0D"/>
    <w:rsid w:val="00A92040"/>
    <w:rsid w:val="00A92805"/>
    <w:rsid w:val="00A92937"/>
    <w:rsid w:val="00A92FD5"/>
    <w:rsid w:val="00A933FE"/>
    <w:rsid w:val="00A93823"/>
    <w:rsid w:val="00A93A69"/>
    <w:rsid w:val="00A93DE7"/>
    <w:rsid w:val="00A9419F"/>
    <w:rsid w:val="00A94B8C"/>
    <w:rsid w:val="00A954B0"/>
    <w:rsid w:val="00A965C7"/>
    <w:rsid w:val="00A9689D"/>
    <w:rsid w:val="00A96A1C"/>
    <w:rsid w:val="00A97CA5"/>
    <w:rsid w:val="00AA01A2"/>
    <w:rsid w:val="00AA034B"/>
    <w:rsid w:val="00AA070F"/>
    <w:rsid w:val="00AA180D"/>
    <w:rsid w:val="00AA1B10"/>
    <w:rsid w:val="00AA20C3"/>
    <w:rsid w:val="00AA22C5"/>
    <w:rsid w:val="00AA2508"/>
    <w:rsid w:val="00AA27B0"/>
    <w:rsid w:val="00AA283B"/>
    <w:rsid w:val="00AA2BCE"/>
    <w:rsid w:val="00AA3127"/>
    <w:rsid w:val="00AA312F"/>
    <w:rsid w:val="00AA32B6"/>
    <w:rsid w:val="00AA3510"/>
    <w:rsid w:val="00AA4184"/>
    <w:rsid w:val="00AA4DC8"/>
    <w:rsid w:val="00AA4FA4"/>
    <w:rsid w:val="00AA4FE8"/>
    <w:rsid w:val="00AA4FEC"/>
    <w:rsid w:val="00AA5196"/>
    <w:rsid w:val="00AA5224"/>
    <w:rsid w:val="00AA5307"/>
    <w:rsid w:val="00AA53C1"/>
    <w:rsid w:val="00AA53FA"/>
    <w:rsid w:val="00AA5E3B"/>
    <w:rsid w:val="00AA5F6A"/>
    <w:rsid w:val="00AA6931"/>
    <w:rsid w:val="00AA6DAB"/>
    <w:rsid w:val="00AA716F"/>
    <w:rsid w:val="00AA7AAA"/>
    <w:rsid w:val="00AB03F9"/>
    <w:rsid w:val="00AB08D0"/>
    <w:rsid w:val="00AB095B"/>
    <w:rsid w:val="00AB0AB4"/>
    <w:rsid w:val="00AB0DD7"/>
    <w:rsid w:val="00AB1354"/>
    <w:rsid w:val="00AB142D"/>
    <w:rsid w:val="00AB1457"/>
    <w:rsid w:val="00AB15EE"/>
    <w:rsid w:val="00AB1D47"/>
    <w:rsid w:val="00AB2187"/>
    <w:rsid w:val="00AB3516"/>
    <w:rsid w:val="00AB425D"/>
    <w:rsid w:val="00AB4418"/>
    <w:rsid w:val="00AB5337"/>
    <w:rsid w:val="00AB54B6"/>
    <w:rsid w:val="00AB5B92"/>
    <w:rsid w:val="00AB5F6C"/>
    <w:rsid w:val="00AB6120"/>
    <w:rsid w:val="00AB61E5"/>
    <w:rsid w:val="00AB6520"/>
    <w:rsid w:val="00AB660B"/>
    <w:rsid w:val="00AB6745"/>
    <w:rsid w:val="00AB6B64"/>
    <w:rsid w:val="00AC074E"/>
    <w:rsid w:val="00AC0CF5"/>
    <w:rsid w:val="00AC0DC5"/>
    <w:rsid w:val="00AC1165"/>
    <w:rsid w:val="00AC11C6"/>
    <w:rsid w:val="00AC1725"/>
    <w:rsid w:val="00AC177D"/>
    <w:rsid w:val="00AC207F"/>
    <w:rsid w:val="00AC2427"/>
    <w:rsid w:val="00AC25AC"/>
    <w:rsid w:val="00AC2952"/>
    <w:rsid w:val="00AC2E03"/>
    <w:rsid w:val="00AC35B7"/>
    <w:rsid w:val="00AC3BC8"/>
    <w:rsid w:val="00AC3C69"/>
    <w:rsid w:val="00AC3DDF"/>
    <w:rsid w:val="00AC5812"/>
    <w:rsid w:val="00AC6199"/>
    <w:rsid w:val="00AC6756"/>
    <w:rsid w:val="00AC6B63"/>
    <w:rsid w:val="00AC71CF"/>
    <w:rsid w:val="00AC726E"/>
    <w:rsid w:val="00AC7B09"/>
    <w:rsid w:val="00AD01B3"/>
    <w:rsid w:val="00AD022A"/>
    <w:rsid w:val="00AD0C41"/>
    <w:rsid w:val="00AD0FD1"/>
    <w:rsid w:val="00AD1FD8"/>
    <w:rsid w:val="00AD20BE"/>
    <w:rsid w:val="00AD234E"/>
    <w:rsid w:val="00AD238B"/>
    <w:rsid w:val="00AD26C3"/>
    <w:rsid w:val="00AD303B"/>
    <w:rsid w:val="00AD37BE"/>
    <w:rsid w:val="00AD4AD9"/>
    <w:rsid w:val="00AD57D6"/>
    <w:rsid w:val="00AD5DE0"/>
    <w:rsid w:val="00AD5E0D"/>
    <w:rsid w:val="00AD5EFC"/>
    <w:rsid w:val="00AD5FC6"/>
    <w:rsid w:val="00AD618C"/>
    <w:rsid w:val="00AD6986"/>
    <w:rsid w:val="00AD6CC8"/>
    <w:rsid w:val="00AD6D0E"/>
    <w:rsid w:val="00AD6ED3"/>
    <w:rsid w:val="00AD7BCF"/>
    <w:rsid w:val="00AD7DFB"/>
    <w:rsid w:val="00AD7EA3"/>
    <w:rsid w:val="00AE08D2"/>
    <w:rsid w:val="00AE0E04"/>
    <w:rsid w:val="00AE0FB2"/>
    <w:rsid w:val="00AE11BB"/>
    <w:rsid w:val="00AE1419"/>
    <w:rsid w:val="00AE15A4"/>
    <w:rsid w:val="00AE2870"/>
    <w:rsid w:val="00AE29BD"/>
    <w:rsid w:val="00AE2CEC"/>
    <w:rsid w:val="00AE3075"/>
    <w:rsid w:val="00AE3100"/>
    <w:rsid w:val="00AE3F49"/>
    <w:rsid w:val="00AE46C7"/>
    <w:rsid w:val="00AE56EC"/>
    <w:rsid w:val="00AE63EC"/>
    <w:rsid w:val="00AE65BE"/>
    <w:rsid w:val="00AE66EA"/>
    <w:rsid w:val="00AE6B9C"/>
    <w:rsid w:val="00AE7785"/>
    <w:rsid w:val="00AE7BFC"/>
    <w:rsid w:val="00AF0201"/>
    <w:rsid w:val="00AF0375"/>
    <w:rsid w:val="00AF11AC"/>
    <w:rsid w:val="00AF16D9"/>
    <w:rsid w:val="00AF1E99"/>
    <w:rsid w:val="00AF28BE"/>
    <w:rsid w:val="00AF30BF"/>
    <w:rsid w:val="00AF36EB"/>
    <w:rsid w:val="00AF5A73"/>
    <w:rsid w:val="00AF5CF0"/>
    <w:rsid w:val="00AF5F7C"/>
    <w:rsid w:val="00AF657F"/>
    <w:rsid w:val="00AF6A3E"/>
    <w:rsid w:val="00AF749C"/>
    <w:rsid w:val="00AF7920"/>
    <w:rsid w:val="00AF7FA9"/>
    <w:rsid w:val="00B0048D"/>
    <w:rsid w:val="00B00552"/>
    <w:rsid w:val="00B008C9"/>
    <w:rsid w:val="00B00B06"/>
    <w:rsid w:val="00B00DEE"/>
    <w:rsid w:val="00B00E6F"/>
    <w:rsid w:val="00B00EDA"/>
    <w:rsid w:val="00B0252A"/>
    <w:rsid w:val="00B02950"/>
    <w:rsid w:val="00B02A29"/>
    <w:rsid w:val="00B02A81"/>
    <w:rsid w:val="00B02DF5"/>
    <w:rsid w:val="00B02FA8"/>
    <w:rsid w:val="00B03B7E"/>
    <w:rsid w:val="00B0426E"/>
    <w:rsid w:val="00B04478"/>
    <w:rsid w:val="00B04514"/>
    <w:rsid w:val="00B05E44"/>
    <w:rsid w:val="00B06C1E"/>
    <w:rsid w:val="00B0735D"/>
    <w:rsid w:val="00B07845"/>
    <w:rsid w:val="00B07CC2"/>
    <w:rsid w:val="00B07D41"/>
    <w:rsid w:val="00B101E1"/>
    <w:rsid w:val="00B103C4"/>
    <w:rsid w:val="00B106BD"/>
    <w:rsid w:val="00B10AAE"/>
    <w:rsid w:val="00B10B02"/>
    <w:rsid w:val="00B10D51"/>
    <w:rsid w:val="00B111B0"/>
    <w:rsid w:val="00B114C7"/>
    <w:rsid w:val="00B117B3"/>
    <w:rsid w:val="00B11A24"/>
    <w:rsid w:val="00B11D81"/>
    <w:rsid w:val="00B12CE7"/>
    <w:rsid w:val="00B13603"/>
    <w:rsid w:val="00B13FC5"/>
    <w:rsid w:val="00B1436C"/>
    <w:rsid w:val="00B14D53"/>
    <w:rsid w:val="00B14E54"/>
    <w:rsid w:val="00B1549B"/>
    <w:rsid w:val="00B162AD"/>
    <w:rsid w:val="00B16536"/>
    <w:rsid w:val="00B16A68"/>
    <w:rsid w:val="00B1735B"/>
    <w:rsid w:val="00B17480"/>
    <w:rsid w:val="00B17800"/>
    <w:rsid w:val="00B1799D"/>
    <w:rsid w:val="00B17C3A"/>
    <w:rsid w:val="00B2018E"/>
    <w:rsid w:val="00B212A7"/>
    <w:rsid w:val="00B216BE"/>
    <w:rsid w:val="00B21933"/>
    <w:rsid w:val="00B21B7C"/>
    <w:rsid w:val="00B21CB3"/>
    <w:rsid w:val="00B21DF8"/>
    <w:rsid w:val="00B23E4F"/>
    <w:rsid w:val="00B240C5"/>
    <w:rsid w:val="00B2414F"/>
    <w:rsid w:val="00B24412"/>
    <w:rsid w:val="00B251FC"/>
    <w:rsid w:val="00B257C7"/>
    <w:rsid w:val="00B263DB"/>
    <w:rsid w:val="00B26704"/>
    <w:rsid w:val="00B2757D"/>
    <w:rsid w:val="00B279E2"/>
    <w:rsid w:val="00B27ADC"/>
    <w:rsid w:val="00B27AE6"/>
    <w:rsid w:val="00B27B64"/>
    <w:rsid w:val="00B27E7D"/>
    <w:rsid w:val="00B305ED"/>
    <w:rsid w:val="00B30C04"/>
    <w:rsid w:val="00B30FF0"/>
    <w:rsid w:val="00B310CC"/>
    <w:rsid w:val="00B312D2"/>
    <w:rsid w:val="00B31A96"/>
    <w:rsid w:val="00B31FCF"/>
    <w:rsid w:val="00B3237C"/>
    <w:rsid w:val="00B32B2B"/>
    <w:rsid w:val="00B32E17"/>
    <w:rsid w:val="00B32FD6"/>
    <w:rsid w:val="00B340E2"/>
    <w:rsid w:val="00B34136"/>
    <w:rsid w:val="00B34791"/>
    <w:rsid w:val="00B349F7"/>
    <w:rsid w:val="00B35F85"/>
    <w:rsid w:val="00B3624A"/>
    <w:rsid w:val="00B36DC4"/>
    <w:rsid w:val="00B36F44"/>
    <w:rsid w:val="00B37045"/>
    <w:rsid w:val="00B376C4"/>
    <w:rsid w:val="00B37871"/>
    <w:rsid w:val="00B37C73"/>
    <w:rsid w:val="00B40E9B"/>
    <w:rsid w:val="00B413FB"/>
    <w:rsid w:val="00B419FC"/>
    <w:rsid w:val="00B422C3"/>
    <w:rsid w:val="00B4251A"/>
    <w:rsid w:val="00B425AE"/>
    <w:rsid w:val="00B4287D"/>
    <w:rsid w:val="00B42A91"/>
    <w:rsid w:val="00B433CF"/>
    <w:rsid w:val="00B44379"/>
    <w:rsid w:val="00B44950"/>
    <w:rsid w:val="00B44B8F"/>
    <w:rsid w:val="00B44DAF"/>
    <w:rsid w:val="00B44F68"/>
    <w:rsid w:val="00B45569"/>
    <w:rsid w:val="00B45BC1"/>
    <w:rsid w:val="00B45E5F"/>
    <w:rsid w:val="00B46429"/>
    <w:rsid w:val="00B46490"/>
    <w:rsid w:val="00B469FB"/>
    <w:rsid w:val="00B46DFF"/>
    <w:rsid w:val="00B47D15"/>
    <w:rsid w:val="00B47FC8"/>
    <w:rsid w:val="00B500E3"/>
    <w:rsid w:val="00B50F0D"/>
    <w:rsid w:val="00B5146B"/>
    <w:rsid w:val="00B51B79"/>
    <w:rsid w:val="00B52923"/>
    <w:rsid w:val="00B52983"/>
    <w:rsid w:val="00B52AB2"/>
    <w:rsid w:val="00B52DE5"/>
    <w:rsid w:val="00B53D09"/>
    <w:rsid w:val="00B5456B"/>
    <w:rsid w:val="00B54852"/>
    <w:rsid w:val="00B5555F"/>
    <w:rsid w:val="00B55C07"/>
    <w:rsid w:val="00B56848"/>
    <w:rsid w:val="00B568EA"/>
    <w:rsid w:val="00B575FE"/>
    <w:rsid w:val="00B576A9"/>
    <w:rsid w:val="00B57905"/>
    <w:rsid w:val="00B57B5D"/>
    <w:rsid w:val="00B57D55"/>
    <w:rsid w:val="00B57DAF"/>
    <w:rsid w:val="00B57E8B"/>
    <w:rsid w:val="00B57EA0"/>
    <w:rsid w:val="00B60479"/>
    <w:rsid w:val="00B61888"/>
    <w:rsid w:val="00B61B77"/>
    <w:rsid w:val="00B624F1"/>
    <w:rsid w:val="00B625D9"/>
    <w:rsid w:val="00B62A7B"/>
    <w:rsid w:val="00B62F24"/>
    <w:rsid w:val="00B632F3"/>
    <w:rsid w:val="00B634E1"/>
    <w:rsid w:val="00B638DC"/>
    <w:rsid w:val="00B63BF1"/>
    <w:rsid w:val="00B64676"/>
    <w:rsid w:val="00B64865"/>
    <w:rsid w:val="00B6526F"/>
    <w:rsid w:val="00B6553B"/>
    <w:rsid w:val="00B662C9"/>
    <w:rsid w:val="00B663CA"/>
    <w:rsid w:val="00B668B8"/>
    <w:rsid w:val="00B6698D"/>
    <w:rsid w:val="00B67409"/>
    <w:rsid w:val="00B67582"/>
    <w:rsid w:val="00B678AE"/>
    <w:rsid w:val="00B713F0"/>
    <w:rsid w:val="00B71822"/>
    <w:rsid w:val="00B71956"/>
    <w:rsid w:val="00B71C29"/>
    <w:rsid w:val="00B72F66"/>
    <w:rsid w:val="00B73D9B"/>
    <w:rsid w:val="00B7402D"/>
    <w:rsid w:val="00B740B4"/>
    <w:rsid w:val="00B74636"/>
    <w:rsid w:val="00B74A07"/>
    <w:rsid w:val="00B74F5B"/>
    <w:rsid w:val="00B76029"/>
    <w:rsid w:val="00B76132"/>
    <w:rsid w:val="00B768B6"/>
    <w:rsid w:val="00B772DA"/>
    <w:rsid w:val="00B775C5"/>
    <w:rsid w:val="00B775E4"/>
    <w:rsid w:val="00B77D3F"/>
    <w:rsid w:val="00B800CF"/>
    <w:rsid w:val="00B8063C"/>
    <w:rsid w:val="00B810AF"/>
    <w:rsid w:val="00B81101"/>
    <w:rsid w:val="00B81F7B"/>
    <w:rsid w:val="00B821D1"/>
    <w:rsid w:val="00B82AE6"/>
    <w:rsid w:val="00B82DEA"/>
    <w:rsid w:val="00B83053"/>
    <w:rsid w:val="00B83592"/>
    <w:rsid w:val="00B83AAC"/>
    <w:rsid w:val="00B84331"/>
    <w:rsid w:val="00B8482B"/>
    <w:rsid w:val="00B84951"/>
    <w:rsid w:val="00B853DB"/>
    <w:rsid w:val="00B85A2A"/>
    <w:rsid w:val="00B85B6D"/>
    <w:rsid w:val="00B860A0"/>
    <w:rsid w:val="00B862F3"/>
    <w:rsid w:val="00B86719"/>
    <w:rsid w:val="00B87052"/>
    <w:rsid w:val="00B870C0"/>
    <w:rsid w:val="00B8715F"/>
    <w:rsid w:val="00B872AD"/>
    <w:rsid w:val="00B879FA"/>
    <w:rsid w:val="00B87B52"/>
    <w:rsid w:val="00B90317"/>
    <w:rsid w:val="00B905EA"/>
    <w:rsid w:val="00B90E62"/>
    <w:rsid w:val="00B916F5"/>
    <w:rsid w:val="00B9171D"/>
    <w:rsid w:val="00B9191E"/>
    <w:rsid w:val="00B91E8B"/>
    <w:rsid w:val="00B92290"/>
    <w:rsid w:val="00B9288C"/>
    <w:rsid w:val="00B92D62"/>
    <w:rsid w:val="00B92EC3"/>
    <w:rsid w:val="00B93331"/>
    <w:rsid w:val="00B93995"/>
    <w:rsid w:val="00B94107"/>
    <w:rsid w:val="00B94135"/>
    <w:rsid w:val="00B94570"/>
    <w:rsid w:val="00B94584"/>
    <w:rsid w:val="00B94E1C"/>
    <w:rsid w:val="00B9501A"/>
    <w:rsid w:val="00B9507B"/>
    <w:rsid w:val="00B951DA"/>
    <w:rsid w:val="00B95274"/>
    <w:rsid w:val="00B95A0B"/>
    <w:rsid w:val="00B95B50"/>
    <w:rsid w:val="00B95BC5"/>
    <w:rsid w:val="00B95D24"/>
    <w:rsid w:val="00B96353"/>
    <w:rsid w:val="00B96E51"/>
    <w:rsid w:val="00B97F2F"/>
    <w:rsid w:val="00BA0104"/>
    <w:rsid w:val="00BA0C41"/>
    <w:rsid w:val="00BA0DD0"/>
    <w:rsid w:val="00BA1357"/>
    <w:rsid w:val="00BA1596"/>
    <w:rsid w:val="00BA193E"/>
    <w:rsid w:val="00BA24D0"/>
    <w:rsid w:val="00BA25AF"/>
    <w:rsid w:val="00BA29C6"/>
    <w:rsid w:val="00BA2ABA"/>
    <w:rsid w:val="00BA2DB2"/>
    <w:rsid w:val="00BA318C"/>
    <w:rsid w:val="00BA325A"/>
    <w:rsid w:val="00BA38C7"/>
    <w:rsid w:val="00BA3D44"/>
    <w:rsid w:val="00BA4458"/>
    <w:rsid w:val="00BA45DB"/>
    <w:rsid w:val="00BA4781"/>
    <w:rsid w:val="00BA485D"/>
    <w:rsid w:val="00BA4DAB"/>
    <w:rsid w:val="00BA54EE"/>
    <w:rsid w:val="00BA5F4B"/>
    <w:rsid w:val="00BA77C8"/>
    <w:rsid w:val="00BA7EF9"/>
    <w:rsid w:val="00BB02C1"/>
    <w:rsid w:val="00BB06C3"/>
    <w:rsid w:val="00BB1C67"/>
    <w:rsid w:val="00BB1E67"/>
    <w:rsid w:val="00BB2203"/>
    <w:rsid w:val="00BB35F2"/>
    <w:rsid w:val="00BB4542"/>
    <w:rsid w:val="00BB495F"/>
    <w:rsid w:val="00BB4B19"/>
    <w:rsid w:val="00BB50C8"/>
    <w:rsid w:val="00BB5746"/>
    <w:rsid w:val="00BB615D"/>
    <w:rsid w:val="00BB620A"/>
    <w:rsid w:val="00BB62EC"/>
    <w:rsid w:val="00BB64D5"/>
    <w:rsid w:val="00BB6590"/>
    <w:rsid w:val="00BB67EB"/>
    <w:rsid w:val="00BB6A84"/>
    <w:rsid w:val="00BB7381"/>
    <w:rsid w:val="00BC0307"/>
    <w:rsid w:val="00BC0401"/>
    <w:rsid w:val="00BC0491"/>
    <w:rsid w:val="00BC13C9"/>
    <w:rsid w:val="00BC14F0"/>
    <w:rsid w:val="00BC18DA"/>
    <w:rsid w:val="00BC26C9"/>
    <w:rsid w:val="00BC28E0"/>
    <w:rsid w:val="00BC2EB5"/>
    <w:rsid w:val="00BC3539"/>
    <w:rsid w:val="00BC39D1"/>
    <w:rsid w:val="00BC3C25"/>
    <w:rsid w:val="00BC3F38"/>
    <w:rsid w:val="00BC42F2"/>
    <w:rsid w:val="00BC4856"/>
    <w:rsid w:val="00BC5A72"/>
    <w:rsid w:val="00BC5CCF"/>
    <w:rsid w:val="00BC5DC9"/>
    <w:rsid w:val="00BC6863"/>
    <w:rsid w:val="00BC6A92"/>
    <w:rsid w:val="00BD04B4"/>
    <w:rsid w:val="00BD14B5"/>
    <w:rsid w:val="00BD1DDB"/>
    <w:rsid w:val="00BD257A"/>
    <w:rsid w:val="00BD27AF"/>
    <w:rsid w:val="00BD2881"/>
    <w:rsid w:val="00BD35A6"/>
    <w:rsid w:val="00BD36AA"/>
    <w:rsid w:val="00BD3AB0"/>
    <w:rsid w:val="00BD3D34"/>
    <w:rsid w:val="00BD5038"/>
    <w:rsid w:val="00BD57A4"/>
    <w:rsid w:val="00BD5C79"/>
    <w:rsid w:val="00BD5E97"/>
    <w:rsid w:val="00BD64B6"/>
    <w:rsid w:val="00BD64F1"/>
    <w:rsid w:val="00BD65D6"/>
    <w:rsid w:val="00BD6C20"/>
    <w:rsid w:val="00BD757D"/>
    <w:rsid w:val="00BE021A"/>
    <w:rsid w:val="00BE115E"/>
    <w:rsid w:val="00BE1355"/>
    <w:rsid w:val="00BE1702"/>
    <w:rsid w:val="00BE19E4"/>
    <w:rsid w:val="00BE1AA1"/>
    <w:rsid w:val="00BE2064"/>
    <w:rsid w:val="00BE246B"/>
    <w:rsid w:val="00BE24B5"/>
    <w:rsid w:val="00BE2D45"/>
    <w:rsid w:val="00BE3434"/>
    <w:rsid w:val="00BE3C27"/>
    <w:rsid w:val="00BE3C32"/>
    <w:rsid w:val="00BE4122"/>
    <w:rsid w:val="00BE4134"/>
    <w:rsid w:val="00BE498B"/>
    <w:rsid w:val="00BE4CC3"/>
    <w:rsid w:val="00BE4F2B"/>
    <w:rsid w:val="00BE5765"/>
    <w:rsid w:val="00BE6255"/>
    <w:rsid w:val="00BE6265"/>
    <w:rsid w:val="00BE6574"/>
    <w:rsid w:val="00BE6B69"/>
    <w:rsid w:val="00BE71A5"/>
    <w:rsid w:val="00BE71D6"/>
    <w:rsid w:val="00BE7930"/>
    <w:rsid w:val="00BF0296"/>
    <w:rsid w:val="00BF08A6"/>
    <w:rsid w:val="00BF0ACB"/>
    <w:rsid w:val="00BF10AC"/>
    <w:rsid w:val="00BF1186"/>
    <w:rsid w:val="00BF121F"/>
    <w:rsid w:val="00BF1A6A"/>
    <w:rsid w:val="00BF2A05"/>
    <w:rsid w:val="00BF34D2"/>
    <w:rsid w:val="00BF374C"/>
    <w:rsid w:val="00BF3C73"/>
    <w:rsid w:val="00BF3E5D"/>
    <w:rsid w:val="00BF4308"/>
    <w:rsid w:val="00BF4636"/>
    <w:rsid w:val="00BF4EEB"/>
    <w:rsid w:val="00BF5316"/>
    <w:rsid w:val="00BF53C6"/>
    <w:rsid w:val="00BF55B8"/>
    <w:rsid w:val="00BF6009"/>
    <w:rsid w:val="00BF60C6"/>
    <w:rsid w:val="00BF6E7D"/>
    <w:rsid w:val="00BF7103"/>
    <w:rsid w:val="00BF72EA"/>
    <w:rsid w:val="00BF7651"/>
    <w:rsid w:val="00BF7736"/>
    <w:rsid w:val="00C002BB"/>
    <w:rsid w:val="00C00508"/>
    <w:rsid w:val="00C01F3C"/>
    <w:rsid w:val="00C025E2"/>
    <w:rsid w:val="00C02615"/>
    <w:rsid w:val="00C0270A"/>
    <w:rsid w:val="00C027D6"/>
    <w:rsid w:val="00C029FE"/>
    <w:rsid w:val="00C03FFB"/>
    <w:rsid w:val="00C04D90"/>
    <w:rsid w:val="00C04FD5"/>
    <w:rsid w:val="00C051F3"/>
    <w:rsid w:val="00C05566"/>
    <w:rsid w:val="00C05780"/>
    <w:rsid w:val="00C05D6D"/>
    <w:rsid w:val="00C06240"/>
    <w:rsid w:val="00C06835"/>
    <w:rsid w:val="00C06BE0"/>
    <w:rsid w:val="00C0700F"/>
    <w:rsid w:val="00C070D3"/>
    <w:rsid w:val="00C071BF"/>
    <w:rsid w:val="00C07548"/>
    <w:rsid w:val="00C07B85"/>
    <w:rsid w:val="00C07BF6"/>
    <w:rsid w:val="00C10A8D"/>
    <w:rsid w:val="00C10B73"/>
    <w:rsid w:val="00C10F20"/>
    <w:rsid w:val="00C1109D"/>
    <w:rsid w:val="00C11BC3"/>
    <w:rsid w:val="00C12055"/>
    <w:rsid w:val="00C12C57"/>
    <w:rsid w:val="00C130F7"/>
    <w:rsid w:val="00C13611"/>
    <w:rsid w:val="00C136DB"/>
    <w:rsid w:val="00C13B84"/>
    <w:rsid w:val="00C13D49"/>
    <w:rsid w:val="00C14332"/>
    <w:rsid w:val="00C14CE8"/>
    <w:rsid w:val="00C14D36"/>
    <w:rsid w:val="00C14EDE"/>
    <w:rsid w:val="00C15827"/>
    <w:rsid w:val="00C158F1"/>
    <w:rsid w:val="00C15A21"/>
    <w:rsid w:val="00C15AAD"/>
    <w:rsid w:val="00C15C8D"/>
    <w:rsid w:val="00C15E10"/>
    <w:rsid w:val="00C16779"/>
    <w:rsid w:val="00C16B33"/>
    <w:rsid w:val="00C16ECD"/>
    <w:rsid w:val="00C16FC3"/>
    <w:rsid w:val="00C16FEE"/>
    <w:rsid w:val="00C17018"/>
    <w:rsid w:val="00C170B5"/>
    <w:rsid w:val="00C17600"/>
    <w:rsid w:val="00C176AE"/>
    <w:rsid w:val="00C17756"/>
    <w:rsid w:val="00C179EA"/>
    <w:rsid w:val="00C17DC1"/>
    <w:rsid w:val="00C20754"/>
    <w:rsid w:val="00C20931"/>
    <w:rsid w:val="00C21208"/>
    <w:rsid w:val="00C21C22"/>
    <w:rsid w:val="00C21DDA"/>
    <w:rsid w:val="00C21E5A"/>
    <w:rsid w:val="00C2203F"/>
    <w:rsid w:val="00C2271E"/>
    <w:rsid w:val="00C22F4E"/>
    <w:rsid w:val="00C2349B"/>
    <w:rsid w:val="00C24AD3"/>
    <w:rsid w:val="00C25169"/>
    <w:rsid w:val="00C25458"/>
    <w:rsid w:val="00C25AA3"/>
    <w:rsid w:val="00C25C7D"/>
    <w:rsid w:val="00C2639F"/>
    <w:rsid w:val="00C2649A"/>
    <w:rsid w:val="00C267E4"/>
    <w:rsid w:val="00C301CF"/>
    <w:rsid w:val="00C303B8"/>
    <w:rsid w:val="00C3043B"/>
    <w:rsid w:val="00C30717"/>
    <w:rsid w:val="00C308A6"/>
    <w:rsid w:val="00C30948"/>
    <w:rsid w:val="00C31604"/>
    <w:rsid w:val="00C31B43"/>
    <w:rsid w:val="00C31E97"/>
    <w:rsid w:val="00C324E1"/>
    <w:rsid w:val="00C32613"/>
    <w:rsid w:val="00C32A38"/>
    <w:rsid w:val="00C32C1E"/>
    <w:rsid w:val="00C32D8B"/>
    <w:rsid w:val="00C3327B"/>
    <w:rsid w:val="00C3387A"/>
    <w:rsid w:val="00C342A4"/>
    <w:rsid w:val="00C34522"/>
    <w:rsid w:val="00C35679"/>
    <w:rsid w:val="00C35AC9"/>
    <w:rsid w:val="00C36CE9"/>
    <w:rsid w:val="00C37077"/>
    <w:rsid w:val="00C3709C"/>
    <w:rsid w:val="00C371C8"/>
    <w:rsid w:val="00C37C3D"/>
    <w:rsid w:val="00C40D9F"/>
    <w:rsid w:val="00C418EF"/>
    <w:rsid w:val="00C4192B"/>
    <w:rsid w:val="00C423C6"/>
    <w:rsid w:val="00C42991"/>
    <w:rsid w:val="00C43019"/>
    <w:rsid w:val="00C43133"/>
    <w:rsid w:val="00C4348A"/>
    <w:rsid w:val="00C43F3B"/>
    <w:rsid w:val="00C44046"/>
    <w:rsid w:val="00C44264"/>
    <w:rsid w:val="00C443A6"/>
    <w:rsid w:val="00C44601"/>
    <w:rsid w:val="00C44D34"/>
    <w:rsid w:val="00C45C88"/>
    <w:rsid w:val="00C46191"/>
    <w:rsid w:val="00C464E0"/>
    <w:rsid w:val="00C46742"/>
    <w:rsid w:val="00C47A6D"/>
    <w:rsid w:val="00C50481"/>
    <w:rsid w:val="00C50688"/>
    <w:rsid w:val="00C50855"/>
    <w:rsid w:val="00C50BEA"/>
    <w:rsid w:val="00C50E8C"/>
    <w:rsid w:val="00C51439"/>
    <w:rsid w:val="00C51864"/>
    <w:rsid w:val="00C51896"/>
    <w:rsid w:val="00C51AFE"/>
    <w:rsid w:val="00C52D0E"/>
    <w:rsid w:val="00C5306D"/>
    <w:rsid w:val="00C53212"/>
    <w:rsid w:val="00C53280"/>
    <w:rsid w:val="00C53693"/>
    <w:rsid w:val="00C53871"/>
    <w:rsid w:val="00C53B76"/>
    <w:rsid w:val="00C53E42"/>
    <w:rsid w:val="00C53EDB"/>
    <w:rsid w:val="00C53FE4"/>
    <w:rsid w:val="00C54780"/>
    <w:rsid w:val="00C54957"/>
    <w:rsid w:val="00C54B69"/>
    <w:rsid w:val="00C54DF7"/>
    <w:rsid w:val="00C552C4"/>
    <w:rsid w:val="00C5555F"/>
    <w:rsid w:val="00C55908"/>
    <w:rsid w:val="00C5619A"/>
    <w:rsid w:val="00C569BA"/>
    <w:rsid w:val="00C56EFE"/>
    <w:rsid w:val="00C57737"/>
    <w:rsid w:val="00C57B0F"/>
    <w:rsid w:val="00C57EB6"/>
    <w:rsid w:val="00C608DA"/>
    <w:rsid w:val="00C60C8A"/>
    <w:rsid w:val="00C611F2"/>
    <w:rsid w:val="00C61A17"/>
    <w:rsid w:val="00C61CBA"/>
    <w:rsid w:val="00C61D66"/>
    <w:rsid w:val="00C62764"/>
    <w:rsid w:val="00C62E90"/>
    <w:rsid w:val="00C6310A"/>
    <w:rsid w:val="00C63823"/>
    <w:rsid w:val="00C63B55"/>
    <w:rsid w:val="00C64074"/>
    <w:rsid w:val="00C64190"/>
    <w:rsid w:val="00C64BF2"/>
    <w:rsid w:val="00C64E40"/>
    <w:rsid w:val="00C654B0"/>
    <w:rsid w:val="00C654D4"/>
    <w:rsid w:val="00C655CA"/>
    <w:rsid w:val="00C6567C"/>
    <w:rsid w:val="00C6575B"/>
    <w:rsid w:val="00C65A2B"/>
    <w:rsid w:val="00C66154"/>
    <w:rsid w:val="00C66F89"/>
    <w:rsid w:val="00C672EB"/>
    <w:rsid w:val="00C6766C"/>
    <w:rsid w:val="00C678F8"/>
    <w:rsid w:val="00C6796D"/>
    <w:rsid w:val="00C7013E"/>
    <w:rsid w:val="00C70389"/>
    <w:rsid w:val="00C70816"/>
    <w:rsid w:val="00C70CEF"/>
    <w:rsid w:val="00C7116A"/>
    <w:rsid w:val="00C71BAE"/>
    <w:rsid w:val="00C71C83"/>
    <w:rsid w:val="00C729E0"/>
    <w:rsid w:val="00C72BFE"/>
    <w:rsid w:val="00C72C71"/>
    <w:rsid w:val="00C72DBA"/>
    <w:rsid w:val="00C72F44"/>
    <w:rsid w:val="00C7340A"/>
    <w:rsid w:val="00C73DA0"/>
    <w:rsid w:val="00C74570"/>
    <w:rsid w:val="00C74577"/>
    <w:rsid w:val="00C750C8"/>
    <w:rsid w:val="00C75650"/>
    <w:rsid w:val="00C7583E"/>
    <w:rsid w:val="00C75AD1"/>
    <w:rsid w:val="00C75D07"/>
    <w:rsid w:val="00C75E50"/>
    <w:rsid w:val="00C76308"/>
    <w:rsid w:val="00C767DC"/>
    <w:rsid w:val="00C7680F"/>
    <w:rsid w:val="00C76848"/>
    <w:rsid w:val="00C76B61"/>
    <w:rsid w:val="00C76E0A"/>
    <w:rsid w:val="00C77132"/>
    <w:rsid w:val="00C772BE"/>
    <w:rsid w:val="00C774E9"/>
    <w:rsid w:val="00C77E0C"/>
    <w:rsid w:val="00C80218"/>
    <w:rsid w:val="00C8034D"/>
    <w:rsid w:val="00C80638"/>
    <w:rsid w:val="00C80B8E"/>
    <w:rsid w:val="00C81082"/>
    <w:rsid w:val="00C818B6"/>
    <w:rsid w:val="00C819A4"/>
    <w:rsid w:val="00C81A22"/>
    <w:rsid w:val="00C81B00"/>
    <w:rsid w:val="00C82002"/>
    <w:rsid w:val="00C82059"/>
    <w:rsid w:val="00C826C5"/>
    <w:rsid w:val="00C82AD6"/>
    <w:rsid w:val="00C83172"/>
    <w:rsid w:val="00C834F4"/>
    <w:rsid w:val="00C83712"/>
    <w:rsid w:val="00C83788"/>
    <w:rsid w:val="00C84356"/>
    <w:rsid w:val="00C84DA1"/>
    <w:rsid w:val="00C851F9"/>
    <w:rsid w:val="00C859D0"/>
    <w:rsid w:val="00C85E5E"/>
    <w:rsid w:val="00C8677E"/>
    <w:rsid w:val="00C87D6E"/>
    <w:rsid w:val="00C87E6E"/>
    <w:rsid w:val="00C903CA"/>
    <w:rsid w:val="00C90A6E"/>
    <w:rsid w:val="00C90EF9"/>
    <w:rsid w:val="00C91469"/>
    <w:rsid w:val="00C917D1"/>
    <w:rsid w:val="00C91AAD"/>
    <w:rsid w:val="00C91F10"/>
    <w:rsid w:val="00C923E3"/>
    <w:rsid w:val="00C9248C"/>
    <w:rsid w:val="00C927C0"/>
    <w:rsid w:val="00C92F62"/>
    <w:rsid w:val="00C930F1"/>
    <w:rsid w:val="00C9328C"/>
    <w:rsid w:val="00C93459"/>
    <w:rsid w:val="00C94251"/>
    <w:rsid w:val="00C9437F"/>
    <w:rsid w:val="00C95451"/>
    <w:rsid w:val="00C956A9"/>
    <w:rsid w:val="00C95B69"/>
    <w:rsid w:val="00C96027"/>
    <w:rsid w:val="00C96118"/>
    <w:rsid w:val="00C96AC7"/>
    <w:rsid w:val="00C96C73"/>
    <w:rsid w:val="00CA0709"/>
    <w:rsid w:val="00CA07AB"/>
    <w:rsid w:val="00CA1080"/>
    <w:rsid w:val="00CA12B8"/>
    <w:rsid w:val="00CA1953"/>
    <w:rsid w:val="00CA1C0D"/>
    <w:rsid w:val="00CA2544"/>
    <w:rsid w:val="00CA3096"/>
    <w:rsid w:val="00CA3231"/>
    <w:rsid w:val="00CA32D9"/>
    <w:rsid w:val="00CA3885"/>
    <w:rsid w:val="00CA3D9F"/>
    <w:rsid w:val="00CA4279"/>
    <w:rsid w:val="00CA4575"/>
    <w:rsid w:val="00CA4FB4"/>
    <w:rsid w:val="00CA5865"/>
    <w:rsid w:val="00CA59BF"/>
    <w:rsid w:val="00CA5D30"/>
    <w:rsid w:val="00CA5F30"/>
    <w:rsid w:val="00CA62CC"/>
    <w:rsid w:val="00CA689E"/>
    <w:rsid w:val="00CA6C88"/>
    <w:rsid w:val="00CA6F3A"/>
    <w:rsid w:val="00CA6FAF"/>
    <w:rsid w:val="00CA700D"/>
    <w:rsid w:val="00CA7011"/>
    <w:rsid w:val="00CB082D"/>
    <w:rsid w:val="00CB0B73"/>
    <w:rsid w:val="00CB1340"/>
    <w:rsid w:val="00CB21A2"/>
    <w:rsid w:val="00CB2FBF"/>
    <w:rsid w:val="00CB325C"/>
    <w:rsid w:val="00CB38A8"/>
    <w:rsid w:val="00CB426B"/>
    <w:rsid w:val="00CB4323"/>
    <w:rsid w:val="00CB4BAE"/>
    <w:rsid w:val="00CB4F0D"/>
    <w:rsid w:val="00CB5536"/>
    <w:rsid w:val="00CB7466"/>
    <w:rsid w:val="00CB7C99"/>
    <w:rsid w:val="00CB7E5B"/>
    <w:rsid w:val="00CC00D0"/>
    <w:rsid w:val="00CC0F28"/>
    <w:rsid w:val="00CC1205"/>
    <w:rsid w:val="00CC176D"/>
    <w:rsid w:val="00CC1A13"/>
    <w:rsid w:val="00CC1BA4"/>
    <w:rsid w:val="00CC20BA"/>
    <w:rsid w:val="00CC2851"/>
    <w:rsid w:val="00CC28E8"/>
    <w:rsid w:val="00CC2BAA"/>
    <w:rsid w:val="00CC3156"/>
    <w:rsid w:val="00CC3972"/>
    <w:rsid w:val="00CC42BE"/>
    <w:rsid w:val="00CC534B"/>
    <w:rsid w:val="00CC53AD"/>
    <w:rsid w:val="00CC5EDB"/>
    <w:rsid w:val="00CC623D"/>
    <w:rsid w:val="00CC6257"/>
    <w:rsid w:val="00CC637A"/>
    <w:rsid w:val="00CC7A5C"/>
    <w:rsid w:val="00CC7C04"/>
    <w:rsid w:val="00CC7C14"/>
    <w:rsid w:val="00CD0682"/>
    <w:rsid w:val="00CD0AFB"/>
    <w:rsid w:val="00CD11B7"/>
    <w:rsid w:val="00CD15A7"/>
    <w:rsid w:val="00CD1949"/>
    <w:rsid w:val="00CD237E"/>
    <w:rsid w:val="00CD26EE"/>
    <w:rsid w:val="00CD2C6C"/>
    <w:rsid w:val="00CD36C8"/>
    <w:rsid w:val="00CD3805"/>
    <w:rsid w:val="00CD3AA9"/>
    <w:rsid w:val="00CD3AB2"/>
    <w:rsid w:val="00CD4862"/>
    <w:rsid w:val="00CD4A2D"/>
    <w:rsid w:val="00CD5568"/>
    <w:rsid w:val="00CD5A58"/>
    <w:rsid w:val="00CD61C5"/>
    <w:rsid w:val="00CD6850"/>
    <w:rsid w:val="00CD6CB0"/>
    <w:rsid w:val="00CD6DD2"/>
    <w:rsid w:val="00CD73E3"/>
    <w:rsid w:val="00CD768C"/>
    <w:rsid w:val="00CE0794"/>
    <w:rsid w:val="00CE099B"/>
    <w:rsid w:val="00CE0AE5"/>
    <w:rsid w:val="00CE103D"/>
    <w:rsid w:val="00CE12D6"/>
    <w:rsid w:val="00CE1538"/>
    <w:rsid w:val="00CE1AFC"/>
    <w:rsid w:val="00CE1C9D"/>
    <w:rsid w:val="00CE1E59"/>
    <w:rsid w:val="00CE1F9A"/>
    <w:rsid w:val="00CE1FA5"/>
    <w:rsid w:val="00CE21A8"/>
    <w:rsid w:val="00CE33F6"/>
    <w:rsid w:val="00CE51CE"/>
    <w:rsid w:val="00CE5434"/>
    <w:rsid w:val="00CE5A98"/>
    <w:rsid w:val="00CE5BF7"/>
    <w:rsid w:val="00CE5C77"/>
    <w:rsid w:val="00CE5F44"/>
    <w:rsid w:val="00CE61CC"/>
    <w:rsid w:val="00CE6944"/>
    <w:rsid w:val="00CE6E55"/>
    <w:rsid w:val="00CE74CE"/>
    <w:rsid w:val="00CE779A"/>
    <w:rsid w:val="00CF09C6"/>
    <w:rsid w:val="00CF0D3C"/>
    <w:rsid w:val="00CF10A0"/>
    <w:rsid w:val="00CF154D"/>
    <w:rsid w:val="00CF1611"/>
    <w:rsid w:val="00CF1D00"/>
    <w:rsid w:val="00CF20E2"/>
    <w:rsid w:val="00CF23CD"/>
    <w:rsid w:val="00CF24F8"/>
    <w:rsid w:val="00CF2564"/>
    <w:rsid w:val="00CF2668"/>
    <w:rsid w:val="00CF29A2"/>
    <w:rsid w:val="00CF2AC3"/>
    <w:rsid w:val="00CF2CF9"/>
    <w:rsid w:val="00CF2DB9"/>
    <w:rsid w:val="00CF335F"/>
    <w:rsid w:val="00CF56F5"/>
    <w:rsid w:val="00CF581A"/>
    <w:rsid w:val="00CF5AD8"/>
    <w:rsid w:val="00CF5C3A"/>
    <w:rsid w:val="00CF5D0F"/>
    <w:rsid w:val="00CF5E38"/>
    <w:rsid w:val="00CF5FF9"/>
    <w:rsid w:val="00CF68DB"/>
    <w:rsid w:val="00CF6D0D"/>
    <w:rsid w:val="00CF7092"/>
    <w:rsid w:val="00CF75BA"/>
    <w:rsid w:val="00CF761E"/>
    <w:rsid w:val="00D019A5"/>
    <w:rsid w:val="00D01FE3"/>
    <w:rsid w:val="00D02758"/>
    <w:rsid w:val="00D02F1B"/>
    <w:rsid w:val="00D0383C"/>
    <w:rsid w:val="00D03DE0"/>
    <w:rsid w:val="00D0453F"/>
    <w:rsid w:val="00D0459E"/>
    <w:rsid w:val="00D04D65"/>
    <w:rsid w:val="00D04DEB"/>
    <w:rsid w:val="00D05298"/>
    <w:rsid w:val="00D05891"/>
    <w:rsid w:val="00D05C5E"/>
    <w:rsid w:val="00D061AD"/>
    <w:rsid w:val="00D066ED"/>
    <w:rsid w:val="00D0690F"/>
    <w:rsid w:val="00D06CDC"/>
    <w:rsid w:val="00D06FA3"/>
    <w:rsid w:val="00D07EC6"/>
    <w:rsid w:val="00D10FEA"/>
    <w:rsid w:val="00D11517"/>
    <w:rsid w:val="00D1173C"/>
    <w:rsid w:val="00D11D36"/>
    <w:rsid w:val="00D11DF6"/>
    <w:rsid w:val="00D12215"/>
    <w:rsid w:val="00D1266B"/>
    <w:rsid w:val="00D12C1D"/>
    <w:rsid w:val="00D13240"/>
    <w:rsid w:val="00D14888"/>
    <w:rsid w:val="00D149C6"/>
    <w:rsid w:val="00D14A1F"/>
    <w:rsid w:val="00D14E2E"/>
    <w:rsid w:val="00D14E54"/>
    <w:rsid w:val="00D15065"/>
    <w:rsid w:val="00D15262"/>
    <w:rsid w:val="00D1542C"/>
    <w:rsid w:val="00D15436"/>
    <w:rsid w:val="00D15826"/>
    <w:rsid w:val="00D15912"/>
    <w:rsid w:val="00D16AED"/>
    <w:rsid w:val="00D17627"/>
    <w:rsid w:val="00D17D93"/>
    <w:rsid w:val="00D2049C"/>
    <w:rsid w:val="00D2072F"/>
    <w:rsid w:val="00D20B1F"/>
    <w:rsid w:val="00D20E31"/>
    <w:rsid w:val="00D212F6"/>
    <w:rsid w:val="00D2134A"/>
    <w:rsid w:val="00D214F7"/>
    <w:rsid w:val="00D219A7"/>
    <w:rsid w:val="00D22634"/>
    <w:rsid w:val="00D2271C"/>
    <w:rsid w:val="00D22788"/>
    <w:rsid w:val="00D22856"/>
    <w:rsid w:val="00D231CB"/>
    <w:rsid w:val="00D237A9"/>
    <w:rsid w:val="00D2465D"/>
    <w:rsid w:val="00D246A2"/>
    <w:rsid w:val="00D24720"/>
    <w:rsid w:val="00D24A48"/>
    <w:rsid w:val="00D24D2F"/>
    <w:rsid w:val="00D24EDE"/>
    <w:rsid w:val="00D250AC"/>
    <w:rsid w:val="00D25282"/>
    <w:rsid w:val="00D25613"/>
    <w:rsid w:val="00D259CF"/>
    <w:rsid w:val="00D25F45"/>
    <w:rsid w:val="00D26711"/>
    <w:rsid w:val="00D26A2B"/>
    <w:rsid w:val="00D26C76"/>
    <w:rsid w:val="00D26E43"/>
    <w:rsid w:val="00D2738B"/>
    <w:rsid w:val="00D27595"/>
    <w:rsid w:val="00D275D4"/>
    <w:rsid w:val="00D276F9"/>
    <w:rsid w:val="00D276FD"/>
    <w:rsid w:val="00D277B2"/>
    <w:rsid w:val="00D27A7F"/>
    <w:rsid w:val="00D27FB3"/>
    <w:rsid w:val="00D30BC9"/>
    <w:rsid w:val="00D30D78"/>
    <w:rsid w:val="00D3107C"/>
    <w:rsid w:val="00D31E95"/>
    <w:rsid w:val="00D32045"/>
    <w:rsid w:val="00D32406"/>
    <w:rsid w:val="00D32924"/>
    <w:rsid w:val="00D32F1A"/>
    <w:rsid w:val="00D33A1B"/>
    <w:rsid w:val="00D3476C"/>
    <w:rsid w:val="00D3491D"/>
    <w:rsid w:val="00D35E30"/>
    <w:rsid w:val="00D360EA"/>
    <w:rsid w:val="00D36559"/>
    <w:rsid w:val="00D36764"/>
    <w:rsid w:val="00D36A4E"/>
    <w:rsid w:val="00D36E42"/>
    <w:rsid w:val="00D3725A"/>
    <w:rsid w:val="00D37499"/>
    <w:rsid w:val="00D4064E"/>
    <w:rsid w:val="00D407CA"/>
    <w:rsid w:val="00D40877"/>
    <w:rsid w:val="00D40A5E"/>
    <w:rsid w:val="00D41921"/>
    <w:rsid w:val="00D41C32"/>
    <w:rsid w:val="00D42218"/>
    <w:rsid w:val="00D42A2D"/>
    <w:rsid w:val="00D432D7"/>
    <w:rsid w:val="00D43D74"/>
    <w:rsid w:val="00D43F67"/>
    <w:rsid w:val="00D4400B"/>
    <w:rsid w:val="00D44275"/>
    <w:rsid w:val="00D4495B"/>
    <w:rsid w:val="00D44C7C"/>
    <w:rsid w:val="00D4633E"/>
    <w:rsid w:val="00D4667F"/>
    <w:rsid w:val="00D46A24"/>
    <w:rsid w:val="00D4752B"/>
    <w:rsid w:val="00D50202"/>
    <w:rsid w:val="00D50346"/>
    <w:rsid w:val="00D5060C"/>
    <w:rsid w:val="00D507AB"/>
    <w:rsid w:val="00D51358"/>
    <w:rsid w:val="00D51EC0"/>
    <w:rsid w:val="00D52766"/>
    <w:rsid w:val="00D52DBA"/>
    <w:rsid w:val="00D53F03"/>
    <w:rsid w:val="00D5404A"/>
    <w:rsid w:val="00D5473D"/>
    <w:rsid w:val="00D548AA"/>
    <w:rsid w:val="00D54A67"/>
    <w:rsid w:val="00D54BBA"/>
    <w:rsid w:val="00D54E4D"/>
    <w:rsid w:val="00D55279"/>
    <w:rsid w:val="00D5568C"/>
    <w:rsid w:val="00D55921"/>
    <w:rsid w:val="00D5592E"/>
    <w:rsid w:val="00D559DA"/>
    <w:rsid w:val="00D55A14"/>
    <w:rsid w:val="00D55ACD"/>
    <w:rsid w:val="00D55B97"/>
    <w:rsid w:val="00D55C12"/>
    <w:rsid w:val="00D56397"/>
    <w:rsid w:val="00D569E1"/>
    <w:rsid w:val="00D56ADD"/>
    <w:rsid w:val="00D56B38"/>
    <w:rsid w:val="00D57049"/>
    <w:rsid w:val="00D57261"/>
    <w:rsid w:val="00D5755D"/>
    <w:rsid w:val="00D575BF"/>
    <w:rsid w:val="00D600ED"/>
    <w:rsid w:val="00D60A70"/>
    <w:rsid w:val="00D6152E"/>
    <w:rsid w:val="00D617FF"/>
    <w:rsid w:val="00D61886"/>
    <w:rsid w:val="00D6194E"/>
    <w:rsid w:val="00D6199C"/>
    <w:rsid w:val="00D61D8B"/>
    <w:rsid w:val="00D620CF"/>
    <w:rsid w:val="00D6277F"/>
    <w:rsid w:val="00D62F82"/>
    <w:rsid w:val="00D6363E"/>
    <w:rsid w:val="00D636B0"/>
    <w:rsid w:val="00D63B96"/>
    <w:rsid w:val="00D64230"/>
    <w:rsid w:val="00D64801"/>
    <w:rsid w:val="00D64EF6"/>
    <w:rsid w:val="00D6514F"/>
    <w:rsid w:val="00D658EC"/>
    <w:rsid w:val="00D66480"/>
    <w:rsid w:val="00D66D92"/>
    <w:rsid w:val="00D67900"/>
    <w:rsid w:val="00D67C68"/>
    <w:rsid w:val="00D67EEF"/>
    <w:rsid w:val="00D7046F"/>
    <w:rsid w:val="00D711A4"/>
    <w:rsid w:val="00D71559"/>
    <w:rsid w:val="00D71AA5"/>
    <w:rsid w:val="00D71B28"/>
    <w:rsid w:val="00D71D3D"/>
    <w:rsid w:val="00D71F13"/>
    <w:rsid w:val="00D72708"/>
    <w:rsid w:val="00D73C80"/>
    <w:rsid w:val="00D74377"/>
    <w:rsid w:val="00D74959"/>
    <w:rsid w:val="00D74CBE"/>
    <w:rsid w:val="00D75086"/>
    <w:rsid w:val="00D75628"/>
    <w:rsid w:val="00D7567D"/>
    <w:rsid w:val="00D7576C"/>
    <w:rsid w:val="00D75A17"/>
    <w:rsid w:val="00D766D8"/>
    <w:rsid w:val="00D7688B"/>
    <w:rsid w:val="00D76ECD"/>
    <w:rsid w:val="00D7713D"/>
    <w:rsid w:val="00D77492"/>
    <w:rsid w:val="00D77990"/>
    <w:rsid w:val="00D80104"/>
    <w:rsid w:val="00D804D1"/>
    <w:rsid w:val="00D80CAA"/>
    <w:rsid w:val="00D81532"/>
    <w:rsid w:val="00D8224F"/>
    <w:rsid w:val="00D82792"/>
    <w:rsid w:val="00D828D0"/>
    <w:rsid w:val="00D82A1C"/>
    <w:rsid w:val="00D82FA9"/>
    <w:rsid w:val="00D8332D"/>
    <w:rsid w:val="00D838D8"/>
    <w:rsid w:val="00D83D30"/>
    <w:rsid w:val="00D83FD4"/>
    <w:rsid w:val="00D84283"/>
    <w:rsid w:val="00D843D0"/>
    <w:rsid w:val="00D847B5"/>
    <w:rsid w:val="00D848D7"/>
    <w:rsid w:val="00D8511A"/>
    <w:rsid w:val="00D85B4E"/>
    <w:rsid w:val="00D862B8"/>
    <w:rsid w:val="00D86BE5"/>
    <w:rsid w:val="00D877B0"/>
    <w:rsid w:val="00D87AA3"/>
    <w:rsid w:val="00D87C3A"/>
    <w:rsid w:val="00D9049E"/>
    <w:rsid w:val="00D90854"/>
    <w:rsid w:val="00D90C7A"/>
    <w:rsid w:val="00D90ED8"/>
    <w:rsid w:val="00D90F2C"/>
    <w:rsid w:val="00D9162B"/>
    <w:rsid w:val="00D91652"/>
    <w:rsid w:val="00D919B4"/>
    <w:rsid w:val="00D91C9E"/>
    <w:rsid w:val="00D91D71"/>
    <w:rsid w:val="00D91F6B"/>
    <w:rsid w:val="00D92796"/>
    <w:rsid w:val="00D92CD3"/>
    <w:rsid w:val="00D93603"/>
    <w:rsid w:val="00D93611"/>
    <w:rsid w:val="00D93668"/>
    <w:rsid w:val="00D941D4"/>
    <w:rsid w:val="00D95670"/>
    <w:rsid w:val="00D95776"/>
    <w:rsid w:val="00D957DA"/>
    <w:rsid w:val="00D95E63"/>
    <w:rsid w:val="00D960E2"/>
    <w:rsid w:val="00D969BA"/>
    <w:rsid w:val="00D96C18"/>
    <w:rsid w:val="00D96EFD"/>
    <w:rsid w:val="00D971BC"/>
    <w:rsid w:val="00D97522"/>
    <w:rsid w:val="00D977FB"/>
    <w:rsid w:val="00D97C2C"/>
    <w:rsid w:val="00D97C51"/>
    <w:rsid w:val="00D97F3A"/>
    <w:rsid w:val="00DA0733"/>
    <w:rsid w:val="00DA0FFB"/>
    <w:rsid w:val="00DA1145"/>
    <w:rsid w:val="00DA1192"/>
    <w:rsid w:val="00DA1209"/>
    <w:rsid w:val="00DA195E"/>
    <w:rsid w:val="00DA20C4"/>
    <w:rsid w:val="00DA241A"/>
    <w:rsid w:val="00DA272C"/>
    <w:rsid w:val="00DA2A90"/>
    <w:rsid w:val="00DA2EDC"/>
    <w:rsid w:val="00DA31C3"/>
    <w:rsid w:val="00DA3A60"/>
    <w:rsid w:val="00DA44E4"/>
    <w:rsid w:val="00DA455B"/>
    <w:rsid w:val="00DA4862"/>
    <w:rsid w:val="00DA491B"/>
    <w:rsid w:val="00DA4CCF"/>
    <w:rsid w:val="00DA4EE5"/>
    <w:rsid w:val="00DA577A"/>
    <w:rsid w:val="00DA58E6"/>
    <w:rsid w:val="00DA5DA7"/>
    <w:rsid w:val="00DA62AD"/>
    <w:rsid w:val="00DA6A0E"/>
    <w:rsid w:val="00DA6D23"/>
    <w:rsid w:val="00DA6FE1"/>
    <w:rsid w:val="00DA74E2"/>
    <w:rsid w:val="00DB089D"/>
    <w:rsid w:val="00DB09FD"/>
    <w:rsid w:val="00DB0BFD"/>
    <w:rsid w:val="00DB192F"/>
    <w:rsid w:val="00DB1D8E"/>
    <w:rsid w:val="00DB1F30"/>
    <w:rsid w:val="00DB2183"/>
    <w:rsid w:val="00DB2B23"/>
    <w:rsid w:val="00DB337E"/>
    <w:rsid w:val="00DB3D61"/>
    <w:rsid w:val="00DB512B"/>
    <w:rsid w:val="00DB516E"/>
    <w:rsid w:val="00DB542B"/>
    <w:rsid w:val="00DB6098"/>
    <w:rsid w:val="00DB60C0"/>
    <w:rsid w:val="00DB6251"/>
    <w:rsid w:val="00DB67CF"/>
    <w:rsid w:val="00DB6818"/>
    <w:rsid w:val="00DB686E"/>
    <w:rsid w:val="00DB712B"/>
    <w:rsid w:val="00DB73DF"/>
    <w:rsid w:val="00DB7559"/>
    <w:rsid w:val="00DB7627"/>
    <w:rsid w:val="00DB7B43"/>
    <w:rsid w:val="00DC03A2"/>
    <w:rsid w:val="00DC03EE"/>
    <w:rsid w:val="00DC058B"/>
    <w:rsid w:val="00DC0DB8"/>
    <w:rsid w:val="00DC0FBC"/>
    <w:rsid w:val="00DC1217"/>
    <w:rsid w:val="00DC16E5"/>
    <w:rsid w:val="00DC1CCB"/>
    <w:rsid w:val="00DC214D"/>
    <w:rsid w:val="00DC245D"/>
    <w:rsid w:val="00DC261E"/>
    <w:rsid w:val="00DC2965"/>
    <w:rsid w:val="00DC2988"/>
    <w:rsid w:val="00DC2A63"/>
    <w:rsid w:val="00DC2D5E"/>
    <w:rsid w:val="00DC2E81"/>
    <w:rsid w:val="00DC3092"/>
    <w:rsid w:val="00DC31F3"/>
    <w:rsid w:val="00DC3640"/>
    <w:rsid w:val="00DC3BBB"/>
    <w:rsid w:val="00DC3C99"/>
    <w:rsid w:val="00DC5006"/>
    <w:rsid w:val="00DC58B7"/>
    <w:rsid w:val="00DC5E38"/>
    <w:rsid w:val="00DC6040"/>
    <w:rsid w:val="00DC6353"/>
    <w:rsid w:val="00DC65C8"/>
    <w:rsid w:val="00DC662F"/>
    <w:rsid w:val="00DC6866"/>
    <w:rsid w:val="00DC6AE2"/>
    <w:rsid w:val="00DC6C6E"/>
    <w:rsid w:val="00DC6D2F"/>
    <w:rsid w:val="00DC747F"/>
    <w:rsid w:val="00DC7573"/>
    <w:rsid w:val="00DC7716"/>
    <w:rsid w:val="00DC7A46"/>
    <w:rsid w:val="00DD0324"/>
    <w:rsid w:val="00DD04D8"/>
    <w:rsid w:val="00DD09BB"/>
    <w:rsid w:val="00DD0A19"/>
    <w:rsid w:val="00DD0BB5"/>
    <w:rsid w:val="00DD15C5"/>
    <w:rsid w:val="00DD15EF"/>
    <w:rsid w:val="00DD1A1E"/>
    <w:rsid w:val="00DD1B68"/>
    <w:rsid w:val="00DD200C"/>
    <w:rsid w:val="00DD285E"/>
    <w:rsid w:val="00DD2980"/>
    <w:rsid w:val="00DD2B91"/>
    <w:rsid w:val="00DD3195"/>
    <w:rsid w:val="00DD3554"/>
    <w:rsid w:val="00DD3CE0"/>
    <w:rsid w:val="00DD432B"/>
    <w:rsid w:val="00DD4540"/>
    <w:rsid w:val="00DD4A26"/>
    <w:rsid w:val="00DD4C29"/>
    <w:rsid w:val="00DD4D50"/>
    <w:rsid w:val="00DD563C"/>
    <w:rsid w:val="00DD5A3D"/>
    <w:rsid w:val="00DD63B6"/>
    <w:rsid w:val="00DD66E6"/>
    <w:rsid w:val="00DD690D"/>
    <w:rsid w:val="00DD6EBC"/>
    <w:rsid w:val="00DD74B1"/>
    <w:rsid w:val="00DD754A"/>
    <w:rsid w:val="00DD7A50"/>
    <w:rsid w:val="00DE0180"/>
    <w:rsid w:val="00DE08AB"/>
    <w:rsid w:val="00DE0905"/>
    <w:rsid w:val="00DE1293"/>
    <w:rsid w:val="00DE1DD2"/>
    <w:rsid w:val="00DE2089"/>
    <w:rsid w:val="00DE2425"/>
    <w:rsid w:val="00DE2CFA"/>
    <w:rsid w:val="00DE3377"/>
    <w:rsid w:val="00DE363D"/>
    <w:rsid w:val="00DE37EF"/>
    <w:rsid w:val="00DE3863"/>
    <w:rsid w:val="00DE40D2"/>
    <w:rsid w:val="00DE47FB"/>
    <w:rsid w:val="00DE4B8D"/>
    <w:rsid w:val="00DE548D"/>
    <w:rsid w:val="00DE6DE3"/>
    <w:rsid w:val="00DE7225"/>
    <w:rsid w:val="00DF09AA"/>
    <w:rsid w:val="00DF0B3B"/>
    <w:rsid w:val="00DF10ED"/>
    <w:rsid w:val="00DF11AF"/>
    <w:rsid w:val="00DF1B41"/>
    <w:rsid w:val="00DF22DF"/>
    <w:rsid w:val="00DF3507"/>
    <w:rsid w:val="00DF363F"/>
    <w:rsid w:val="00DF37AC"/>
    <w:rsid w:val="00DF3C2E"/>
    <w:rsid w:val="00DF3C7A"/>
    <w:rsid w:val="00DF436E"/>
    <w:rsid w:val="00DF4ECB"/>
    <w:rsid w:val="00DF5527"/>
    <w:rsid w:val="00DF5FFD"/>
    <w:rsid w:val="00DF6290"/>
    <w:rsid w:val="00DF6705"/>
    <w:rsid w:val="00DF6BC5"/>
    <w:rsid w:val="00DF6FAB"/>
    <w:rsid w:val="00DF75E6"/>
    <w:rsid w:val="00DF76EC"/>
    <w:rsid w:val="00DF7754"/>
    <w:rsid w:val="00E001F0"/>
    <w:rsid w:val="00E0035B"/>
    <w:rsid w:val="00E0035F"/>
    <w:rsid w:val="00E01606"/>
    <w:rsid w:val="00E028EB"/>
    <w:rsid w:val="00E02B85"/>
    <w:rsid w:val="00E02ECD"/>
    <w:rsid w:val="00E03567"/>
    <w:rsid w:val="00E03A04"/>
    <w:rsid w:val="00E03DD9"/>
    <w:rsid w:val="00E046DB"/>
    <w:rsid w:val="00E04C1B"/>
    <w:rsid w:val="00E04D74"/>
    <w:rsid w:val="00E050D4"/>
    <w:rsid w:val="00E0548C"/>
    <w:rsid w:val="00E054B2"/>
    <w:rsid w:val="00E05C1A"/>
    <w:rsid w:val="00E06944"/>
    <w:rsid w:val="00E07AF3"/>
    <w:rsid w:val="00E07EA4"/>
    <w:rsid w:val="00E107BE"/>
    <w:rsid w:val="00E10BA0"/>
    <w:rsid w:val="00E10E0D"/>
    <w:rsid w:val="00E115E2"/>
    <w:rsid w:val="00E11998"/>
    <w:rsid w:val="00E11B4C"/>
    <w:rsid w:val="00E124B3"/>
    <w:rsid w:val="00E12722"/>
    <w:rsid w:val="00E12A65"/>
    <w:rsid w:val="00E12D60"/>
    <w:rsid w:val="00E1315F"/>
    <w:rsid w:val="00E136A8"/>
    <w:rsid w:val="00E13C50"/>
    <w:rsid w:val="00E14384"/>
    <w:rsid w:val="00E146D4"/>
    <w:rsid w:val="00E14716"/>
    <w:rsid w:val="00E149A4"/>
    <w:rsid w:val="00E14B75"/>
    <w:rsid w:val="00E14B93"/>
    <w:rsid w:val="00E151BF"/>
    <w:rsid w:val="00E15771"/>
    <w:rsid w:val="00E160BA"/>
    <w:rsid w:val="00E16219"/>
    <w:rsid w:val="00E162D5"/>
    <w:rsid w:val="00E164A1"/>
    <w:rsid w:val="00E16866"/>
    <w:rsid w:val="00E1689C"/>
    <w:rsid w:val="00E168A9"/>
    <w:rsid w:val="00E16983"/>
    <w:rsid w:val="00E16F32"/>
    <w:rsid w:val="00E17202"/>
    <w:rsid w:val="00E172E8"/>
    <w:rsid w:val="00E17588"/>
    <w:rsid w:val="00E17621"/>
    <w:rsid w:val="00E20116"/>
    <w:rsid w:val="00E20540"/>
    <w:rsid w:val="00E20D65"/>
    <w:rsid w:val="00E20DB5"/>
    <w:rsid w:val="00E2118F"/>
    <w:rsid w:val="00E21B09"/>
    <w:rsid w:val="00E2269A"/>
    <w:rsid w:val="00E23200"/>
    <w:rsid w:val="00E2324E"/>
    <w:rsid w:val="00E23B3C"/>
    <w:rsid w:val="00E23CAF"/>
    <w:rsid w:val="00E244EA"/>
    <w:rsid w:val="00E245A8"/>
    <w:rsid w:val="00E24ADC"/>
    <w:rsid w:val="00E24CE3"/>
    <w:rsid w:val="00E257E7"/>
    <w:rsid w:val="00E25C28"/>
    <w:rsid w:val="00E26036"/>
    <w:rsid w:val="00E26B02"/>
    <w:rsid w:val="00E26B33"/>
    <w:rsid w:val="00E309CA"/>
    <w:rsid w:val="00E30B6E"/>
    <w:rsid w:val="00E30E1F"/>
    <w:rsid w:val="00E30F19"/>
    <w:rsid w:val="00E32427"/>
    <w:rsid w:val="00E32439"/>
    <w:rsid w:val="00E327D5"/>
    <w:rsid w:val="00E32836"/>
    <w:rsid w:val="00E32931"/>
    <w:rsid w:val="00E334A4"/>
    <w:rsid w:val="00E33C15"/>
    <w:rsid w:val="00E34029"/>
    <w:rsid w:val="00E35510"/>
    <w:rsid w:val="00E3582E"/>
    <w:rsid w:val="00E359F2"/>
    <w:rsid w:val="00E35C3D"/>
    <w:rsid w:val="00E35D0A"/>
    <w:rsid w:val="00E36C01"/>
    <w:rsid w:val="00E3719C"/>
    <w:rsid w:val="00E37921"/>
    <w:rsid w:val="00E37BE5"/>
    <w:rsid w:val="00E37E2B"/>
    <w:rsid w:val="00E40371"/>
    <w:rsid w:val="00E40425"/>
    <w:rsid w:val="00E40544"/>
    <w:rsid w:val="00E4072F"/>
    <w:rsid w:val="00E409FF"/>
    <w:rsid w:val="00E412C9"/>
    <w:rsid w:val="00E41AB7"/>
    <w:rsid w:val="00E41BA3"/>
    <w:rsid w:val="00E41D9A"/>
    <w:rsid w:val="00E41F4D"/>
    <w:rsid w:val="00E42A3A"/>
    <w:rsid w:val="00E42FCB"/>
    <w:rsid w:val="00E437D6"/>
    <w:rsid w:val="00E43ADA"/>
    <w:rsid w:val="00E43C1B"/>
    <w:rsid w:val="00E449EC"/>
    <w:rsid w:val="00E44A12"/>
    <w:rsid w:val="00E44E22"/>
    <w:rsid w:val="00E456F7"/>
    <w:rsid w:val="00E45AC7"/>
    <w:rsid w:val="00E45DF2"/>
    <w:rsid w:val="00E46637"/>
    <w:rsid w:val="00E466EE"/>
    <w:rsid w:val="00E46853"/>
    <w:rsid w:val="00E468D1"/>
    <w:rsid w:val="00E46A67"/>
    <w:rsid w:val="00E46D1B"/>
    <w:rsid w:val="00E4712A"/>
    <w:rsid w:val="00E4775A"/>
    <w:rsid w:val="00E50956"/>
    <w:rsid w:val="00E50F38"/>
    <w:rsid w:val="00E51964"/>
    <w:rsid w:val="00E51F07"/>
    <w:rsid w:val="00E52189"/>
    <w:rsid w:val="00E5257C"/>
    <w:rsid w:val="00E52BCB"/>
    <w:rsid w:val="00E537A7"/>
    <w:rsid w:val="00E538C5"/>
    <w:rsid w:val="00E53BC1"/>
    <w:rsid w:val="00E54306"/>
    <w:rsid w:val="00E5443C"/>
    <w:rsid w:val="00E546FD"/>
    <w:rsid w:val="00E5479A"/>
    <w:rsid w:val="00E5499D"/>
    <w:rsid w:val="00E54C63"/>
    <w:rsid w:val="00E55113"/>
    <w:rsid w:val="00E55286"/>
    <w:rsid w:val="00E55904"/>
    <w:rsid w:val="00E55CAF"/>
    <w:rsid w:val="00E57133"/>
    <w:rsid w:val="00E57849"/>
    <w:rsid w:val="00E578A3"/>
    <w:rsid w:val="00E57C42"/>
    <w:rsid w:val="00E57F9F"/>
    <w:rsid w:val="00E601CF"/>
    <w:rsid w:val="00E60A5D"/>
    <w:rsid w:val="00E60B2E"/>
    <w:rsid w:val="00E60BC8"/>
    <w:rsid w:val="00E60E2B"/>
    <w:rsid w:val="00E61058"/>
    <w:rsid w:val="00E614C5"/>
    <w:rsid w:val="00E61F37"/>
    <w:rsid w:val="00E6316B"/>
    <w:rsid w:val="00E63347"/>
    <w:rsid w:val="00E63CDB"/>
    <w:rsid w:val="00E64CE7"/>
    <w:rsid w:val="00E65017"/>
    <w:rsid w:val="00E651C7"/>
    <w:rsid w:val="00E65875"/>
    <w:rsid w:val="00E65B74"/>
    <w:rsid w:val="00E670E1"/>
    <w:rsid w:val="00E67BEF"/>
    <w:rsid w:val="00E67E1C"/>
    <w:rsid w:val="00E67FFA"/>
    <w:rsid w:val="00E70765"/>
    <w:rsid w:val="00E708C3"/>
    <w:rsid w:val="00E70CC9"/>
    <w:rsid w:val="00E7137F"/>
    <w:rsid w:val="00E71505"/>
    <w:rsid w:val="00E71A08"/>
    <w:rsid w:val="00E71A28"/>
    <w:rsid w:val="00E7206F"/>
    <w:rsid w:val="00E720EA"/>
    <w:rsid w:val="00E72A23"/>
    <w:rsid w:val="00E72CDC"/>
    <w:rsid w:val="00E7347D"/>
    <w:rsid w:val="00E73A8E"/>
    <w:rsid w:val="00E74090"/>
    <w:rsid w:val="00E74491"/>
    <w:rsid w:val="00E74756"/>
    <w:rsid w:val="00E755BF"/>
    <w:rsid w:val="00E7579D"/>
    <w:rsid w:val="00E75BD7"/>
    <w:rsid w:val="00E75CB7"/>
    <w:rsid w:val="00E762D4"/>
    <w:rsid w:val="00E764EC"/>
    <w:rsid w:val="00E76C77"/>
    <w:rsid w:val="00E772A2"/>
    <w:rsid w:val="00E774E0"/>
    <w:rsid w:val="00E775CE"/>
    <w:rsid w:val="00E77734"/>
    <w:rsid w:val="00E8026E"/>
    <w:rsid w:val="00E8030A"/>
    <w:rsid w:val="00E80393"/>
    <w:rsid w:val="00E81640"/>
    <w:rsid w:val="00E818EC"/>
    <w:rsid w:val="00E81F28"/>
    <w:rsid w:val="00E823AF"/>
    <w:rsid w:val="00E823E1"/>
    <w:rsid w:val="00E82841"/>
    <w:rsid w:val="00E82BCA"/>
    <w:rsid w:val="00E8370D"/>
    <w:rsid w:val="00E83F29"/>
    <w:rsid w:val="00E84145"/>
    <w:rsid w:val="00E84921"/>
    <w:rsid w:val="00E84D1B"/>
    <w:rsid w:val="00E84F4C"/>
    <w:rsid w:val="00E850B7"/>
    <w:rsid w:val="00E85332"/>
    <w:rsid w:val="00E8572F"/>
    <w:rsid w:val="00E85770"/>
    <w:rsid w:val="00E85E30"/>
    <w:rsid w:val="00E85FA7"/>
    <w:rsid w:val="00E85FE8"/>
    <w:rsid w:val="00E86CF2"/>
    <w:rsid w:val="00E86F69"/>
    <w:rsid w:val="00E87078"/>
    <w:rsid w:val="00E874DF"/>
    <w:rsid w:val="00E87A6C"/>
    <w:rsid w:val="00E87B4B"/>
    <w:rsid w:val="00E87F67"/>
    <w:rsid w:val="00E905BA"/>
    <w:rsid w:val="00E90AF1"/>
    <w:rsid w:val="00E90F23"/>
    <w:rsid w:val="00E90FBF"/>
    <w:rsid w:val="00E9131C"/>
    <w:rsid w:val="00E91628"/>
    <w:rsid w:val="00E91720"/>
    <w:rsid w:val="00E91CEB"/>
    <w:rsid w:val="00E92CA6"/>
    <w:rsid w:val="00E9319D"/>
    <w:rsid w:val="00E932EF"/>
    <w:rsid w:val="00E9390C"/>
    <w:rsid w:val="00E939EB"/>
    <w:rsid w:val="00E94437"/>
    <w:rsid w:val="00E94604"/>
    <w:rsid w:val="00E94A82"/>
    <w:rsid w:val="00E95693"/>
    <w:rsid w:val="00E966A5"/>
    <w:rsid w:val="00E96A3C"/>
    <w:rsid w:val="00E96C92"/>
    <w:rsid w:val="00E96E53"/>
    <w:rsid w:val="00E97CF8"/>
    <w:rsid w:val="00E97F96"/>
    <w:rsid w:val="00EA0151"/>
    <w:rsid w:val="00EA06EE"/>
    <w:rsid w:val="00EA0DDC"/>
    <w:rsid w:val="00EA221E"/>
    <w:rsid w:val="00EA2666"/>
    <w:rsid w:val="00EA31A5"/>
    <w:rsid w:val="00EA3794"/>
    <w:rsid w:val="00EA39CD"/>
    <w:rsid w:val="00EA4B2A"/>
    <w:rsid w:val="00EA4DB1"/>
    <w:rsid w:val="00EA4E8E"/>
    <w:rsid w:val="00EA4F57"/>
    <w:rsid w:val="00EA4FB0"/>
    <w:rsid w:val="00EA5028"/>
    <w:rsid w:val="00EA6A05"/>
    <w:rsid w:val="00EA6C36"/>
    <w:rsid w:val="00EA6C43"/>
    <w:rsid w:val="00EA75AB"/>
    <w:rsid w:val="00EA7635"/>
    <w:rsid w:val="00EB04FF"/>
    <w:rsid w:val="00EB05F0"/>
    <w:rsid w:val="00EB06B3"/>
    <w:rsid w:val="00EB086A"/>
    <w:rsid w:val="00EB08D0"/>
    <w:rsid w:val="00EB0ACD"/>
    <w:rsid w:val="00EB0DE3"/>
    <w:rsid w:val="00EB0F92"/>
    <w:rsid w:val="00EB16E3"/>
    <w:rsid w:val="00EB1738"/>
    <w:rsid w:val="00EB17CA"/>
    <w:rsid w:val="00EB2918"/>
    <w:rsid w:val="00EB31FF"/>
    <w:rsid w:val="00EB3531"/>
    <w:rsid w:val="00EB37BC"/>
    <w:rsid w:val="00EB50AF"/>
    <w:rsid w:val="00EB516A"/>
    <w:rsid w:val="00EB5778"/>
    <w:rsid w:val="00EB5AD3"/>
    <w:rsid w:val="00EB5F6D"/>
    <w:rsid w:val="00EB63B4"/>
    <w:rsid w:val="00EB66E4"/>
    <w:rsid w:val="00EB6E27"/>
    <w:rsid w:val="00EB74C1"/>
    <w:rsid w:val="00EC02E0"/>
    <w:rsid w:val="00EC07C8"/>
    <w:rsid w:val="00EC0892"/>
    <w:rsid w:val="00EC0B87"/>
    <w:rsid w:val="00EC0F00"/>
    <w:rsid w:val="00EC1432"/>
    <w:rsid w:val="00EC1511"/>
    <w:rsid w:val="00EC294C"/>
    <w:rsid w:val="00EC298E"/>
    <w:rsid w:val="00EC2C3B"/>
    <w:rsid w:val="00EC37B8"/>
    <w:rsid w:val="00EC3C16"/>
    <w:rsid w:val="00EC3DE8"/>
    <w:rsid w:val="00EC41FC"/>
    <w:rsid w:val="00EC48A0"/>
    <w:rsid w:val="00EC4EED"/>
    <w:rsid w:val="00EC51E9"/>
    <w:rsid w:val="00EC578D"/>
    <w:rsid w:val="00EC5A14"/>
    <w:rsid w:val="00EC5C88"/>
    <w:rsid w:val="00EC5EE7"/>
    <w:rsid w:val="00EC61F9"/>
    <w:rsid w:val="00EC674F"/>
    <w:rsid w:val="00EC6E7D"/>
    <w:rsid w:val="00EC74FA"/>
    <w:rsid w:val="00EC7536"/>
    <w:rsid w:val="00EC765C"/>
    <w:rsid w:val="00EC7EE9"/>
    <w:rsid w:val="00EC7F31"/>
    <w:rsid w:val="00EC7F8A"/>
    <w:rsid w:val="00ED08C4"/>
    <w:rsid w:val="00ED09FA"/>
    <w:rsid w:val="00ED0DEC"/>
    <w:rsid w:val="00ED14F9"/>
    <w:rsid w:val="00ED187B"/>
    <w:rsid w:val="00ED1C54"/>
    <w:rsid w:val="00ED1CB2"/>
    <w:rsid w:val="00ED1FAB"/>
    <w:rsid w:val="00ED24C2"/>
    <w:rsid w:val="00ED2909"/>
    <w:rsid w:val="00ED2C41"/>
    <w:rsid w:val="00ED2E38"/>
    <w:rsid w:val="00ED4835"/>
    <w:rsid w:val="00ED4B29"/>
    <w:rsid w:val="00ED4EAC"/>
    <w:rsid w:val="00ED5148"/>
    <w:rsid w:val="00ED5C48"/>
    <w:rsid w:val="00ED5E38"/>
    <w:rsid w:val="00ED5E58"/>
    <w:rsid w:val="00ED6860"/>
    <w:rsid w:val="00ED6B9D"/>
    <w:rsid w:val="00ED75B9"/>
    <w:rsid w:val="00ED7A85"/>
    <w:rsid w:val="00ED7B46"/>
    <w:rsid w:val="00EE07A5"/>
    <w:rsid w:val="00EE08DE"/>
    <w:rsid w:val="00EE0986"/>
    <w:rsid w:val="00EE0D96"/>
    <w:rsid w:val="00EE1568"/>
    <w:rsid w:val="00EE1FE8"/>
    <w:rsid w:val="00EE206D"/>
    <w:rsid w:val="00EE2098"/>
    <w:rsid w:val="00EE234F"/>
    <w:rsid w:val="00EE2DB9"/>
    <w:rsid w:val="00EE2FEE"/>
    <w:rsid w:val="00EE3B37"/>
    <w:rsid w:val="00EE4174"/>
    <w:rsid w:val="00EE45E7"/>
    <w:rsid w:val="00EE472C"/>
    <w:rsid w:val="00EE4C72"/>
    <w:rsid w:val="00EE51CD"/>
    <w:rsid w:val="00EE54DC"/>
    <w:rsid w:val="00EE5DA7"/>
    <w:rsid w:val="00EE67DE"/>
    <w:rsid w:val="00EE6CC1"/>
    <w:rsid w:val="00EE6D37"/>
    <w:rsid w:val="00EE6E77"/>
    <w:rsid w:val="00EE6EB0"/>
    <w:rsid w:val="00EE7009"/>
    <w:rsid w:val="00EE715C"/>
    <w:rsid w:val="00EE7520"/>
    <w:rsid w:val="00EF0262"/>
    <w:rsid w:val="00EF0353"/>
    <w:rsid w:val="00EF050C"/>
    <w:rsid w:val="00EF07B2"/>
    <w:rsid w:val="00EF0EBA"/>
    <w:rsid w:val="00EF13BF"/>
    <w:rsid w:val="00EF1931"/>
    <w:rsid w:val="00EF288F"/>
    <w:rsid w:val="00EF28F1"/>
    <w:rsid w:val="00EF2A02"/>
    <w:rsid w:val="00EF2CAC"/>
    <w:rsid w:val="00EF2D05"/>
    <w:rsid w:val="00EF2D40"/>
    <w:rsid w:val="00EF2DF0"/>
    <w:rsid w:val="00EF3000"/>
    <w:rsid w:val="00EF3255"/>
    <w:rsid w:val="00EF37B2"/>
    <w:rsid w:val="00EF3991"/>
    <w:rsid w:val="00EF39A0"/>
    <w:rsid w:val="00EF3CB2"/>
    <w:rsid w:val="00EF4341"/>
    <w:rsid w:val="00EF4403"/>
    <w:rsid w:val="00EF4D85"/>
    <w:rsid w:val="00EF542C"/>
    <w:rsid w:val="00EF543A"/>
    <w:rsid w:val="00EF56E9"/>
    <w:rsid w:val="00EF58E8"/>
    <w:rsid w:val="00EF60BB"/>
    <w:rsid w:val="00EF63E8"/>
    <w:rsid w:val="00EF6C45"/>
    <w:rsid w:val="00EF6FE8"/>
    <w:rsid w:val="00EF70B9"/>
    <w:rsid w:val="00EF72CC"/>
    <w:rsid w:val="00EF7E5E"/>
    <w:rsid w:val="00F00435"/>
    <w:rsid w:val="00F005FF"/>
    <w:rsid w:val="00F00661"/>
    <w:rsid w:val="00F00F85"/>
    <w:rsid w:val="00F01B3E"/>
    <w:rsid w:val="00F01B7D"/>
    <w:rsid w:val="00F0212A"/>
    <w:rsid w:val="00F02731"/>
    <w:rsid w:val="00F02886"/>
    <w:rsid w:val="00F02DF6"/>
    <w:rsid w:val="00F03E82"/>
    <w:rsid w:val="00F04093"/>
    <w:rsid w:val="00F0501C"/>
    <w:rsid w:val="00F05424"/>
    <w:rsid w:val="00F05730"/>
    <w:rsid w:val="00F0602A"/>
    <w:rsid w:val="00F06522"/>
    <w:rsid w:val="00F06855"/>
    <w:rsid w:val="00F06D6D"/>
    <w:rsid w:val="00F07456"/>
    <w:rsid w:val="00F079C0"/>
    <w:rsid w:val="00F07A4A"/>
    <w:rsid w:val="00F07C3A"/>
    <w:rsid w:val="00F07C5B"/>
    <w:rsid w:val="00F07DE8"/>
    <w:rsid w:val="00F10529"/>
    <w:rsid w:val="00F11045"/>
    <w:rsid w:val="00F11452"/>
    <w:rsid w:val="00F1145F"/>
    <w:rsid w:val="00F1162C"/>
    <w:rsid w:val="00F1189C"/>
    <w:rsid w:val="00F119D8"/>
    <w:rsid w:val="00F11D0B"/>
    <w:rsid w:val="00F11D90"/>
    <w:rsid w:val="00F12276"/>
    <w:rsid w:val="00F12C80"/>
    <w:rsid w:val="00F14325"/>
    <w:rsid w:val="00F16069"/>
    <w:rsid w:val="00F16141"/>
    <w:rsid w:val="00F16500"/>
    <w:rsid w:val="00F16EB1"/>
    <w:rsid w:val="00F175E3"/>
    <w:rsid w:val="00F202EA"/>
    <w:rsid w:val="00F204F7"/>
    <w:rsid w:val="00F20EAF"/>
    <w:rsid w:val="00F2102A"/>
    <w:rsid w:val="00F21575"/>
    <w:rsid w:val="00F21678"/>
    <w:rsid w:val="00F21A70"/>
    <w:rsid w:val="00F2249D"/>
    <w:rsid w:val="00F22509"/>
    <w:rsid w:val="00F2308A"/>
    <w:rsid w:val="00F230AB"/>
    <w:rsid w:val="00F23BDD"/>
    <w:rsid w:val="00F2413D"/>
    <w:rsid w:val="00F252FA"/>
    <w:rsid w:val="00F25AD0"/>
    <w:rsid w:val="00F25E6A"/>
    <w:rsid w:val="00F26619"/>
    <w:rsid w:val="00F2736C"/>
    <w:rsid w:val="00F27A67"/>
    <w:rsid w:val="00F27AA5"/>
    <w:rsid w:val="00F3076C"/>
    <w:rsid w:val="00F30780"/>
    <w:rsid w:val="00F307BB"/>
    <w:rsid w:val="00F30861"/>
    <w:rsid w:val="00F3159E"/>
    <w:rsid w:val="00F315FA"/>
    <w:rsid w:val="00F3211D"/>
    <w:rsid w:val="00F32576"/>
    <w:rsid w:val="00F33102"/>
    <w:rsid w:val="00F3354D"/>
    <w:rsid w:val="00F3395E"/>
    <w:rsid w:val="00F34198"/>
    <w:rsid w:val="00F343D5"/>
    <w:rsid w:val="00F347A4"/>
    <w:rsid w:val="00F34851"/>
    <w:rsid w:val="00F3486D"/>
    <w:rsid w:val="00F34B30"/>
    <w:rsid w:val="00F34D92"/>
    <w:rsid w:val="00F35092"/>
    <w:rsid w:val="00F3575C"/>
    <w:rsid w:val="00F357C9"/>
    <w:rsid w:val="00F35963"/>
    <w:rsid w:val="00F35A33"/>
    <w:rsid w:val="00F35C54"/>
    <w:rsid w:val="00F36019"/>
    <w:rsid w:val="00F36D19"/>
    <w:rsid w:val="00F37186"/>
    <w:rsid w:val="00F372C3"/>
    <w:rsid w:val="00F375CD"/>
    <w:rsid w:val="00F378E9"/>
    <w:rsid w:val="00F37989"/>
    <w:rsid w:val="00F37ED9"/>
    <w:rsid w:val="00F4081C"/>
    <w:rsid w:val="00F410D9"/>
    <w:rsid w:val="00F41A42"/>
    <w:rsid w:val="00F422B1"/>
    <w:rsid w:val="00F42692"/>
    <w:rsid w:val="00F42849"/>
    <w:rsid w:val="00F42BB2"/>
    <w:rsid w:val="00F42BD9"/>
    <w:rsid w:val="00F43100"/>
    <w:rsid w:val="00F433CD"/>
    <w:rsid w:val="00F43471"/>
    <w:rsid w:val="00F4347C"/>
    <w:rsid w:val="00F43486"/>
    <w:rsid w:val="00F43AF8"/>
    <w:rsid w:val="00F448BE"/>
    <w:rsid w:val="00F44939"/>
    <w:rsid w:val="00F45DCA"/>
    <w:rsid w:val="00F45F66"/>
    <w:rsid w:val="00F46004"/>
    <w:rsid w:val="00F46AC7"/>
    <w:rsid w:val="00F47C19"/>
    <w:rsid w:val="00F50033"/>
    <w:rsid w:val="00F50112"/>
    <w:rsid w:val="00F501DD"/>
    <w:rsid w:val="00F508C5"/>
    <w:rsid w:val="00F50C69"/>
    <w:rsid w:val="00F519AF"/>
    <w:rsid w:val="00F51A95"/>
    <w:rsid w:val="00F52731"/>
    <w:rsid w:val="00F52930"/>
    <w:rsid w:val="00F533EB"/>
    <w:rsid w:val="00F53BCA"/>
    <w:rsid w:val="00F53EA9"/>
    <w:rsid w:val="00F53FCB"/>
    <w:rsid w:val="00F543B0"/>
    <w:rsid w:val="00F54651"/>
    <w:rsid w:val="00F549C0"/>
    <w:rsid w:val="00F54D7B"/>
    <w:rsid w:val="00F552F3"/>
    <w:rsid w:val="00F5580B"/>
    <w:rsid w:val="00F55894"/>
    <w:rsid w:val="00F55BCD"/>
    <w:rsid w:val="00F55C18"/>
    <w:rsid w:val="00F55CFD"/>
    <w:rsid w:val="00F562C7"/>
    <w:rsid w:val="00F56B7C"/>
    <w:rsid w:val="00F56D4E"/>
    <w:rsid w:val="00F57212"/>
    <w:rsid w:val="00F57901"/>
    <w:rsid w:val="00F60551"/>
    <w:rsid w:val="00F611AF"/>
    <w:rsid w:val="00F611DE"/>
    <w:rsid w:val="00F62454"/>
    <w:rsid w:val="00F629F1"/>
    <w:rsid w:val="00F63248"/>
    <w:rsid w:val="00F6383B"/>
    <w:rsid w:val="00F63E14"/>
    <w:rsid w:val="00F640B9"/>
    <w:rsid w:val="00F64584"/>
    <w:rsid w:val="00F650E8"/>
    <w:rsid w:val="00F65122"/>
    <w:rsid w:val="00F65483"/>
    <w:rsid w:val="00F65962"/>
    <w:rsid w:val="00F65D10"/>
    <w:rsid w:val="00F66928"/>
    <w:rsid w:val="00F669BC"/>
    <w:rsid w:val="00F66FEA"/>
    <w:rsid w:val="00F672E9"/>
    <w:rsid w:val="00F677AA"/>
    <w:rsid w:val="00F677C8"/>
    <w:rsid w:val="00F67A34"/>
    <w:rsid w:val="00F701E6"/>
    <w:rsid w:val="00F70794"/>
    <w:rsid w:val="00F70E53"/>
    <w:rsid w:val="00F71145"/>
    <w:rsid w:val="00F713A7"/>
    <w:rsid w:val="00F71613"/>
    <w:rsid w:val="00F71E6B"/>
    <w:rsid w:val="00F71E8E"/>
    <w:rsid w:val="00F736BF"/>
    <w:rsid w:val="00F74264"/>
    <w:rsid w:val="00F745D1"/>
    <w:rsid w:val="00F753BE"/>
    <w:rsid w:val="00F7555A"/>
    <w:rsid w:val="00F756EB"/>
    <w:rsid w:val="00F75B31"/>
    <w:rsid w:val="00F76099"/>
    <w:rsid w:val="00F76CD1"/>
    <w:rsid w:val="00F7712C"/>
    <w:rsid w:val="00F771A8"/>
    <w:rsid w:val="00F771EB"/>
    <w:rsid w:val="00F7733A"/>
    <w:rsid w:val="00F77E9E"/>
    <w:rsid w:val="00F80189"/>
    <w:rsid w:val="00F8028A"/>
    <w:rsid w:val="00F804E7"/>
    <w:rsid w:val="00F805C4"/>
    <w:rsid w:val="00F80DFF"/>
    <w:rsid w:val="00F811EE"/>
    <w:rsid w:val="00F81484"/>
    <w:rsid w:val="00F81A50"/>
    <w:rsid w:val="00F81C2C"/>
    <w:rsid w:val="00F81D68"/>
    <w:rsid w:val="00F81FA7"/>
    <w:rsid w:val="00F82665"/>
    <w:rsid w:val="00F827CF"/>
    <w:rsid w:val="00F82F87"/>
    <w:rsid w:val="00F83B06"/>
    <w:rsid w:val="00F83E94"/>
    <w:rsid w:val="00F84C03"/>
    <w:rsid w:val="00F8530F"/>
    <w:rsid w:val="00F85788"/>
    <w:rsid w:val="00F85C2B"/>
    <w:rsid w:val="00F86E98"/>
    <w:rsid w:val="00F87332"/>
    <w:rsid w:val="00F87658"/>
    <w:rsid w:val="00F8774C"/>
    <w:rsid w:val="00F87BD4"/>
    <w:rsid w:val="00F90096"/>
    <w:rsid w:val="00F900D3"/>
    <w:rsid w:val="00F911C2"/>
    <w:rsid w:val="00F91258"/>
    <w:rsid w:val="00F919C0"/>
    <w:rsid w:val="00F92206"/>
    <w:rsid w:val="00F9256F"/>
    <w:rsid w:val="00F92767"/>
    <w:rsid w:val="00F92CF0"/>
    <w:rsid w:val="00F92DBA"/>
    <w:rsid w:val="00F92E35"/>
    <w:rsid w:val="00F935FD"/>
    <w:rsid w:val="00F9385D"/>
    <w:rsid w:val="00F93B33"/>
    <w:rsid w:val="00F93B6E"/>
    <w:rsid w:val="00F941E8"/>
    <w:rsid w:val="00F945F1"/>
    <w:rsid w:val="00F94701"/>
    <w:rsid w:val="00F94739"/>
    <w:rsid w:val="00F94E42"/>
    <w:rsid w:val="00F94F8A"/>
    <w:rsid w:val="00F9500F"/>
    <w:rsid w:val="00F9527C"/>
    <w:rsid w:val="00F9539E"/>
    <w:rsid w:val="00F9540F"/>
    <w:rsid w:val="00F956E3"/>
    <w:rsid w:val="00F95AB8"/>
    <w:rsid w:val="00F95EE8"/>
    <w:rsid w:val="00F96090"/>
    <w:rsid w:val="00F9698A"/>
    <w:rsid w:val="00F96A59"/>
    <w:rsid w:val="00F97A11"/>
    <w:rsid w:val="00F97CD6"/>
    <w:rsid w:val="00FA0A53"/>
    <w:rsid w:val="00FA13DC"/>
    <w:rsid w:val="00FA15D4"/>
    <w:rsid w:val="00FA1F61"/>
    <w:rsid w:val="00FA2163"/>
    <w:rsid w:val="00FA2425"/>
    <w:rsid w:val="00FA3838"/>
    <w:rsid w:val="00FA389A"/>
    <w:rsid w:val="00FA40F0"/>
    <w:rsid w:val="00FA430F"/>
    <w:rsid w:val="00FA446B"/>
    <w:rsid w:val="00FA4F0A"/>
    <w:rsid w:val="00FA549B"/>
    <w:rsid w:val="00FA58A3"/>
    <w:rsid w:val="00FA5F64"/>
    <w:rsid w:val="00FA637B"/>
    <w:rsid w:val="00FA6A8A"/>
    <w:rsid w:val="00FA774E"/>
    <w:rsid w:val="00FA7D89"/>
    <w:rsid w:val="00FA7ECD"/>
    <w:rsid w:val="00FB03FC"/>
    <w:rsid w:val="00FB052B"/>
    <w:rsid w:val="00FB05EB"/>
    <w:rsid w:val="00FB0AC1"/>
    <w:rsid w:val="00FB10FE"/>
    <w:rsid w:val="00FB1D2E"/>
    <w:rsid w:val="00FB2823"/>
    <w:rsid w:val="00FB2E12"/>
    <w:rsid w:val="00FB2EF9"/>
    <w:rsid w:val="00FB32C0"/>
    <w:rsid w:val="00FB3C7B"/>
    <w:rsid w:val="00FB3E37"/>
    <w:rsid w:val="00FB49A2"/>
    <w:rsid w:val="00FB49EA"/>
    <w:rsid w:val="00FB519F"/>
    <w:rsid w:val="00FB5359"/>
    <w:rsid w:val="00FB598A"/>
    <w:rsid w:val="00FB65C2"/>
    <w:rsid w:val="00FB756D"/>
    <w:rsid w:val="00FB7CBE"/>
    <w:rsid w:val="00FB7CC9"/>
    <w:rsid w:val="00FB7D42"/>
    <w:rsid w:val="00FC048B"/>
    <w:rsid w:val="00FC0B95"/>
    <w:rsid w:val="00FC10E7"/>
    <w:rsid w:val="00FC1455"/>
    <w:rsid w:val="00FC1FF5"/>
    <w:rsid w:val="00FC22ED"/>
    <w:rsid w:val="00FC2882"/>
    <w:rsid w:val="00FC304F"/>
    <w:rsid w:val="00FC3845"/>
    <w:rsid w:val="00FC40C2"/>
    <w:rsid w:val="00FC44EF"/>
    <w:rsid w:val="00FC458C"/>
    <w:rsid w:val="00FC490D"/>
    <w:rsid w:val="00FC5078"/>
    <w:rsid w:val="00FC5095"/>
    <w:rsid w:val="00FC52B9"/>
    <w:rsid w:val="00FC580B"/>
    <w:rsid w:val="00FC63DB"/>
    <w:rsid w:val="00FC6BB6"/>
    <w:rsid w:val="00FC6DE5"/>
    <w:rsid w:val="00FC6FF6"/>
    <w:rsid w:val="00FC7646"/>
    <w:rsid w:val="00FC7AE6"/>
    <w:rsid w:val="00FC7FEE"/>
    <w:rsid w:val="00FD0655"/>
    <w:rsid w:val="00FD1117"/>
    <w:rsid w:val="00FD112D"/>
    <w:rsid w:val="00FD19AC"/>
    <w:rsid w:val="00FD2911"/>
    <w:rsid w:val="00FD2CAB"/>
    <w:rsid w:val="00FD37AA"/>
    <w:rsid w:val="00FD3F35"/>
    <w:rsid w:val="00FD3F78"/>
    <w:rsid w:val="00FD4998"/>
    <w:rsid w:val="00FD4A3F"/>
    <w:rsid w:val="00FD4D6A"/>
    <w:rsid w:val="00FD56B3"/>
    <w:rsid w:val="00FD57C1"/>
    <w:rsid w:val="00FD57E8"/>
    <w:rsid w:val="00FD6015"/>
    <w:rsid w:val="00FD6662"/>
    <w:rsid w:val="00FD6834"/>
    <w:rsid w:val="00FD6AD0"/>
    <w:rsid w:val="00FD7051"/>
    <w:rsid w:val="00FD7145"/>
    <w:rsid w:val="00FD7672"/>
    <w:rsid w:val="00FD7798"/>
    <w:rsid w:val="00FD7B22"/>
    <w:rsid w:val="00FD7F7A"/>
    <w:rsid w:val="00FE0B61"/>
    <w:rsid w:val="00FE1D62"/>
    <w:rsid w:val="00FE220C"/>
    <w:rsid w:val="00FE2541"/>
    <w:rsid w:val="00FE28E7"/>
    <w:rsid w:val="00FE3685"/>
    <w:rsid w:val="00FE3A28"/>
    <w:rsid w:val="00FE4028"/>
    <w:rsid w:val="00FE491B"/>
    <w:rsid w:val="00FE49F6"/>
    <w:rsid w:val="00FE4DE9"/>
    <w:rsid w:val="00FE4FED"/>
    <w:rsid w:val="00FE5243"/>
    <w:rsid w:val="00FE56F7"/>
    <w:rsid w:val="00FE59C2"/>
    <w:rsid w:val="00FE5B2F"/>
    <w:rsid w:val="00FE63D1"/>
    <w:rsid w:val="00FE64AD"/>
    <w:rsid w:val="00FE6629"/>
    <w:rsid w:val="00FE6CA6"/>
    <w:rsid w:val="00FE6F45"/>
    <w:rsid w:val="00FE7859"/>
    <w:rsid w:val="00FE7D50"/>
    <w:rsid w:val="00FE7DF6"/>
    <w:rsid w:val="00FE7E02"/>
    <w:rsid w:val="00FF07E4"/>
    <w:rsid w:val="00FF0E4E"/>
    <w:rsid w:val="00FF0F75"/>
    <w:rsid w:val="00FF1104"/>
    <w:rsid w:val="00FF146B"/>
    <w:rsid w:val="00FF19A4"/>
    <w:rsid w:val="00FF20C3"/>
    <w:rsid w:val="00FF2ECA"/>
    <w:rsid w:val="00FF3493"/>
    <w:rsid w:val="00FF3C63"/>
    <w:rsid w:val="00FF511F"/>
    <w:rsid w:val="00FF52B4"/>
    <w:rsid w:val="00FF57C9"/>
    <w:rsid w:val="00FF586B"/>
    <w:rsid w:val="00FF6106"/>
    <w:rsid w:val="00FF6584"/>
    <w:rsid w:val="00FF6AB5"/>
    <w:rsid w:val="00FF7052"/>
    <w:rsid w:val="00FF7157"/>
    <w:rsid w:val="00FF7279"/>
    <w:rsid w:val="00FF79D9"/>
    <w:rsid w:val="00FF7C5C"/>
    <w:rsid w:val="00FF7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E8D"/>
    <w:rPr>
      <w:rFonts w:ascii="Calibri" w:eastAsia="Calibri" w:hAnsi="Calibri" w:cs="Times New Roman"/>
    </w:rPr>
  </w:style>
  <w:style w:type="paragraph" w:styleId="1">
    <w:name w:val="heading 1"/>
    <w:basedOn w:val="a"/>
    <w:next w:val="a"/>
    <w:link w:val="10"/>
    <w:uiPriority w:val="99"/>
    <w:qFormat/>
    <w:rsid w:val="000027D5"/>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rsid w:val="00E172E8"/>
    <w:pPr>
      <w:widowControl w:val="0"/>
      <w:autoSpaceDE w:val="0"/>
      <w:autoSpaceDN w:val="0"/>
      <w:adjustRightInd w:val="0"/>
      <w:spacing w:before="180" w:after="0" w:line="300" w:lineRule="auto"/>
      <w:ind w:firstLine="920"/>
    </w:pPr>
    <w:rPr>
      <w:rFonts w:ascii="Times New Roman" w:eastAsia="Times New Roman" w:hAnsi="Times New Roman" w:cs="Times New Roman"/>
      <w:sz w:val="32"/>
      <w:szCs w:val="32"/>
      <w:lang w:val="uk-UA" w:eastAsia="ru-RU"/>
    </w:rPr>
  </w:style>
  <w:style w:type="paragraph" w:styleId="a3">
    <w:name w:val="List Paragraph"/>
    <w:basedOn w:val="a"/>
    <w:uiPriority w:val="99"/>
    <w:qFormat/>
    <w:rsid w:val="005E4E45"/>
    <w:pPr>
      <w:spacing w:after="0" w:line="240" w:lineRule="auto"/>
      <w:ind w:left="720"/>
    </w:pPr>
    <w:rPr>
      <w:rFonts w:ascii="Times New Roman" w:eastAsia="Times New Roman" w:hAnsi="Times New Roman"/>
      <w:sz w:val="24"/>
      <w:szCs w:val="24"/>
      <w:lang w:eastAsia="ru-RU"/>
    </w:rPr>
  </w:style>
  <w:style w:type="character" w:customStyle="1" w:styleId="10">
    <w:name w:val="Заголовок 1 Знак"/>
    <w:basedOn w:val="a0"/>
    <w:link w:val="1"/>
    <w:uiPriority w:val="99"/>
    <w:rsid w:val="000027D5"/>
    <w:rPr>
      <w:rFonts w:ascii="Cambria" w:eastAsia="Calibri" w:hAnsi="Cambria" w:cs="Times New Roman"/>
      <w:b/>
      <w:bCs/>
      <w:kern w:val="32"/>
      <w:sz w:val="32"/>
      <w:szCs w:val="32"/>
    </w:rPr>
  </w:style>
  <w:style w:type="paragraph" w:styleId="a4">
    <w:name w:val="Balloon Text"/>
    <w:basedOn w:val="a"/>
    <w:link w:val="a5"/>
    <w:uiPriority w:val="99"/>
    <w:semiHidden/>
    <w:unhideWhenUsed/>
    <w:rsid w:val="00AA530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A5307"/>
    <w:rPr>
      <w:rFonts w:ascii="Tahoma" w:eastAsia="Calibri" w:hAnsi="Tahoma" w:cs="Tahoma"/>
      <w:sz w:val="16"/>
      <w:szCs w:val="16"/>
    </w:rPr>
  </w:style>
  <w:style w:type="paragraph" w:styleId="a6">
    <w:name w:val="Body Text"/>
    <w:basedOn w:val="a"/>
    <w:link w:val="a7"/>
    <w:uiPriority w:val="99"/>
    <w:semiHidden/>
    <w:rsid w:val="006A537E"/>
    <w:pPr>
      <w:spacing w:after="0" w:line="240" w:lineRule="auto"/>
      <w:jc w:val="both"/>
    </w:pPr>
    <w:rPr>
      <w:rFonts w:ascii="Times New Roman" w:hAnsi="Times New Roman"/>
      <w:sz w:val="20"/>
      <w:szCs w:val="20"/>
      <w:lang w:val="uk-UA" w:eastAsia="ru-RU"/>
    </w:rPr>
  </w:style>
  <w:style w:type="character" w:customStyle="1" w:styleId="a7">
    <w:name w:val="Основной текст Знак"/>
    <w:basedOn w:val="a0"/>
    <w:link w:val="a6"/>
    <w:uiPriority w:val="99"/>
    <w:semiHidden/>
    <w:rsid w:val="006A537E"/>
    <w:rPr>
      <w:rFonts w:ascii="Times New Roman" w:eastAsia="Calibri" w:hAnsi="Times New Roman" w:cs="Times New Roman"/>
      <w:sz w:val="20"/>
      <w:szCs w:val="20"/>
      <w:lang w:val="uk-UA" w:eastAsia="ru-RU"/>
    </w:rPr>
  </w:style>
  <w:style w:type="paragraph" w:styleId="a8">
    <w:name w:val="Body Text Indent"/>
    <w:basedOn w:val="a"/>
    <w:link w:val="a9"/>
    <w:uiPriority w:val="99"/>
    <w:unhideWhenUsed/>
    <w:rsid w:val="00144859"/>
    <w:pPr>
      <w:spacing w:after="120"/>
      <w:ind w:left="283"/>
    </w:pPr>
  </w:style>
  <w:style w:type="character" w:customStyle="1" w:styleId="a9">
    <w:name w:val="Основной текст с отступом Знак"/>
    <w:basedOn w:val="a0"/>
    <w:link w:val="a8"/>
    <w:uiPriority w:val="99"/>
    <w:rsid w:val="00144859"/>
    <w:rPr>
      <w:rFonts w:ascii="Calibri" w:eastAsia="Calibri" w:hAnsi="Calibri" w:cs="Times New Roman"/>
    </w:rPr>
  </w:style>
  <w:style w:type="character" w:styleId="aa">
    <w:name w:val="page number"/>
    <w:basedOn w:val="a0"/>
    <w:rsid w:val="008E157B"/>
  </w:style>
  <w:style w:type="paragraph" w:styleId="ab">
    <w:name w:val="header"/>
    <w:basedOn w:val="a"/>
    <w:link w:val="ac"/>
    <w:uiPriority w:val="99"/>
    <w:rsid w:val="008E157B"/>
    <w:pPr>
      <w:tabs>
        <w:tab w:val="center" w:pos="4677"/>
        <w:tab w:val="right" w:pos="9355"/>
      </w:tabs>
      <w:spacing w:after="0" w:line="240" w:lineRule="auto"/>
    </w:pPr>
    <w:rPr>
      <w:rFonts w:ascii="Times New Roman" w:eastAsia="Times New Roman" w:hAnsi="Times New Roman"/>
      <w:sz w:val="20"/>
      <w:szCs w:val="20"/>
      <w:lang w:val="uk-UA" w:eastAsia="ru-RU"/>
    </w:rPr>
  </w:style>
  <w:style w:type="character" w:customStyle="1" w:styleId="ac">
    <w:name w:val="Верхний колонтитул Знак"/>
    <w:basedOn w:val="a0"/>
    <w:link w:val="ab"/>
    <w:uiPriority w:val="99"/>
    <w:rsid w:val="008E157B"/>
    <w:rPr>
      <w:rFonts w:ascii="Times New Roman" w:eastAsia="Times New Roman" w:hAnsi="Times New Roman" w:cs="Times New Roman"/>
      <w:sz w:val="20"/>
      <w:szCs w:val="20"/>
      <w:lang w:val="uk-UA" w:eastAsia="ru-RU"/>
    </w:rPr>
  </w:style>
  <w:style w:type="paragraph" w:customStyle="1" w:styleId="11">
    <w:name w:val="Обычный1"/>
    <w:uiPriority w:val="99"/>
    <w:rsid w:val="00986C3F"/>
    <w:pPr>
      <w:spacing w:after="0"/>
    </w:pPr>
    <w:rPr>
      <w:rFonts w:ascii="Arial" w:eastAsia="Arial" w:hAnsi="Arial" w:cs="Arial"/>
      <w:color w:val="000000"/>
      <w:lang w:val="uk-UA" w:eastAsia="uk-UA"/>
    </w:rPr>
  </w:style>
  <w:style w:type="character" w:styleId="ad">
    <w:name w:val="line number"/>
    <w:basedOn w:val="a0"/>
    <w:uiPriority w:val="99"/>
    <w:semiHidden/>
    <w:unhideWhenUsed/>
    <w:rsid w:val="007A4832"/>
  </w:style>
  <w:style w:type="paragraph" w:styleId="ae">
    <w:name w:val="footer"/>
    <w:basedOn w:val="a"/>
    <w:link w:val="af"/>
    <w:uiPriority w:val="99"/>
    <w:unhideWhenUsed/>
    <w:rsid w:val="007A483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A4832"/>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99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chart" Target="charts/chart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file:///F:\&#1040;&#1057;&#1055;&#1030;&#1056;&#1040;&#1053;&#1058;&#1059;&#1056;&#1040;\&#1052;&#1054;&#1071;%20&#1047;&#1042;&#1030;&#1058;&#1053;&#1040;%20&#1044;&#1054;&#1050;&#1059;&#1052;&#1045;&#1053;&#1058;&#1040;&#1062;&#1030;&#1071;\&#1044;&#1086;&#1082;&#1091;&#1084;&#1077;&#1085;&#1090;&#1072;&#1094;&#1110;&#1103;%20&#1095;&#1077;&#1090;&#1074;&#1077;&#1088;&#1090;&#1086;&#1075;&#1086;%20&#1088;&#1086;&#1082;&#1091;%20&#1085;&#1072;&#1074;&#1095;&#1072;&#1085;&#1085;&#1103;\&#1047;&#1072;&#1093;&#1080;&#1089;&#1090;%20&#1044;&#1080;&#1089;&#1089;&#1077;&#1088;&#1090;&#1072;&#1094;&#1110;&#1111;\&#1058;&#1040;&#1041;&#1051;&#1048;&#1062;&#1030;,%20&#1044;&#1030;&#1040;&#1043;&#1056;&#1040;&#1052;&#1048;,%20&#1045;&#1061;&#1057;&#1045;&#1030;\&#1050;&#1054;&#1056;&#1045;&#1051;&#1051;&#1071;&#1062;&#1030;&#1071;l.xlsx" TargetMode="External"/><Relationship Id="rId2" Type="http://schemas.openxmlformats.org/officeDocument/2006/relationships/image" Target="../media/image2.jpeg"/><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 Id="rId4" Type="http://schemas.openxmlformats.org/officeDocument/2006/relationships/oleObject" Target="file:///F:\&#1040;&#1057;&#1055;&#1030;&#1056;&#1040;&#1053;&#1058;&#1059;&#1056;&#1040;\&#1052;&#1054;&#1071;%20&#1047;&#1042;&#1030;&#1058;&#1053;&#1040;%20&#1044;&#1054;&#1050;&#1059;&#1052;&#1045;&#1053;&#1058;&#1040;&#1062;&#1030;&#1071;\&#1044;&#1086;&#1082;&#1091;&#1084;&#1077;&#1085;&#1090;&#1072;&#1094;&#1110;&#1103;%20&#1095;&#1077;&#1090;&#1074;&#1077;&#1088;&#1090;&#1086;&#1075;&#1086;%20&#1088;&#1086;&#1082;&#1091;%20&#1085;&#1072;&#1074;&#1095;&#1072;&#1085;&#1085;&#1103;\&#1047;&#1072;&#1093;&#1080;&#1089;&#1090;%20&#1044;&#1080;&#1089;&#1089;&#1077;&#1088;&#1090;&#1072;&#1094;&#1110;&#1111;\&#1058;&#1040;&#1041;&#1051;&#1048;&#1062;&#1030;,%20&#1044;&#1030;&#1040;&#1043;&#1056;&#1040;&#1052;&#1048;,%20&#1045;&#1061;&#1057;&#1045;&#1030;\&#1043;&#1088;&#1072;&#1092;&#1110;&#1082;&#1080;(&#1088;&#1080;&#1089;&#1091;&#1085;&#1082;&#108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1040;&#1057;&#1055;&#1030;&#1056;&#1040;&#1053;&#1058;&#1059;&#1056;&#1040;\&#1052;&#1054;&#1071;%20&#1047;&#1042;&#1030;&#1058;&#1053;&#1040;%20&#1044;&#1054;&#1050;&#1059;&#1052;&#1045;&#1053;&#1058;&#1040;&#1062;&#1030;&#1071;\&#1044;&#1086;&#1082;&#1091;&#1084;&#1077;&#1085;&#1090;&#1072;&#1094;&#1110;&#1103;%20&#1095;&#1077;&#1090;&#1074;&#1077;&#1088;&#1090;&#1086;&#1075;&#1086;%20&#1088;&#1086;&#1082;&#1091;%20&#1085;&#1072;&#1074;&#1095;&#1072;&#1085;&#1085;&#1103;\&#1047;&#1072;&#1093;&#1080;&#1089;&#1090;%20&#1044;&#1080;&#1089;&#1089;&#1077;&#1088;&#1090;&#1072;&#1094;&#1110;&#1111;\&#1058;&#1040;&#1041;&#1051;&#1048;&#1062;&#1030;,%20&#1044;&#1030;&#1040;&#1043;&#1056;&#1040;&#1052;&#1048;,%20&#1045;&#1061;&#1057;&#1045;&#1030;\&#1050;&#1054;&#1056;&#1045;&#1051;&#1051;&#1071;&#1062;&#1030;&#1071;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200" b="0">
                <a:latin typeface="Times New Roman" pitchFamily="18" charset="0"/>
                <a:cs typeface="Times New Roman" pitchFamily="18" charset="0"/>
              </a:rPr>
              <a:t> </a:t>
            </a:r>
            <a:r>
              <a:rPr lang="uk-UA" sz="1200" b="0">
                <a:latin typeface="Times New Roman" pitchFamily="18" charset="0"/>
                <a:cs typeface="Times New Roman" pitchFamily="18" charset="0"/>
              </a:rPr>
              <a:t>Коефіцієнт кореляції </a:t>
            </a:r>
            <a:r>
              <a:rPr lang="en-US" sz="1200" b="0">
                <a:latin typeface="Times New Roman" pitchFamily="18" charset="0"/>
                <a:cs typeface="Times New Roman" pitchFamily="18" charset="0"/>
              </a:rPr>
              <a:t>-</a:t>
            </a:r>
            <a:r>
              <a:rPr lang="uk-UA" sz="1200" b="0">
                <a:latin typeface="Times New Roman" pitchFamily="18" charset="0"/>
                <a:cs typeface="Times New Roman" pitchFamily="18" charset="0"/>
              </a:rPr>
              <a:t> 0,79</a:t>
            </a:r>
            <a:endParaRPr lang="en-US" sz="1200" b="0">
              <a:latin typeface="Times New Roman" pitchFamily="18" charset="0"/>
              <a:cs typeface="Times New Roman" pitchFamily="18" charset="0"/>
            </a:endParaRPr>
          </a:p>
        </c:rich>
      </c:tx>
      <c:layout/>
      <c:overlay val="0"/>
    </c:title>
    <c:autoTitleDeleted val="0"/>
    <c:plotArea>
      <c:layout>
        <c:manualLayout>
          <c:layoutTarget val="inner"/>
          <c:xMode val="edge"/>
          <c:yMode val="edge"/>
          <c:x val="0.14350420052915094"/>
          <c:y val="5.1400503475680627E-2"/>
          <c:w val="0.78439370078740056"/>
          <c:h val="0.66132327209099295"/>
        </c:manualLayout>
      </c:layout>
      <c:scatterChart>
        <c:scatterStyle val="lineMarker"/>
        <c:varyColors val="0"/>
        <c:ser>
          <c:idx val="0"/>
          <c:order val="0"/>
          <c:spPr>
            <a:ln w="28575">
              <a:noFill/>
            </a:ln>
          </c:spPr>
          <c:trendline>
            <c:trendlineType val="poly"/>
            <c:order val="2"/>
            <c:dispRSqr val="1"/>
            <c:dispEq val="1"/>
            <c:trendlineLbl>
              <c:layout>
                <c:manualLayout>
                  <c:x val="0.34094772528434258"/>
                  <c:y val="0.32983887430738168"/>
                </c:manualLayout>
              </c:layout>
              <c:tx>
                <c:rich>
                  <a:bodyPr/>
                  <a:lstStyle/>
                  <a:p>
                    <a:pPr>
                      <a:defRPr/>
                    </a:pPr>
                    <a:r>
                      <a:rPr lang="en-US" sz="1200" baseline="0">
                        <a:latin typeface="Times New Roman" pitchFamily="18" charset="0"/>
                        <a:cs typeface="Times New Roman" pitchFamily="18" charset="0"/>
                      </a:rPr>
                      <a:t>y = -2E-05x</a:t>
                    </a:r>
                    <a:r>
                      <a:rPr lang="en-US" sz="1200" baseline="30000">
                        <a:latin typeface="Times New Roman" pitchFamily="18" charset="0"/>
                        <a:cs typeface="Times New Roman" pitchFamily="18" charset="0"/>
                      </a:rPr>
                      <a:t>2</a:t>
                    </a:r>
                    <a:r>
                      <a:rPr lang="en-US" sz="1200" baseline="0">
                        <a:latin typeface="Times New Roman" pitchFamily="18" charset="0"/>
                        <a:cs typeface="Times New Roman" pitchFamily="18" charset="0"/>
                      </a:rPr>
                      <a:t> + 0,0426x - 8,7018
R² = 0,6304</a:t>
                    </a:r>
                    <a:endParaRPr lang="en-US" sz="1200">
                      <a:latin typeface="Times New Roman" pitchFamily="18" charset="0"/>
                      <a:cs typeface="Times New Roman" pitchFamily="18" charset="0"/>
                    </a:endParaRPr>
                  </a:p>
                </c:rich>
              </c:tx>
              <c:numFmt formatCode="General" sourceLinked="0"/>
            </c:trendlineLbl>
          </c:trendline>
          <c:xVal>
            <c:numRef>
              <c:f>'Фотосинт.пот+урож.'!$B$2:$B$28</c:f>
              <c:numCache>
                <c:formatCode>General</c:formatCode>
                <c:ptCount val="27"/>
                <c:pt idx="0">
                  <c:v>629</c:v>
                </c:pt>
                <c:pt idx="1">
                  <c:v>657</c:v>
                </c:pt>
                <c:pt idx="2">
                  <c:v>671</c:v>
                </c:pt>
                <c:pt idx="3">
                  <c:v>672</c:v>
                </c:pt>
                <c:pt idx="4">
                  <c:v>704</c:v>
                </c:pt>
                <c:pt idx="5">
                  <c:v>719</c:v>
                </c:pt>
                <c:pt idx="6">
                  <c:v>708</c:v>
                </c:pt>
                <c:pt idx="7">
                  <c:v>731</c:v>
                </c:pt>
                <c:pt idx="8">
                  <c:v>746</c:v>
                </c:pt>
                <c:pt idx="9">
                  <c:v>642</c:v>
                </c:pt>
                <c:pt idx="10">
                  <c:v>670</c:v>
                </c:pt>
                <c:pt idx="11">
                  <c:v>685</c:v>
                </c:pt>
                <c:pt idx="12">
                  <c:v>699</c:v>
                </c:pt>
                <c:pt idx="13">
                  <c:v>732</c:v>
                </c:pt>
                <c:pt idx="14">
                  <c:v>748</c:v>
                </c:pt>
                <c:pt idx="15">
                  <c:v>731</c:v>
                </c:pt>
                <c:pt idx="16">
                  <c:v>764</c:v>
                </c:pt>
                <c:pt idx="17">
                  <c:v>783</c:v>
                </c:pt>
                <c:pt idx="18">
                  <c:v>584</c:v>
                </c:pt>
                <c:pt idx="19">
                  <c:v>607</c:v>
                </c:pt>
                <c:pt idx="20">
                  <c:v>621</c:v>
                </c:pt>
                <c:pt idx="21">
                  <c:v>625</c:v>
                </c:pt>
                <c:pt idx="22">
                  <c:v>643</c:v>
                </c:pt>
                <c:pt idx="23">
                  <c:v>654</c:v>
                </c:pt>
                <c:pt idx="24">
                  <c:v>697</c:v>
                </c:pt>
                <c:pt idx="25">
                  <c:v>721</c:v>
                </c:pt>
                <c:pt idx="26">
                  <c:v>738</c:v>
                </c:pt>
              </c:numCache>
            </c:numRef>
          </c:xVal>
          <c:yVal>
            <c:numRef>
              <c:f>'Фотосинт.пот+урож.'!$C$2:$C$28</c:f>
              <c:numCache>
                <c:formatCode>General</c:formatCode>
                <c:ptCount val="27"/>
                <c:pt idx="0">
                  <c:v>10.229999999999999</c:v>
                </c:pt>
                <c:pt idx="1">
                  <c:v>10.51</c:v>
                </c:pt>
                <c:pt idx="2">
                  <c:v>10.639999999999999</c:v>
                </c:pt>
                <c:pt idx="3">
                  <c:v>11.16</c:v>
                </c:pt>
                <c:pt idx="4">
                  <c:v>11.34</c:v>
                </c:pt>
                <c:pt idx="5">
                  <c:v>11.450000000000006</c:v>
                </c:pt>
                <c:pt idx="6" formatCode="0.00">
                  <c:v>12.2</c:v>
                </c:pt>
                <c:pt idx="7">
                  <c:v>12.360000000000024</c:v>
                </c:pt>
                <c:pt idx="8">
                  <c:v>11.78</c:v>
                </c:pt>
                <c:pt idx="9">
                  <c:v>10.16</c:v>
                </c:pt>
                <c:pt idx="10">
                  <c:v>10.67</c:v>
                </c:pt>
                <c:pt idx="11">
                  <c:v>10.96</c:v>
                </c:pt>
                <c:pt idx="12">
                  <c:v>11.38</c:v>
                </c:pt>
                <c:pt idx="13" formatCode="0.00">
                  <c:v>11.8</c:v>
                </c:pt>
                <c:pt idx="14">
                  <c:v>11.92</c:v>
                </c:pt>
                <c:pt idx="15">
                  <c:v>13.69</c:v>
                </c:pt>
                <c:pt idx="16">
                  <c:v>13.350000000000026</c:v>
                </c:pt>
                <c:pt idx="17">
                  <c:v>12.02</c:v>
                </c:pt>
                <c:pt idx="18">
                  <c:v>9.98</c:v>
                </c:pt>
                <c:pt idx="19">
                  <c:v>10.42</c:v>
                </c:pt>
                <c:pt idx="20">
                  <c:v>10.59</c:v>
                </c:pt>
                <c:pt idx="21">
                  <c:v>10.26</c:v>
                </c:pt>
                <c:pt idx="22">
                  <c:v>10.75</c:v>
                </c:pt>
                <c:pt idx="23" formatCode="0.00">
                  <c:v>11.2</c:v>
                </c:pt>
                <c:pt idx="24">
                  <c:v>13.39</c:v>
                </c:pt>
                <c:pt idx="25">
                  <c:v>12.950000000000006</c:v>
                </c:pt>
                <c:pt idx="26">
                  <c:v>12.54</c:v>
                </c:pt>
              </c:numCache>
            </c:numRef>
          </c:yVal>
          <c:smooth val="0"/>
          <c:extLst xmlns:c16r2="http://schemas.microsoft.com/office/drawing/2015/06/chart">
            <c:ext xmlns:c16="http://schemas.microsoft.com/office/drawing/2014/chart" uri="{C3380CC4-5D6E-409C-BE32-E72D297353CC}">
              <c16:uniqueId val="{00000000-B221-43D5-A381-683D102A180D}"/>
            </c:ext>
          </c:extLst>
        </c:ser>
        <c:dLbls>
          <c:showLegendKey val="0"/>
          <c:showVal val="0"/>
          <c:showCatName val="0"/>
          <c:showSerName val="0"/>
          <c:showPercent val="0"/>
          <c:showBubbleSize val="0"/>
        </c:dLbls>
        <c:axId val="36717696"/>
        <c:axId val="36719616"/>
      </c:scatterChart>
      <c:valAx>
        <c:axId val="36717696"/>
        <c:scaling>
          <c:orientation val="minMax"/>
          <c:max val="1000"/>
          <c:min val="500"/>
        </c:scaling>
        <c:delete val="0"/>
        <c:axPos val="b"/>
        <c:title>
          <c:tx>
            <c:rich>
              <a:bodyPr/>
              <a:lstStyle/>
              <a:p>
                <a:pPr>
                  <a:defRPr/>
                </a:pPr>
                <a:r>
                  <a:rPr lang="ru-RU" sz="1200" b="0">
                    <a:latin typeface="Times New Roman" pitchFamily="18" charset="0"/>
                    <a:cs typeface="Times New Roman" pitchFamily="18" charset="0"/>
                  </a:rPr>
                  <a:t>Фот</a:t>
                </a:r>
                <a:r>
                  <a:rPr lang="ru-RU" sz="1200" b="0" baseline="0">
                    <a:latin typeface="Times New Roman" pitchFamily="18" charset="0"/>
                    <a:cs typeface="Times New Roman" pitchFamily="18" charset="0"/>
                  </a:rPr>
                  <a:t>осинтетичний потенціал у фазу восковоїстиглості зерна, тис. м2/га * днів</a:t>
                </a:r>
                <a:endParaRPr lang="ru-RU" sz="1200" b="0">
                  <a:latin typeface="Times New Roman" pitchFamily="18" charset="0"/>
                  <a:cs typeface="Times New Roman" pitchFamily="18" charset="0"/>
                </a:endParaRPr>
              </a:p>
            </c:rich>
          </c:tx>
          <c:layout>
            <c:manualLayout>
              <c:xMode val="edge"/>
              <c:yMode val="edge"/>
              <c:x val="0.14733792650918634"/>
              <c:y val="0.85833333333333361"/>
            </c:manualLayout>
          </c:layout>
          <c:overlay val="0"/>
        </c:title>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ru-RU"/>
          </a:p>
        </c:txPr>
        <c:crossAx val="36719616"/>
        <c:crosses val="autoZero"/>
        <c:crossBetween val="midCat"/>
        <c:majorUnit val="100"/>
        <c:minorUnit val="20"/>
      </c:valAx>
      <c:valAx>
        <c:axId val="36719616"/>
        <c:scaling>
          <c:orientation val="minMax"/>
          <c:max val="14.5"/>
          <c:min val="9.5"/>
        </c:scaling>
        <c:delete val="0"/>
        <c:axPos val="l"/>
        <c:title>
          <c:tx>
            <c:rich>
              <a:bodyPr rot="-5400000" vert="horz"/>
              <a:lstStyle/>
              <a:p>
                <a:pPr>
                  <a:defRPr/>
                </a:pPr>
                <a:r>
                  <a:rPr lang="ru-RU" sz="1200" b="0">
                    <a:latin typeface="Times New Roman" pitchFamily="18" charset="0"/>
                    <a:cs typeface="Times New Roman" pitchFamily="18" charset="0"/>
                  </a:rPr>
                  <a:t>Урожайність,</a:t>
                </a:r>
                <a:r>
                  <a:rPr lang="ru-RU" sz="1200" b="0" baseline="0">
                    <a:latin typeface="Times New Roman" pitchFamily="18" charset="0"/>
                    <a:cs typeface="Times New Roman" pitchFamily="18" charset="0"/>
                  </a:rPr>
                  <a:t> т/га</a:t>
                </a:r>
                <a:endParaRPr lang="ru-RU" sz="1200" b="0">
                  <a:latin typeface="Times New Roman" pitchFamily="18" charset="0"/>
                  <a:cs typeface="Times New Roman" pitchFamily="18" charset="0"/>
                </a:endParaRPr>
              </a:p>
            </c:rich>
          </c:tx>
          <c:layout>
            <c:manualLayout>
              <c:xMode val="edge"/>
              <c:yMode val="edge"/>
              <c:x val="1.4444444444444442E-2"/>
              <c:y val="0.19502515310586283"/>
            </c:manualLayout>
          </c:layout>
          <c:overlay val="0"/>
        </c:title>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ru-RU"/>
          </a:p>
        </c:txPr>
        <c:crossAx val="36717696"/>
        <c:crosses val="autoZero"/>
        <c:crossBetween val="midCat"/>
        <c:majorUnit val="0.70000000000000062"/>
        <c:minorUnit val="0.4"/>
      </c:valAx>
      <c:spPr>
        <a:blipFill>
          <a:blip xmlns:r="http://schemas.openxmlformats.org/officeDocument/2006/relationships" r:embed="rId2"/>
          <a:tile tx="0" ty="0" sx="100000" sy="100000" flip="none" algn="tl"/>
        </a:blipFill>
      </c:spPr>
    </c:plotArea>
    <c:plotVisOnly val="1"/>
    <c:dispBlanksAs val="gap"/>
    <c:showDLblsOverMax val="0"/>
  </c:chart>
  <c:spPr>
    <a:solidFill>
      <a:srgbClr val="E2FCC8"/>
    </a:solidFill>
  </c:sp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pPr>
        <a:solidFill>
          <a:srgbClr val="F79646">
            <a:lumMod val="75000"/>
            <a:alpha val="23000"/>
          </a:srgbClr>
        </a:solidFill>
      </c:spPr>
    </c:sideWall>
    <c:backWall>
      <c:thickness val="0"/>
      <c:spPr>
        <a:solidFill>
          <a:srgbClr val="F79646">
            <a:lumMod val="75000"/>
            <a:alpha val="23000"/>
          </a:srgbClr>
        </a:solidFill>
      </c:spPr>
    </c:backWall>
    <c:plotArea>
      <c:layout/>
      <c:bar3DChart>
        <c:barDir val="col"/>
        <c:grouping val="clustered"/>
        <c:varyColors val="0"/>
        <c:ser>
          <c:idx val="0"/>
          <c:order val="0"/>
          <c:tx>
            <c:strRef>
              <c:f>Лист2!$N$71</c:f>
              <c:strCache>
                <c:ptCount val="1"/>
                <c:pt idx="0">
                  <c:v>Тендра</c:v>
                </c:pt>
              </c:strCache>
            </c:strRef>
          </c:tx>
          <c:spPr>
            <a:blipFill>
              <a:blip xmlns:r="http://schemas.openxmlformats.org/officeDocument/2006/relationships" r:embed="rId1"/>
              <a:tile tx="0" ty="0" sx="100000" sy="100000" flip="none" algn="tl"/>
            </a:blipFill>
          </c:spPr>
          <c:invertIfNegative val="0"/>
          <c:dLbls>
            <c:dLbl>
              <c:idx val="0"/>
              <c:layout>
                <c:manualLayout>
                  <c:x val="5.5094249582438564E-3"/>
                  <c:y val="3.2407407407407704E-2"/>
                </c:manualLayout>
              </c:layout>
              <c:showLegendKey val="0"/>
              <c:showVal val="1"/>
              <c:showCatName val="0"/>
              <c:showSerName val="0"/>
              <c:showPercent val="0"/>
              <c:showBubbleSize val="0"/>
            </c:dLbl>
            <c:dLbl>
              <c:idx val="1"/>
              <c:layout>
                <c:manualLayout>
                  <c:x val="5.5096418732782934E-3"/>
                  <c:y val="3.2407407407407704E-2"/>
                </c:manualLayout>
              </c:layout>
              <c:showLegendKey val="0"/>
              <c:showVal val="1"/>
              <c:showCatName val="0"/>
              <c:showSerName val="0"/>
              <c:showPercent val="0"/>
              <c:showBubbleSize val="0"/>
            </c:dLbl>
            <c:dLbl>
              <c:idx val="2"/>
              <c:layout>
                <c:manualLayout>
                  <c:x val="0"/>
                  <c:y val="2.7777777777778165E-2"/>
                </c:manualLayout>
              </c:layout>
              <c:showLegendKey val="0"/>
              <c:showVal val="1"/>
              <c:showCatName val="0"/>
              <c:showSerName val="0"/>
              <c:showPercent val="0"/>
              <c:showBubbleSize val="0"/>
            </c:dLbl>
            <c:dLbl>
              <c:idx val="3"/>
              <c:layout>
                <c:manualLayout>
                  <c:x val="5.5096418732783828E-3"/>
                  <c:y val="3.7037037037037056E-2"/>
                </c:manualLayout>
              </c:layout>
              <c:showLegendKey val="0"/>
              <c:showVal val="1"/>
              <c:showCatName val="0"/>
              <c:showSerName val="0"/>
              <c:showPercent val="0"/>
              <c:showBubbleSize val="0"/>
            </c:dLbl>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Лист2!$O$70:$R$70</c:f>
              <c:strCache>
                <c:ptCount val="4"/>
                <c:pt idx="0">
                  <c:v>2014</c:v>
                </c:pt>
                <c:pt idx="1">
                  <c:v>2015</c:v>
                </c:pt>
                <c:pt idx="2">
                  <c:v>2016</c:v>
                </c:pt>
                <c:pt idx="3">
                  <c:v>2014-2016 рр.</c:v>
                </c:pt>
              </c:strCache>
            </c:strRef>
          </c:cat>
          <c:val>
            <c:numRef>
              <c:f>Лист2!$O$71:$R$71</c:f>
              <c:numCache>
                <c:formatCode>0</c:formatCode>
                <c:ptCount val="4"/>
                <c:pt idx="0">
                  <c:v>500</c:v>
                </c:pt>
                <c:pt idx="1">
                  <c:v>506</c:v>
                </c:pt>
                <c:pt idx="2">
                  <c:v>471</c:v>
                </c:pt>
                <c:pt idx="3">
                  <c:v>492</c:v>
                </c:pt>
              </c:numCache>
            </c:numRef>
          </c:val>
        </c:ser>
        <c:ser>
          <c:idx val="1"/>
          <c:order val="1"/>
          <c:tx>
            <c:strRef>
              <c:f>Лист2!$N$72</c:f>
              <c:strCache>
                <c:ptCount val="1"/>
                <c:pt idx="0">
                  <c:v>Скадовський</c:v>
                </c:pt>
              </c:strCache>
            </c:strRef>
          </c:tx>
          <c:spPr>
            <a:blipFill>
              <a:blip xmlns:r="http://schemas.openxmlformats.org/officeDocument/2006/relationships" r:embed="rId2"/>
              <a:tile tx="0" ty="0" sx="100000" sy="100000" flip="none" algn="tl"/>
            </a:blipFill>
          </c:spPr>
          <c:invertIfNegative val="0"/>
          <c:dLbls>
            <c:dLbl>
              <c:idx val="0"/>
              <c:layout>
                <c:manualLayout>
                  <c:x val="2.7548209366391211E-3"/>
                  <c:y val="3.2407407407407704E-2"/>
                </c:manualLayout>
              </c:layout>
              <c:showLegendKey val="0"/>
              <c:showVal val="1"/>
              <c:showCatName val="0"/>
              <c:showSerName val="0"/>
              <c:showPercent val="0"/>
              <c:showBubbleSize val="0"/>
            </c:dLbl>
            <c:dLbl>
              <c:idx val="1"/>
              <c:layout>
                <c:manualLayout>
                  <c:x val="8.2644628099173747E-3"/>
                  <c:y val="2.7777777777778179E-2"/>
                </c:manualLayout>
              </c:layout>
              <c:showLegendKey val="0"/>
              <c:showVal val="1"/>
              <c:showCatName val="0"/>
              <c:showSerName val="0"/>
              <c:showPercent val="0"/>
              <c:showBubbleSize val="0"/>
            </c:dLbl>
            <c:dLbl>
              <c:idx val="2"/>
              <c:layout>
                <c:manualLayout>
                  <c:x val="5.5096418732782752E-3"/>
                  <c:y val="3.7037037037037056E-2"/>
                </c:manualLayout>
              </c:layout>
              <c:showLegendKey val="0"/>
              <c:showVal val="1"/>
              <c:showCatName val="0"/>
              <c:showSerName val="0"/>
              <c:showPercent val="0"/>
              <c:showBubbleSize val="0"/>
            </c:dLbl>
            <c:dLbl>
              <c:idx val="3"/>
              <c:layout>
                <c:manualLayout>
                  <c:x val="8.2644628099173747E-3"/>
                  <c:y val="2.7777777777778165E-2"/>
                </c:manualLayout>
              </c:layout>
              <c:showLegendKey val="0"/>
              <c:showVal val="1"/>
              <c:showCatName val="0"/>
              <c:showSerName val="0"/>
              <c:showPercent val="0"/>
              <c:showBubbleSize val="0"/>
            </c:dLbl>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Лист2!$O$70:$R$70</c:f>
              <c:strCache>
                <c:ptCount val="4"/>
                <c:pt idx="0">
                  <c:v>2014</c:v>
                </c:pt>
                <c:pt idx="1">
                  <c:v>2015</c:v>
                </c:pt>
                <c:pt idx="2">
                  <c:v>2016</c:v>
                </c:pt>
                <c:pt idx="3">
                  <c:v>2014-2016 рр.</c:v>
                </c:pt>
              </c:strCache>
            </c:strRef>
          </c:cat>
          <c:val>
            <c:numRef>
              <c:f>Лист2!$O$72:$R$72</c:f>
              <c:numCache>
                <c:formatCode>0</c:formatCode>
                <c:ptCount val="4"/>
                <c:pt idx="0">
                  <c:v>510</c:v>
                </c:pt>
                <c:pt idx="1">
                  <c:v>515</c:v>
                </c:pt>
                <c:pt idx="2">
                  <c:v>503</c:v>
                </c:pt>
                <c:pt idx="3">
                  <c:v>509</c:v>
                </c:pt>
              </c:numCache>
            </c:numRef>
          </c:val>
        </c:ser>
        <c:ser>
          <c:idx val="2"/>
          <c:order val="2"/>
          <c:tx>
            <c:strRef>
              <c:f>Лист2!$N$73</c:f>
              <c:strCache>
                <c:ptCount val="1"/>
                <c:pt idx="0">
                  <c:v>Каховський</c:v>
                </c:pt>
              </c:strCache>
            </c:strRef>
          </c:tx>
          <c:spPr>
            <a:blipFill>
              <a:blip xmlns:r="http://schemas.openxmlformats.org/officeDocument/2006/relationships" r:embed="rId3"/>
              <a:tile tx="0" ty="0" sx="100000" sy="100000" flip="none" algn="tl"/>
            </a:blipFill>
          </c:spPr>
          <c:invertIfNegative val="0"/>
          <c:dLbls>
            <c:dLbl>
              <c:idx val="0"/>
              <c:layout>
                <c:manualLayout>
                  <c:x val="5.5096418732782752E-3"/>
                  <c:y val="3.7037037037037056E-2"/>
                </c:manualLayout>
              </c:layout>
              <c:showLegendKey val="0"/>
              <c:showVal val="1"/>
              <c:showCatName val="0"/>
              <c:showSerName val="0"/>
              <c:showPercent val="0"/>
              <c:showBubbleSize val="0"/>
            </c:dLbl>
            <c:dLbl>
              <c:idx val="1"/>
              <c:layout>
                <c:manualLayout>
                  <c:x val="8.2644628099173747E-3"/>
                  <c:y val="2.7777777777778165E-2"/>
                </c:manualLayout>
              </c:layout>
              <c:showLegendKey val="0"/>
              <c:showVal val="1"/>
              <c:showCatName val="0"/>
              <c:showSerName val="0"/>
              <c:showPercent val="0"/>
              <c:showBubbleSize val="0"/>
            </c:dLbl>
            <c:dLbl>
              <c:idx val="2"/>
              <c:layout>
                <c:manualLayout>
                  <c:x val="8.2644628099173747E-3"/>
                  <c:y val="3.2407407407407704E-2"/>
                </c:manualLayout>
              </c:layout>
              <c:showLegendKey val="0"/>
              <c:showVal val="1"/>
              <c:showCatName val="0"/>
              <c:showSerName val="0"/>
              <c:showPercent val="0"/>
              <c:showBubbleSize val="0"/>
            </c:dLbl>
            <c:dLbl>
              <c:idx val="3"/>
              <c:layout>
                <c:manualLayout>
                  <c:x val="0"/>
                  <c:y val="3.7037037037037056E-2"/>
                </c:manualLayout>
              </c:layout>
              <c:showLegendKey val="0"/>
              <c:showVal val="1"/>
              <c:showCatName val="0"/>
              <c:showSerName val="0"/>
              <c:showPercent val="0"/>
              <c:showBubbleSize val="0"/>
            </c:dLbl>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Лист2!$O$70:$R$70</c:f>
              <c:strCache>
                <c:ptCount val="4"/>
                <c:pt idx="0">
                  <c:v>2014</c:v>
                </c:pt>
                <c:pt idx="1">
                  <c:v>2015</c:v>
                </c:pt>
                <c:pt idx="2">
                  <c:v>2016</c:v>
                </c:pt>
                <c:pt idx="3">
                  <c:v>2014-2016 рр.</c:v>
                </c:pt>
              </c:strCache>
            </c:strRef>
          </c:cat>
          <c:val>
            <c:numRef>
              <c:f>Лист2!$O$73:$R$73</c:f>
              <c:numCache>
                <c:formatCode>0</c:formatCode>
                <c:ptCount val="4"/>
                <c:pt idx="0">
                  <c:v>496</c:v>
                </c:pt>
                <c:pt idx="1">
                  <c:v>464</c:v>
                </c:pt>
                <c:pt idx="2">
                  <c:v>484</c:v>
                </c:pt>
                <c:pt idx="3">
                  <c:v>482</c:v>
                </c:pt>
              </c:numCache>
            </c:numRef>
          </c:val>
        </c:ser>
        <c:dLbls>
          <c:showLegendKey val="0"/>
          <c:showVal val="1"/>
          <c:showCatName val="0"/>
          <c:showSerName val="0"/>
          <c:showPercent val="0"/>
          <c:showBubbleSize val="0"/>
        </c:dLbls>
        <c:gapWidth val="150"/>
        <c:shape val="cone"/>
        <c:axId val="133822336"/>
        <c:axId val="133823872"/>
        <c:axId val="0"/>
      </c:bar3DChart>
      <c:catAx>
        <c:axId val="133822336"/>
        <c:scaling>
          <c:orientation val="minMax"/>
        </c:scaling>
        <c:delete val="0"/>
        <c:axPos val="b"/>
        <c:majorTickMark val="out"/>
        <c:minorTickMark val="none"/>
        <c:tickLblPos val="nextTo"/>
        <c:txPr>
          <a:bodyPr/>
          <a:lstStyle/>
          <a:p>
            <a:pPr>
              <a:defRPr>
                <a:latin typeface="Times New Roman" pitchFamily="18" charset="0"/>
                <a:cs typeface="Times New Roman" pitchFamily="18" charset="0"/>
              </a:defRPr>
            </a:pPr>
            <a:endParaRPr lang="ru-RU"/>
          </a:p>
        </c:txPr>
        <c:crossAx val="133823872"/>
        <c:crosses val="autoZero"/>
        <c:auto val="1"/>
        <c:lblAlgn val="ctr"/>
        <c:lblOffset val="100"/>
        <c:noMultiLvlLbl val="0"/>
      </c:catAx>
      <c:valAx>
        <c:axId val="133823872"/>
        <c:scaling>
          <c:orientation val="minMax"/>
        </c:scaling>
        <c:delete val="0"/>
        <c:axPos val="l"/>
        <c:majorGridlines/>
        <c:title>
          <c:tx>
            <c:rich>
              <a:bodyPr rot="-5400000" vert="horz"/>
              <a:lstStyle/>
              <a:p>
                <a:pPr>
                  <a:defRPr b="0"/>
                </a:pPr>
                <a:r>
                  <a:rPr lang="ru-RU" b="1" baseline="0">
                    <a:latin typeface="Times New Roman" pitchFamily="18" charset="0"/>
                    <a:cs typeface="Times New Roman" pitchFamily="18" charset="0"/>
                  </a:rPr>
                  <a:t>Коефіцієнт водоспоживання, м</a:t>
                </a:r>
                <a:r>
                  <a:rPr lang="ru-RU" sz="800" b="1" baseline="0">
                    <a:latin typeface="Times New Roman" pitchFamily="18" charset="0"/>
                    <a:cs typeface="Times New Roman" pitchFamily="18" charset="0"/>
                  </a:rPr>
                  <a:t>3</a:t>
                </a:r>
                <a:r>
                  <a:rPr lang="ru-RU" sz="1000" b="1" baseline="0">
                    <a:latin typeface="Times New Roman" pitchFamily="18" charset="0"/>
                    <a:cs typeface="Times New Roman" pitchFamily="18" charset="0"/>
                  </a:rPr>
                  <a:t>/т</a:t>
                </a:r>
                <a:r>
                  <a:rPr lang="ru-RU" b="1" baseline="0">
                    <a:latin typeface="Times New Roman" pitchFamily="18" charset="0"/>
                    <a:cs typeface="Times New Roman" pitchFamily="18" charset="0"/>
                  </a:rPr>
                  <a:t> </a:t>
                </a:r>
                <a:endParaRPr lang="ru-RU" b="1">
                  <a:latin typeface="Times New Roman" pitchFamily="18" charset="0"/>
                  <a:cs typeface="Times New Roman" pitchFamily="18" charset="0"/>
                </a:endParaRPr>
              </a:p>
            </c:rich>
          </c:tx>
          <c:layout>
            <c:manualLayout>
              <c:xMode val="edge"/>
              <c:yMode val="edge"/>
              <c:x val="2.0272228368148192E-2"/>
              <c:y val="5.0925925925925923E-2"/>
            </c:manualLayout>
          </c:layout>
          <c:overlay val="0"/>
        </c:title>
        <c:numFmt formatCode="0"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33822336"/>
        <c:crosses val="autoZero"/>
        <c:crossBetween val="between"/>
      </c:valAx>
    </c:plotArea>
    <c:legend>
      <c:legendPos val="b"/>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spPr>
    <a:solidFill>
      <a:srgbClr val="4BACC6">
        <a:lumMod val="20000"/>
        <a:lumOff val="80000"/>
      </a:srgbClr>
    </a:solidFill>
  </c:sp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b="0">
                <a:latin typeface="Times New Roman" pitchFamily="18" charset="0"/>
                <a:cs typeface="Times New Roman" pitchFamily="18" charset="0"/>
              </a:rPr>
              <a:t>Коефіцієнт</a:t>
            </a:r>
            <a:r>
              <a:rPr lang="ru-RU" sz="1200" b="0" baseline="0">
                <a:latin typeface="Times New Roman" pitchFamily="18" charset="0"/>
                <a:cs typeface="Times New Roman" pitchFamily="18" charset="0"/>
              </a:rPr>
              <a:t> кореляції - 0,90</a:t>
            </a:r>
            <a:endParaRPr lang="ru-RU" sz="1200" b="0">
              <a:latin typeface="Times New Roman" pitchFamily="18" charset="0"/>
              <a:cs typeface="Times New Roman" pitchFamily="18" charset="0"/>
            </a:endParaRPr>
          </a:p>
        </c:rich>
      </c:tx>
      <c:layout>
        <c:manualLayout>
          <c:xMode val="edge"/>
          <c:yMode val="edge"/>
          <c:x val="0.30855555555555558"/>
          <c:y val="6.9444444444444503E-2"/>
        </c:manualLayout>
      </c:layout>
      <c:overlay val="0"/>
    </c:title>
    <c:autoTitleDeleted val="0"/>
    <c:plotArea>
      <c:layout>
        <c:manualLayout>
          <c:layoutTarget val="inner"/>
          <c:xMode val="edge"/>
          <c:yMode val="edge"/>
          <c:x val="0.14698840769903854"/>
          <c:y val="5.6030183727034118E-2"/>
          <c:w val="0.78744903762030094"/>
          <c:h val="0.72150845727617796"/>
        </c:manualLayout>
      </c:layout>
      <c:scatterChart>
        <c:scatterStyle val="lineMarker"/>
        <c:varyColors val="0"/>
        <c:ser>
          <c:idx val="0"/>
          <c:order val="0"/>
          <c:spPr>
            <a:ln w="28575">
              <a:noFill/>
            </a:ln>
          </c:spPr>
          <c:trendline>
            <c:trendlineType val="poly"/>
            <c:order val="2"/>
            <c:dispRSqr val="1"/>
            <c:dispEq val="1"/>
            <c:trendlineLbl>
              <c:layout>
                <c:manualLayout>
                  <c:x val="0.12515748031496071"/>
                  <c:y val="0.41296114027413239"/>
                </c:manualLayout>
              </c:layout>
              <c:numFmt formatCode="General" sourceLinked="0"/>
              <c:txPr>
                <a:bodyPr/>
                <a:lstStyle/>
                <a:p>
                  <a:pPr>
                    <a:defRPr sz="1200">
                      <a:latin typeface="Times New Roman" pitchFamily="18" charset="0"/>
                      <a:cs typeface="Times New Roman" pitchFamily="18" charset="0"/>
                    </a:defRPr>
                  </a:pPr>
                  <a:endParaRPr lang="ru-RU"/>
                </a:p>
              </c:txPr>
            </c:trendlineLbl>
          </c:trendline>
          <c:xVal>
            <c:numRef>
              <c:f>'маса 1000 зерен+Урож'!$B$2:$B$28</c:f>
              <c:numCache>
                <c:formatCode>General</c:formatCode>
                <c:ptCount val="27"/>
                <c:pt idx="0">
                  <c:v>248.9</c:v>
                </c:pt>
                <c:pt idx="1">
                  <c:v>245.1</c:v>
                </c:pt>
                <c:pt idx="2">
                  <c:v>240.7</c:v>
                </c:pt>
                <c:pt idx="3">
                  <c:v>263.8</c:v>
                </c:pt>
                <c:pt idx="4">
                  <c:v>259.2</c:v>
                </c:pt>
                <c:pt idx="5">
                  <c:v>256.10000000000002</c:v>
                </c:pt>
                <c:pt idx="6">
                  <c:v>318.3</c:v>
                </c:pt>
                <c:pt idx="7">
                  <c:v>312.8</c:v>
                </c:pt>
                <c:pt idx="8">
                  <c:v>305.5</c:v>
                </c:pt>
                <c:pt idx="9">
                  <c:v>250.2</c:v>
                </c:pt>
                <c:pt idx="10">
                  <c:v>246.4</c:v>
                </c:pt>
                <c:pt idx="11">
                  <c:v>242.9</c:v>
                </c:pt>
                <c:pt idx="12">
                  <c:v>270.5</c:v>
                </c:pt>
                <c:pt idx="13">
                  <c:v>267</c:v>
                </c:pt>
                <c:pt idx="14">
                  <c:v>261.10000000000002</c:v>
                </c:pt>
                <c:pt idx="15">
                  <c:v>326.3</c:v>
                </c:pt>
                <c:pt idx="16">
                  <c:v>319.8</c:v>
                </c:pt>
                <c:pt idx="17">
                  <c:v>316.39999999999969</c:v>
                </c:pt>
                <c:pt idx="18">
                  <c:v>234.2</c:v>
                </c:pt>
                <c:pt idx="19">
                  <c:v>240.5</c:v>
                </c:pt>
                <c:pt idx="20">
                  <c:v>236.1</c:v>
                </c:pt>
                <c:pt idx="21">
                  <c:v>267.89999999999969</c:v>
                </c:pt>
                <c:pt idx="22">
                  <c:v>262.7</c:v>
                </c:pt>
                <c:pt idx="23">
                  <c:v>258</c:v>
                </c:pt>
                <c:pt idx="24">
                  <c:v>324.60000000000002</c:v>
                </c:pt>
                <c:pt idx="25">
                  <c:v>317.3</c:v>
                </c:pt>
                <c:pt idx="26">
                  <c:v>313.39999999999969</c:v>
                </c:pt>
              </c:numCache>
            </c:numRef>
          </c:xVal>
          <c:yVal>
            <c:numRef>
              <c:f>'маса 1000 зерен+Урож'!$C$2:$C$28</c:f>
              <c:numCache>
                <c:formatCode>General</c:formatCode>
                <c:ptCount val="27"/>
                <c:pt idx="0">
                  <c:v>10.229999999999999</c:v>
                </c:pt>
                <c:pt idx="1">
                  <c:v>10.51</c:v>
                </c:pt>
                <c:pt idx="2">
                  <c:v>10.639999999999999</c:v>
                </c:pt>
                <c:pt idx="3">
                  <c:v>11.16</c:v>
                </c:pt>
                <c:pt idx="4">
                  <c:v>11.34</c:v>
                </c:pt>
                <c:pt idx="5">
                  <c:v>11.450000000000006</c:v>
                </c:pt>
                <c:pt idx="6" formatCode="0.00">
                  <c:v>12.2</c:v>
                </c:pt>
                <c:pt idx="7">
                  <c:v>12.360000000000024</c:v>
                </c:pt>
                <c:pt idx="8">
                  <c:v>11.78</c:v>
                </c:pt>
                <c:pt idx="9">
                  <c:v>10.16</c:v>
                </c:pt>
                <c:pt idx="10">
                  <c:v>10.67</c:v>
                </c:pt>
                <c:pt idx="11">
                  <c:v>10.96</c:v>
                </c:pt>
                <c:pt idx="12">
                  <c:v>11.38</c:v>
                </c:pt>
                <c:pt idx="13" formatCode="0.00">
                  <c:v>11.8</c:v>
                </c:pt>
                <c:pt idx="14">
                  <c:v>11.92</c:v>
                </c:pt>
                <c:pt idx="15">
                  <c:v>13.69</c:v>
                </c:pt>
                <c:pt idx="16">
                  <c:v>13.350000000000026</c:v>
                </c:pt>
                <c:pt idx="17">
                  <c:v>12.02</c:v>
                </c:pt>
                <c:pt idx="18">
                  <c:v>9.98</c:v>
                </c:pt>
                <c:pt idx="19">
                  <c:v>10.42</c:v>
                </c:pt>
                <c:pt idx="20">
                  <c:v>10.59</c:v>
                </c:pt>
                <c:pt idx="21">
                  <c:v>10.26</c:v>
                </c:pt>
                <c:pt idx="22">
                  <c:v>10.75</c:v>
                </c:pt>
                <c:pt idx="23" formatCode="0.00">
                  <c:v>11.2</c:v>
                </c:pt>
                <c:pt idx="24">
                  <c:v>13.39</c:v>
                </c:pt>
                <c:pt idx="25">
                  <c:v>12.950000000000006</c:v>
                </c:pt>
                <c:pt idx="26">
                  <c:v>12.54</c:v>
                </c:pt>
              </c:numCache>
            </c:numRef>
          </c:yVal>
          <c:smooth val="0"/>
          <c:extLst xmlns:c16r2="http://schemas.microsoft.com/office/drawing/2015/06/chart">
            <c:ext xmlns:c16="http://schemas.microsoft.com/office/drawing/2014/chart" uri="{C3380CC4-5D6E-409C-BE32-E72D297353CC}">
              <c16:uniqueId val="{00000000-992A-4D95-9A27-7A6A69794B81}"/>
            </c:ext>
          </c:extLst>
        </c:ser>
        <c:dLbls>
          <c:showLegendKey val="0"/>
          <c:showVal val="0"/>
          <c:showCatName val="0"/>
          <c:showSerName val="0"/>
          <c:showPercent val="0"/>
          <c:showBubbleSize val="0"/>
        </c:dLbls>
        <c:axId val="133603328"/>
        <c:axId val="133605248"/>
      </c:scatterChart>
      <c:valAx>
        <c:axId val="133603328"/>
        <c:scaling>
          <c:orientation val="minMax"/>
          <c:max val="340"/>
          <c:min val="220"/>
        </c:scaling>
        <c:delete val="0"/>
        <c:axPos val="b"/>
        <c:title>
          <c:tx>
            <c:rich>
              <a:bodyPr/>
              <a:lstStyle/>
              <a:p>
                <a:pPr>
                  <a:defRPr/>
                </a:pPr>
                <a:r>
                  <a:rPr lang="ru-RU" sz="1200" b="0">
                    <a:latin typeface="Times New Roman" pitchFamily="18" charset="0"/>
                    <a:cs typeface="Times New Roman" pitchFamily="18" charset="0"/>
                  </a:rPr>
                  <a:t>Маса</a:t>
                </a:r>
                <a:r>
                  <a:rPr lang="ru-RU" sz="1200" b="0" baseline="0">
                    <a:latin typeface="Times New Roman" pitchFamily="18" charset="0"/>
                    <a:cs typeface="Times New Roman" pitchFamily="18" charset="0"/>
                  </a:rPr>
                  <a:t> 1000 зерен, г</a:t>
                </a:r>
                <a:endParaRPr lang="ru-RU" sz="1200" b="0">
                  <a:latin typeface="Times New Roman" pitchFamily="18" charset="0"/>
                  <a:cs typeface="Times New Roman" pitchFamily="18" charset="0"/>
                </a:endParaRPr>
              </a:p>
            </c:rich>
          </c:tx>
          <c:layout>
            <c:manualLayout>
              <c:xMode val="edge"/>
              <c:yMode val="edge"/>
              <c:x val="0.40301837270341362"/>
              <c:y val="0.92222222222222228"/>
            </c:manualLayout>
          </c:layout>
          <c:overlay val="0"/>
        </c:title>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ru-RU"/>
          </a:p>
        </c:txPr>
        <c:crossAx val="133605248"/>
        <c:crosses val="autoZero"/>
        <c:crossBetween val="midCat"/>
        <c:majorUnit val="20"/>
        <c:minorUnit val="10"/>
      </c:valAx>
      <c:valAx>
        <c:axId val="133605248"/>
        <c:scaling>
          <c:orientation val="minMax"/>
          <c:max val="14"/>
          <c:min val="9"/>
        </c:scaling>
        <c:delete val="0"/>
        <c:axPos val="l"/>
        <c:title>
          <c:tx>
            <c:rich>
              <a:bodyPr rot="-5400000" vert="horz"/>
              <a:lstStyle/>
              <a:p>
                <a:pPr>
                  <a:defRPr sz="1200" b="0">
                    <a:latin typeface="Times New Roman" pitchFamily="18" charset="0"/>
                    <a:cs typeface="Times New Roman" pitchFamily="18" charset="0"/>
                  </a:defRPr>
                </a:pPr>
                <a:r>
                  <a:rPr lang="ru-RU" sz="1200" b="0">
                    <a:latin typeface="Times New Roman" pitchFamily="18" charset="0"/>
                    <a:cs typeface="Times New Roman" pitchFamily="18" charset="0"/>
                  </a:rPr>
                  <a:t>Урожайність</a:t>
                </a:r>
                <a:r>
                  <a:rPr lang="ru-RU" sz="1200" b="0" baseline="0">
                    <a:latin typeface="Times New Roman" pitchFamily="18" charset="0"/>
                    <a:cs typeface="Times New Roman" pitchFamily="18" charset="0"/>
                  </a:rPr>
                  <a:t> т/га</a:t>
                </a:r>
                <a:endParaRPr lang="ru-RU" sz="1200" b="0">
                  <a:latin typeface="Times New Roman" pitchFamily="18" charset="0"/>
                  <a:cs typeface="Times New Roman" pitchFamily="18" charset="0"/>
                </a:endParaRPr>
              </a:p>
            </c:rich>
          </c:tx>
          <c:layout>
            <c:manualLayout>
              <c:xMode val="edge"/>
              <c:yMode val="edge"/>
              <c:x val="1.9446631671041121E-2"/>
              <c:y val="0.24328885972586836"/>
            </c:manualLayout>
          </c:layout>
          <c:overlay val="0"/>
        </c:title>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ru-RU"/>
          </a:p>
        </c:txPr>
        <c:crossAx val="133603328"/>
        <c:crosses val="autoZero"/>
        <c:crossBetween val="midCat"/>
        <c:majorUnit val="1"/>
        <c:minorUnit val="0.1"/>
      </c:valAx>
      <c:spPr>
        <a:solidFill>
          <a:srgbClr val="FBE5D9"/>
        </a:solidFill>
        <a:ln w="25400">
          <a:noFill/>
        </a:ln>
      </c:spPr>
    </c:plotArea>
    <c:plotVisOnly val="1"/>
    <c:dispBlanksAs val="gap"/>
    <c:showDLblsOverMax val="0"/>
  </c:chart>
  <c:spPr>
    <a:solidFill>
      <a:schemeClr val="accent3">
        <a:lumMod val="20000"/>
        <a:lumOff val="80000"/>
      </a:schemeClr>
    </a:solidFill>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5F5CD8-6A28-4027-9265-081CBD0DF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1486</TotalTime>
  <Pages>22</Pages>
  <Words>8542</Words>
  <Characters>48691</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162</cp:revision>
  <cp:lastPrinted>2018-10-19T11:34:00Z</cp:lastPrinted>
  <dcterms:created xsi:type="dcterms:W3CDTF">2018-08-20T04:42:00Z</dcterms:created>
  <dcterms:modified xsi:type="dcterms:W3CDTF">2018-10-19T12:16:00Z</dcterms:modified>
</cp:coreProperties>
</file>