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74C5A6" w14:textId="5C06D5BE" w:rsidR="000B2AA4" w:rsidRPr="000B2AA4" w:rsidRDefault="00712AD7" w:rsidP="00AB3416">
      <w:pPr>
        <w:spacing w:after="200" w:line="276" w:lineRule="auto"/>
        <w:jc w:val="center"/>
        <w:rPr>
          <w:b/>
          <w:bCs/>
          <w:sz w:val="32"/>
          <w:szCs w:val="20"/>
          <w:lang w:val="uk-UA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 wp14:anchorId="12B53E66" wp14:editId="6CF31A50">
            <wp:extent cx="6444890" cy="8872182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0303" t="12868" r="27867" b="9191"/>
                    <a:stretch/>
                  </pic:blipFill>
                  <pic:spPr bwMode="auto">
                    <a:xfrm>
                      <a:off x="0" y="0"/>
                      <a:ext cx="6460637" cy="889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20"/>
          <w:lang w:val="uk-UA"/>
        </w:rPr>
        <w:t xml:space="preserve"> </w:t>
      </w:r>
      <w:r w:rsidR="004C13DF">
        <w:rPr>
          <w:b/>
          <w:bCs/>
          <w:sz w:val="32"/>
          <w:szCs w:val="20"/>
          <w:lang w:val="uk-UA"/>
        </w:rPr>
        <w:br w:type="page"/>
      </w:r>
      <w:r w:rsidR="000B2AA4" w:rsidRPr="000B2AA4">
        <w:rPr>
          <w:b/>
          <w:bCs/>
          <w:sz w:val="32"/>
          <w:szCs w:val="20"/>
          <w:lang w:val="uk-UA"/>
        </w:rPr>
        <w:lastRenderedPageBreak/>
        <w:t>ВСТУП</w:t>
      </w:r>
    </w:p>
    <w:p w14:paraId="61CF5721" w14:textId="77777777" w:rsidR="000B2AA4" w:rsidRPr="000B2AA4" w:rsidRDefault="000B2AA4" w:rsidP="000B2AA4">
      <w:pPr>
        <w:spacing w:line="360" w:lineRule="auto"/>
        <w:ind w:firstLine="600"/>
        <w:jc w:val="center"/>
        <w:rPr>
          <w:b/>
          <w:bCs/>
          <w:szCs w:val="20"/>
          <w:lang w:val="uk-UA"/>
        </w:rPr>
      </w:pPr>
    </w:p>
    <w:p w14:paraId="6A4E877E" w14:textId="756028E4" w:rsidR="000B2AA4" w:rsidRPr="000B2AA4" w:rsidRDefault="000B2AA4" w:rsidP="000B2AA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szCs w:val="20"/>
          <w:lang w:val="uk-UA" w:eastAsia="ru-RU"/>
        </w:rPr>
      </w:pPr>
      <w:r w:rsidRPr="000B2AA4">
        <w:rPr>
          <w:szCs w:val="20"/>
          <w:lang w:val="uk-UA" w:eastAsia="ru-RU"/>
        </w:rPr>
        <w:t xml:space="preserve">Програма творчого конкурсу </w:t>
      </w:r>
      <w:r w:rsidRPr="000B2AA4">
        <w:rPr>
          <w:bCs/>
          <w:position w:val="1"/>
          <w:szCs w:val="20"/>
          <w:lang w:val="uk-UA" w:eastAsia="ru-RU"/>
        </w:rPr>
        <w:t xml:space="preserve">за освітньо-професійною програмою </w:t>
      </w:r>
      <w:r w:rsidR="00745B69">
        <w:rPr>
          <w:bCs/>
          <w:position w:val="1"/>
          <w:szCs w:val="20"/>
          <w:lang w:val="uk-UA" w:eastAsia="ru-RU"/>
        </w:rPr>
        <w:t xml:space="preserve">«Дизайн середовища» </w:t>
      </w:r>
      <w:r w:rsidRPr="000B2AA4">
        <w:rPr>
          <w:bCs/>
          <w:position w:val="1"/>
          <w:szCs w:val="20"/>
          <w:lang w:val="uk-UA" w:eastAsia="ru-RU"/>
        </w:rPr>
        <w:t xml:space="preserve">підготовки фахівців зі спеціальності </w:t>
      </w:r>
      <w:r w:rsidR="006E7708">
        <w:rPr>
          <w:bCs/>
          <w:position w:val="1"/>
          <w:szCs w:val="20"/>
          <w:lang w:val="uk-UA" w:eastAsia="ru-RU"/>
        </w:rPr>
        <w:t>022</w:t>
      </w:r>
      <w:r w:rsidRPr="000B2AA4">
        <w:rPr>
          <w:bCs/>
          <w:position w:val="1"/>
          <w:szCs w:val="20"/>
          <w:lang w:val="uk-UA" w:eastAsia="ru-RU"/>
        </w:rPr>
        <w:t xml:space="preserve"> «</w:t>
      </w:r>
      <w:r w:rsidR="006E7708">
        <w:rPr>
          <w:bCs/>
          <w:position w:val="1"/>
          <w:szCs w:val="20"/>
          <w:lang w:val="uk-UA" w:eastAsia="ru-RU"/>
        </w:rPr>
        <w:t>Дизайн</w:t>
      </w:r>
      <w:r w:rsidRPr="000B2AA4">
        <w:rPr>
          <w:bCs/>
          <w:position w:val="1"/>
          <w:szCs w:val="20"/>
          <w:lang w:val="uk-UA" w:eastAsia="ru-RU"/>
        </w:rPr>
        <w:t xml:space="preserve">» </w:t>
      </w:r>
      <w:r w:rsidRPr="000B2AA4">
        <w:rPr>
          <w:szCs w:val="20"/>
          <w:lang w:val="uk-UA" w:eastAsia="ru-RU"/>
        </w:rPr>
        <w:t xml:space="preserve">передбачає </w:t>
      </w:r>
      <w:r w:rsidR="004C13DF" w:rsidRPr="004C13DF">
        <w:rPr>
          <w:szCs w:val="20"/>
          <w:lang w:val="uk-UA" w:eastAsia="ru-RU"/>
        </w:rPr>
        <w:t xml:space="preserve"> </w:t>
      </w:r>
      <w:r w:rsidRPr="003741E1">
        <w:rPr>
          <w:szCs w:val="20"/>
          <w:lang w:val="uk-UA" w:eastAsia="ru-RU"/>
        </w:rPr>
        <w:t>проведення двох випробувань</w:t>
      </w:r>
      <w:r w:rsidR="00B13900">
        <w:rPr>
          <w:szCs w:val="20"/>
          <w:lang w:val="uk-UA" w:eastAsia="ru-RU"/>
        </w:rPr>
        <w:t>: графічна композиція та живопис. Завдання</w:t>
      </w:r>
      <w:r w:rsidRPr="000B2AA4">
        <w:rPr>
          <w:szCs w:val="20"/>
          <w:lang w:val="uk-UA" w:eastAsia="ru-RU"/>
        </w:rPr>
        <w:t xml:space="preserve"> спрямован</w:t>
      </w:r>
      <w:r w:rsidR="00B13900">
        <w:rPr>
          <w:szCs w:val="20"/>
          <w:lang w:val="uk-UA" w:eastAsia="ru-RU"/>
        </w:rPr>
        <w:t>і</w:t>
      </w:r>
      <w:r w:rsidRPr="000B2AA4">
        <w:rPr>
          <w:szCs w:val="20"/>
          <w:lang w:val="uk-UA" w:eastAsia="ru-RU"/>
        </w:rPr>
        <w:t xml:space="preserve"> на виявлення </w:t>
      </w:r>
      <w:r w:rsidR="006E7708">
        <w:rPr>
          <w:szCs w:val="20"/>
          <w:lang w:val="uk-UA" w:eastAsia="ru-RU"/>
        </w:rPr>
        <w:t xml:space="preserve">об’ємно-просторового мислення, відчуття </w:t>
      </w:r>
      <w:r w:rsidR="00B13900">
        <w:rPr>
          <w:szCs w:val="20"/>
          <w:lang w:val="uk-UA" w:eastAsia="ru-RU"/>
        </w:rPr>
        <w:t xml:space="preserve">та вміння роботи з </w:t>
      </w:r>
      <w:r w:rsidR="006E7708">
        <w:rPr>
          <w:szCs w:val="20"/>
          <w:lang w:val="uk-UA" w:eastAsia="ru-RU"/>
        </w:rPr>
        <w:t>кольор</w:t>
      </w:r>
      <w:r w:rsidR="00B13900">
        <w:rPr>
          <w:szCs w:val="20"/>
          <w:lang w:val="uk-UA" w:eastAsia="ru-RU"/>
        </w:rPr>
        <w:t>ом</w:t>
      </w:r>
      <w:r w:rsidR="006E7708">
        <w:rPr>
          <w:szCs w:val="20"/>
          <w:lang w:val="uk-UA" w:eastAsia="ru-RU"/>
        </w:rPr>
        <w:t>.</w:t>
      </w:r>
      <w:r w:rsidRPr="000B2AA4">
        <w:rPr>
          <w:szCs w:val="20"/>
          <w:lang w:val="uk-UA" w:eastAsia="ru-RU"/>
        </w:rPr>
        <w:t xml:space="preserve"> Завдання з кожного випробування виконуються  </w:t>
      </w:r>
      <w:r w:rsidR="00AB3416" w:rsidRPr="000B2AA4">
        <w:rPr>
          <w:szCs w:val="20"/>
          <w:lang w:val="uk-UA" w:eastAsia="ru-RU"/>
        </w:rPr>
        <w:t>протягом трьох годин</w:t>
      </w:r>
      <w:r w:rsidRPr="000B2AA4">
        <w:rPr>
          <w:szCs w:val="20"/>
          <w:lang w:val="uk-UA" w:eastAsia="ru-RU"/>
        </w:rPr>
        <w:t>.</w:t>
      </w:r>
    </w:p>
    <w:p w14:paraId="61B0EC4D" w14:textId="5DDEAE32" w:rsidR="000B2AA4" w:rsidRPr="000B2AA4" w:rsidRDefault="00B13900" w:rsidP="000B2AA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szCs w:val="20"/>
          <w:lang w:val="uk-UA" w:eastAsia="ru-RU"/>
        </w:rPr>
      </w:pPr>
      <w:r>
        <w:rPr>
          <w:szCs w:val="20"/>
          <w:lang w:val="uk-UA" w:eastAsia="ru-RU"/>
        </w:rPr>
        <w:t>Випробування</w:t>
      </w:r>
      <w:r w:rsidR="000B2AA4" w:rsidRPr="000B2AA4">
        <w:rPr>
          <w:szCs w:val="20"/>
          <w:lang w:val="uk-UA" w:eastAsia="ru-RU"/>
        </w:rPr>
        <w:t xml:space="preserve"> творчого конкурсу розроблено з метою виявлення у вступників здібностей та вмінь, необхідних для успішної діяльності у галузі </w:t>
      </w:r>
      <w:r w:rsidR="006E7708">
        <w:rPr>
          <w:szCs w:val="20"/>
          <w:lang w:val="uk-UA" w:eastAsia="ru-RU"/>
        </w:rPr>
        <w:t>дизайну</w:t>
      </w:r>
      <w:r w:rsidR="000B2AA4" w:rsidRPr="000B2AA4">
        <w:rPr>
          <w:szCs w:val="20"/>
          <w:lang w:val="uk-UA" w:eastAsia="ru-RU"/>
        </w:rPr>
        <w:t xml:space="preserve">. Узагальнення результатів </w:t>
      </w:r>
      <w:r w:rsidR="000C4ABC">
        <w:rPr>
          <w:szCs w:val="20"/>
          <w:lang w:val="uk-UA" w:eastAsia="ru-RU"/>
        </w:rPr>
        <w:t>з графічної</w:t>
      </w:r>
      <w:r w:rsidR="000B2AA4" w:rsidRPr="000B2AA4">
        <w:rPr>
          <w:szCs w:val="20"/>
          <w:lang w:val="uk-UA" w:eastAsia="ru-RU"/>
        </w:rPr>
        <w:t xml:space="preserve"> </w:t>
      </w:r>
      <w:r w:rsidRPr="00B13900">
        <w:rPr>
          <w:szCs w:val="20"/>
          <w:lang w:val="uk-UA" w:eastAsia="ru-RU"/>
        </w:rPr>
        <w:t xml:space="preserve">композиції </w:t>
      </w:r>
      <w:r w:rsidR="000B2AA4" w:rsidRPr="00B13900">
        <w:rPr>
          <w:szCs w:val="20"/>
          <w:lang w:val="uk-UA" w:eastAsia="ru-RU"/>
        </w:rPr>
        <w:t xml:space="preserve">та </w:t>
      </w:r>
      <w:r w:rsidRPr="00B13900">
        <w:rPr>
          <w:szCs w:val="20"/>
          <w:lang w:val="uk-UA" w:eastAsia="ru-RU"/>
        </w:rPr>
        <w:t>живопису</w:t>
      </w:r>
      <w:r w:rsidRPr="000B2AA4">
        <w:rPr>
          <w:szCs w:val="20"/>
          <w:lang w:val="uk-UA" w:eastAsia="ru-RU"/>
        </w:rPr>
        <w:t xml:space="preserve"> </w:t>
      </w:r>
      <w:r w:rsidR="000B2AA4" w:rsidRPr="000B2AA4">
        <w:rPr>
          <w:szCs w:val="20"/>
          <w:lang w:val="uk-UA" w:eastAsia="ru-RU"/>
        </w:rPr>
        <w:t>дозволить визначити творчий потенціал</w:t>
      </w:r>
      <w:r w:rsidR="00EC319D">
        <w:rPr>
          <w:szCs w:val="20"/>
          <w:lang w:val="uk-UA" w:eastAsia="ru-RU"/>
        </w:rPr>
        <w:t>, загальний культурний рівень та ступінь усвідомлення вступника специфіки майбутньої  професії</w:t>
      </w:r>
      <w:r w:rsidR="000B2AA4" w:rsidRPr="000B2AA4">
        <w:rPr>
          <w:szCs w:val="20"/>
          <w:lang w:val="uk-UA" w:eastAsia="ru-RU"/>
        </w:rPr>
        <w:t>.</w:t>
      </w:r>
    </w:p>
    <w:p w14:paraId="4A3ADF01" w14:textId="77777777" w:rsidR="00554FFD" w:rsidRPr="002B2ABB" w:rsidRDefault="00554FFD" w:rsidP="0093395B">
      <w:pPr>
        <w:shd w:val="clear" w:color="auto" w:fill="FFFFFF"/>
        <w:spacing w:after="150"/>
        <w:ind w:firstLine="450"/>
        <w:jc w:val="both"/>
        <w:rPr>
          <w:color w:val="FF0000"/>
          <w:sz w:val="24"/>
          <w:szCs w:val="24"/>
          <w:lang w:val="uk-UA" w:eastAsia="ru-RU"/>
        </w:rPr>
      </w:pPr>
      <w:bookmarkStart w:id="1" w:name="n23"/>
      <w:bookmarkStart w:id="2" w:name="n24"/>
      <w:bookmarkStart w:id="3" w:name="n25"/>
      <w:bookmarkStart w:id="4" w:name="n26"/>
      <w:bookmarkEnd w:id="1"/>
      <w:bookmarkEnd w:id="2"/>
      <w:bookmarkEnd w:id="3"/>
      <w:bookmarkEnd w:id="4"/>
    </w:p>
    <w:p w14:paraId="1623F0CA" w14:textId="62CC0D3F" w:rsidR="00B13900" w:rsidRDefault="00B13900" w:rsidP="00B1390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sz w:val="32"/>
          <w:szCs w:val="20"/>
          <w:lang w:val="uk-UA" w:eastAsia="ru-RU"/>
        </w:rPr>
      </w:pPr>
      <w:r>
        <w:rPr>
          <w:b/>
          <w:sz w:val="32"/>
          <w:szCs w:val="20"/>
          <w:lang w:val="uk-UA" w:eastAsia="ru-RU"/>
        </w:rPr>
        <w:t>В</w:t>
      </w:r>
      <w:r w:rsidRPr="000B2AA4">
        <w:rPr>
          <w:b/>
          <w:sz w:val="32"/>
          <w:szCs w:val="20"/>
          <w:lang w:val="uk-UA" w:eastAsia="ru-RU"/>
        </w:rPr>
        <w:t>ступн</w:t>
      </w:r>
      <w:r>
        <w:rPr>
          <w:b/>
          <w:sz w:val="32"/>
          <w:szCs w:val="20"/>
          <w:lang w:val="uk-UA" w:eastAsia="ru-RU"/>
        </w:rPr>
        <w:t>е</w:t>
      </w:r>
      <w:r w:rsidRPr="000B2AA4">
        <w:rPr>
          <w:b/>
          <w:sz w:val="32"/>
          <w:szCs w:val="20"/>
          <w:lang w:val="uk-UA" w:eastAsia="ru-RU"/>
        </w:rPr>
        <w:t xml:space="preserve"> випробування з</w:t>
      </w:r>
      <w:r w:rsidRPr="002B2ABB">
        <w:rPr>
          <w:b/>
          <w:sz w:val="32"/>
          <w:szCs w:val="20"/>
          <w:lang w:val="uk-UA" w:eastAsia="ru-RU"/>
        </w:rPr>
        <w:t xml:space="preserve"> </w:t>
      </w:r>
      <w:r w:rsidRPr="000B2AA4">
        <w:rPr>
          <w:b/>
          <w:sz w:val="32"/>
          <w:szCs w:val="20"/>
          <w:lang w:val="uk-UA" w:eastAsia="ru-RU"/>
        </w:rPr>
        <w:t xml:space="preserve"> </w:t>
      </w:r>
      <w:r>
        <w:rPr>
          <w:b/>
          <w:sz w:val="32"/>
          <w:szCs w:val="20"/>
          <w:lang w:val="uk-UA" w:eastAsia="ru-RU"/>
        </w:rPr>
        <w:t>графічн</w:t>
      </w:r>
      <w:r w:rsidR="000C4ABC">
        <w:rPr>
          <w:b/>
          <w:sz w:val="32"/>
          <w:szCs w:val="20"/>
          <w:lang w:val="uk-UA" w:eastAsia="ru-RU"/>
        </w:rPr>
        <w:t>ої</w:t>
      </w:r>
      <w:r>
        <w:rPr>
          <w:b/>
          <w:sz w:val="32"/>
          <w:szCs w:val="20"/>
          <w:lang w:val="uk-UA" w:eastAsia="ru-RU"/>
        </w:rPr>
        <w:t xml:space="preserve"> </w:t>
      </w:r>
      <w:r w:rsidRPr="000B2AA4">
        <w:rPr>
          <w:b/>
          <w:sz w:val="32"/>
          <w:szCs w:val="20"/>
          <w:lang w:val="uk-UA" w:eastAsia="ru-RU"/>
        </w:rPr>
        <w:t>композиції</w:t>
      </w:r>
    </w:p>
    <w:p w14:paraId="7BD931FF" w14:textId="77777777" w:rsidR="00B13900" w:rsidRPr="000B2AA4" w:rsidRDefault="00B13900" w:rsidP="00B1390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sz w:val="32"/>
          <w:szCs w:val="20"/>
          <w:lang w:val="uk-UA" w:eastAsia="ru-RU"/>
        </w:rPr>
      </w:pPr>
    </w:p>
    <w:p w14:paraId="25473CC4" w14:textId="46432282" w:rsidR="00300F4D" w:rsidRDefault="002F04B2" w:rsidP="00B1390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szCs w:val="20"/>
          <w:lang w:val="uk-UA" w:eastAsia="ru-RU"/>
        </w:rPr>
      </w:pPr>
      <w:bookmarkStart w:id="5" w:name="_Hlk74925434"/>
      <w:r>
        <w:rPr>
          <w:szCs w:val="20"/>
          <w:lang w:val="uk-UA" w:eastAsia="ru-RU"/>
        </w:rPr>
        <w:t>Завдання</w:t>
      </w:r>
      <w:r w:rsidR="00B13900">
        <w:rPr>
          <w:szCs w:val="20"/>
          <w:lang w:val="uk-UA" w:eastAsia="ru-RU"/>
        </w:rPr>
        <w:t xml:space="preserve"> </w:t>
      </w:r>
      <w:r w:rsidR="00B13900" w:rsidRPr="000B2AA4">
        <w:rPr>
          <w:szCs w:val="20"/>
          <w:lang w:val="uk-UA" w:eastAsia="ru-RU"/>
        </w:rPr>
        <w:t xml:space="preserve">складено з метою виявити </w:t>
      </w:r>
      <w:bookmarkEnd w:id="5"/>
      <w:r w:rsidR="00B13900" w:rsidRPr="000B2AA4">
        <w:rPr>
          <w:szCs w:val="20"/>
          <w:lang w:val="uk-UA" w:eastAsia="ru-RU"/>
        </w:rPr>
        <w:t>рівень володіння основами зображувальної грамоти. А саме, –</w:t>
      </w:r>
      <w:r w:rsidR="00B13900">
        <w:rPr>
          <w:szCs w:val="20"/>
          <w:lang w:val="uk-UA" w:eastAsia="ru-RU"/>
        </w:rPr>
        <w:t xml:space="preserve"> </w:t>
      </w:r>
      <w:r w:rsidR="00B13900" w:rsidRPr="000B2AA4">
        <w:rPr>
          <w:szCs w:val="20"/>
          <w:lang w:val="uk-UA" w:eastAsia="ru-RU"/>
        </w:rPr>
        <w:t xml:space="preserve">вміння створити зображення та акцентувати провідні деталі </w:t>
      </w:r>
      <w:r w:rsidR="00903552">
        <w:rPr>
          <w:szCs w:val="20"/>
          <w:lang w:val="uk-UA" w:eastAsia="ru-RU"/>
        </w:rPr>
        <w:t xml:space="preserve">його </w:t>
      </w:r>
      <w:r w:rsidR="00B13900" w:rsidRPr="000B2AA4">
        <w:rPr>
          <w:szCs w:val="20"/>
          <w:lang w:val="uk-UA" w:eastAsia="ru-RU"/>
        </w:rPr>
        <w:t>лінійно-</w:t>
      </w:r>
      <w:r w:rsidR="00B13900">
        <w:rPr>
          <w:szCs w:val="20"/>
          <w:lang w:val="uk-UA" w:eastAsia="ru-RU"/>
        </w:rPr>
        <w:t>просторов</w:t>
      </w:r>
      <w:r w:rsidR="00B13900" w:rsidRPr="000B2AA4">
        <w:rPr>
          <w:szCs w:val="20"/>
          <w:lang w:val="uk-UA" w:eastAsia="ru-RU"/>
        </w:rPr>
        <w:t>ої побудови</w:t>
      </w:r>
      <w:r w:rsidR="00B13900" w:rsidRPr="00903552">
        <w:rPr>
          <w:szCs w:val="20"/>
          <w:lang w:val="uk-UA" w:eastAsia="ru-RU"/>
        </w:rPr>
        <w:t xml:space="preserve">; врахувати візуальні спотворення розмірів в лінійній та повітряній </w:t>
      </w:r>
      <w:r w:rsidR="00B13900" w:rsidRPr="000B2AA4">
        <w:rPr>
          <w:szCs w:val="20"/>
          <w:lang w:val="uk-UA" w:eastAsia="ru-RU"/>
        </w:rPr>
        <w:t>перспективі</w:t>
      </w:r>
      <w:r w:rsidR="00B13900">
        <w:rPr>
          <w:szCs w:val="20"/>
          <w:lang w:val="uk-UA" w:eastAsia="ru-RU"/>
        </w:rPr>
        <w:t>,</w:t>
      </w:r>
      <w:r w:rsidR="00B13900" w:rsidRPr="000B2AA4">
        <w:rPr>
          <w:szCs w:val="20"/>
          <w:lang w:val="uk-UA" w:eastAsia="ru-RU"/>
        </w:rPr>
        <w:t xml:space="preserve"> демонстру</w:t>
      </w:r>
      <w:r w:rsidR="00B13900">
        <w:rPr>
          <w:szCs w:val="20"/>
          <w:lang w:val="uk-UA" w:eastAsia="ru-RU"/>
        </w:rPr>
        <w:t>ючи</w:t>
      </w:r>
      <w:r w:rsidR="00B13900" w:rsidRPr="000B2AA4">
        <w:rPr>
          <w:szCs w:val="20"/>
          <w:lang w:val="uk-UA" w:eastAsia="ru-RU"/>
        </w:rPr>
        <w:t xml:space="preserve"> тр</w:t>
      </w:r>
      <w:r w:rsidR="00B13900">
        <w:rPr>
          <w:szCs w:val="20"/>
          <w:lang w:val="uk-UA" w:eastAsia="ru-RU"/>
        </w:rPr>
        <w:t>и</w:t>
      </w:r>
      <w:r w:rsidR="00B13900" w:rsidRPr="000B2AA4">
        <w:rPr>
          <w:szCs w:val="20"/>
          <w:lang w:val="uk-UA" w:eastAsia="ru-RU"/>
        </w:rPr>
        <w:t xml:space="preserve">вимірні характеристики </w:t>
      </w:r>
      <w:r w:rsidR="00AD186E">
        <w:rPr>
          <w:szCs w:val="20"/>
          <w:lang w:val="uk-UA" w:eastAsia="ru-RU"/>
        </w:rPr>
        <w:t>форми</w:t>
      </w:r>
      <w:r w:rsidR="00B13900" w:rsidRPr="000B2AA4">
        <w:rPr>
          <w:szCs w:val="20"/>
          <w:lang w:val="uk-UA" w:eastAsia="ru-RU"/>
        </w:rPr>
        <w:t xml:space="preserve"> засобами двовимірного зображення.</w:t>
      </w:r>
      <w:r w:rsidR="00B13900">
        <w:rPr>
          <w:szCs w:val="20"/>
          <w:lang w:val="uk-UA" w:eastAsia="ru-RU"/>
        </w:rPr>
        <w:t xml:space="preserve"> </w:t>
      </w:r>
    </w:p>
    <w:p w14:paraId="49A4C98F" w14:textId="52F5BCDA" w:rsidR="007F1CAA" w:rsidRPr="00D5221C" w:rsidRDefault="00DA6FE7" w:rsidP="00D5221C">
      <w:pPr>
        <w:shd w:val="clear" w:color="auto" w:fill="FFFFFF"/>
        <w:spacing w:line="360" w:lineRule="auto"/>
        <w:ind w:firstLine="567"/>
        <w:jc w:val="both"/>
        <w:rPr>
          <w:szCs w:val="20"/>
          <w:lang w:val="uk-UA" w:eastAsia="ru-RU"/>
        </w:rPr>
      </w:pPr>
      <w:r w:rsidRPr="00DA6FE7">
        <w:rPr>
          <w:szCs w:val="20"/>
          <w:lang w:val="uk-UA" w:eastAsia="ru-RU"/>
        </w:rPr>
        <w:t>Задача випробування:</w:t>
      </w:r>
      <w:r w:rsidR="002F04B2" w:rsidRPr="00DA6FE7">
        <w:rPr>
          <w:szCs w:val="20"/>
          <w:lang w:val="uk-UA" w:eastAsia="ru-RU"/>
        </w:rPr>
        <w:t xml:space="preserve"> </w:t>
      </w:r>
      <w:r w:rsidR="00D5221C" w:rsidRPr="00DA6FE7">
        <w:rPr>
          <w:szCs w:val="20"/>
          <w:lang w:val="uk-UA" w:eastAsia="ru-RU"/>
        </w:rPr>
        <w:t>рисун</w:t>
      </w:r>
      <w:r w:rsidR="002F04B2" w:rsidRPr="00DA6FE7">
        <w:rPr>
          <w:szCs w:val="20"/>
          <w:lang w:val="uk-UA" w:eastAsia="ru-RU"/>
        </w:rPr>
        <w:t>о</w:t>
      </w:r>
      <w:r w:rsidR="00D5221C" w:rsidRPr="00DA6FE7">
        <w:rPr>
          <w:szCs w:val="20"/>
          <w:lang w:val="uk-UA" w:eastAsia="ru-RU"/>
        </w:rPr>
        <w:t xml:space="preserve">к </w:t>
      </w:r>
      <w:r w:rsidR="007F1CAA">
        <w:rPr>
          <w:szCs w:val="20"/>
          <w:lang w:val="uk-UA" w:eastAsia="ru-RU"/>
        </w:rPr>
        <w:t>об’ємно-просторової композиції</w:t>
      </w:r>
      <w:r w:rsidR="002F04B2">
        <w:rPr>
          <w:szCs w:val="20"/>
          <w:lang w:val="uk-UA" w:eastAsia="ru-RU"/>
        </w:rPr>
        <w:t>, створеної</w:t>
      </w:r>
      <w:r w:rsidR="007F1CAA">
        <w:rPr>
          <w:szCs w:val="20"/>
          <w:lang w:val="uk-UA" w:eastAsia="ru-RU"/>
        </w:rPr>
        <w:t xml:space="preserve"> із</w:t>
      </w:r>
      <w:r w:rsidR="00666F56">
        <w:rPr>
          <w:szCs w:val="20"/>
          <w:lang w:val="uk-UA" w:eastAsia="ru-RU"/>
        </w:rPr>
        <w:t xml:space="preserve"> </w:t>
      </w:r>
      <w:r w:rsidR="007F1CAA">
        <w:rPr>
          <w:szCs w:val="20"/>
          <w:lang w:val="uk-UA" w:eastAsia="ru-RU"/>
        </w:rPr>
        <w:t>нада</w:t>
      </w:r>
      <w:r w:rsidR="007F1CAA" w:rsidRPr="000B2AA4">
        <w:rPr>
          <w:szCs w:val="20"/>
          <w:lang w:val="uk-UA" w:eastAsia="ru-RU"/>
        </w:rPr>
        <w:t xml:space="preserve">них в </w:t>
      </w:r>
      <w:r w:rsidR="007F1CAA">
        <w:rPr>
          <w:szCs w:val="20"/>
          <w:lang w:val="uk-UA" w:eastAsia="ru-RU"/>
        </w:rPr>
        <w:t xml:space="preserve">натурі </w:t>
      </w:r>
      <w:r w:rsidR="00FB2A0F">
        <w:rPr>
          <w:szCs w:val="20"/>
          <w:lang w:val="uk-UA" w:eastAsia="ru-RU"/>
        </w:rPr>
        <w:t>8</w:t>
      </w:r>
      <w:r w:rsidR="007F1CAA">
        <w:rPr>
          <w:szCs w:val="20"/>
          <w:lang w:val="uk-UA" w:eastAsia="ru-RU"/>
        </w:rPr>
        <w:t xml:space="preserve"> </w:t>
      </w:r>
      <w:r w:rsidR="00A37CF0" w:rsidRPr="000B2AA4">
        <w:rPr>
          <w:szCs w:val="20"/>
          <w:lang w:val="uk-UA" w:eastAsia="ru-RU"/>
        </w:rPr>
        <w:t xml:space="preserve">геометричних </w:t>
      </w:r>
      <w:r w:rsidR="007F1CAA">
        <w:rPr>
          <w:szCs w:val="20"/>
          <w:lang w:val="uk-UA" w:eastAsia="ru-RU"/>
        </w:rPr>
        <w:t>тіл</w:t>
      </w:r>
      <w:r w:rsidR="002F04B2">
        <w:rPr>
          <w:szCs w:val="20"/>
          <w:lang w:val="uk-UA" w:eastAsia="ru-RU"/>
        </w:rPr>
        <w:t>.</w:t>
      </w:r>
      <w:r w:rsidR="002F04B2" w:rsidRPr="002F04B2">
        <w:rPr>
          <w:szCs w:val="20"/>
          <w:lang w:val="uk-UA" w:eastAsia="ru-RU"/>
        </w:rPr>
        <w:t xml:space="preserve"> </w:t>
      </w:r>
      <w:r w:rsidR="007F1CAA" w:rsidRPr="00D5221C">
        <w:rPr>
          <w:szCs w:val="20"/>
          <w:lang w:val="uk-UA" w:eastAsia="ru-RU"/>
        </w:rPr>
        <w:t xml:space="preserve">Уявлення </w:t>
      </w:r>
      <w:r w:rsidR="00C66627" w:rsidRPr="00D5221C">
        <w:rPr>
          <w:szCs w:val="20"/>
          <w:lang w:val="uk-UA" w:eastAsia="ru-RU"/>
        </w:rPr>
        <w:t xml:space="preserve">цих </w:t>
      </w:r>
      <w:r w:rsidR="00AD186E" w:rsidRPr="00D5221C">
        <w:rPr>
          <w:szCs w:val="20"/>
          <w:lang w:val="uk-UA" w:eastAsia="ru-RU"/>
        </w:rPr>
        <w:t>тіл</w:t>
      </w:r>
      <w:r w:rsidR="007F1CAA" w:rsidRPr="00D5221C">
        <w:rPr>
          <w:szCs w:val="20"/>
          <w:lang w:val="uk-UA" w:eastAsia="ru-RU"/>
        </w:rPr>
        <w:t xml:space="preserve"> у стані перетинання </w:t>
      </w:r>
      <w:r w:rsidR="00D5221C" w:rsidRPr="00D5221C">
        <w:rPr>
          <w:szCs w:val="20"/>
          <w:lang w:val="uk-UA" w:eastAsia="ru-RU"/>
        </w:rPr>
        <w:t>підпорядковано задачам розбудови візуально цілісної композиції (за ознаками статичної, динамічної чи центрованої організації)</w:t>
      </w:r>
      <w:r w:rsidR="00D5221C">
        <w:rPr>
          <w:szCs w:val="20"/>
          <w:lang w:val="uk-UA" w:eastAsia="ru-RU"/>
        </w:rPr>
        <w:t xml:space="preserve">. </w:t>
      </w:r>
      <w:r w:rsidR="00C66627">
        <w:rPr>
          <w:szCs w:val="20"/>
          <w:lang w:val="uk-UA" w:eastAsia="ru-RU"/>
        </w:rPr>
        <w:t>Використання подібних тіл, а також ус</w:t>
      </w:r>
      <w:r w:rsidR="002F04B2">
        <w:rPr>
          <w:szCs w:val="20"/>
          <w:lang w:val="uk-UA" w:eastAsia="ru-RU"/>
        </w:rPr>
        <w:t>і</w:t>
      </w:r>
      <w:r w:rsidR="00C66627">
        <w:rPr>
          <w:szCs w:val="20"/>
          <w:lang w:val="uk-UA" w:eastAsia="ru-RU"/>
        </w:rPr>
        <w:t xml:space="preserve">чених форм надає можливість </w:t>
      </w:r>
      <w:r w:rsidR="00C7115C">
        <w:rPr>
          <w:szCs w:val="20"/>
          <w:lang w:val="uk-UA" w:eastAsia="ru-RU"/>
        </w:rPr>
        <w:t xml:space="preserve">значно поширити варіативність перетинання </w:t>
      </w:r>
      <w:r w:rsidR="00C7115C" w:rsidRPr="00D5221C">
        <w:rPr>
          <w:szCs w:val="20"/>
          <w:lang w:val="uk-UA" w:eastAsia="ru-RU"/>
        </w:rPr>
        <w:t>елементів</w:t>
      </w:r>
      <w:r w:rsidR="00D5221C" w:rsidRPr="00D5221C">
        <w:rPr>
          <w:szCs w:val="20"/>
          <w:lang w:val="uk-UA" w:eastAsia="ru-RU"/>
        </w:rPr>
        <w:t>,</w:t>
      </w:r>
      <w:r w:rsidR="00C7115C" w:rsidRPr="00D5221C">
        <w:rPr>
          <w:szCs w:val="20"/>
          <w:lang w:val="uk-UA" w:eastAsia="ru-RU"/>
        </w:rPr>
        <w:t xml:space="preserve"> </w:t>
      </w:r>
      <w:r w:rsidR="00015644" w:rsidRPr="00D5221C">
        <w:rPr>
          <w:szCs w:val="20"/>
          <w:lang w:val="uk-UA" w:eastAsia="ru-RU"/>
        </w:rPr>
        <w:t>посилюючи загальну виразність зображення</w:t>
      </w:r>
      <w:r w:rsidR="00D5221C" w:rsidRPr="00D5221C">
        <w:rPr>
          <w:szCs w:val="20"/>
          <w:lang w:val="uk-UA" w:eastAsia="ru-RU"/>
        </w:rPr>
        <w:t>.</w:t>
      </w:r>
    </w:p>
    <w:p w14:paraId="3C328445" w14:textId="2BD5E625" w:rsidR="00B13900" w:rsidRPr="00015644" w:rsidRDefault="006D704D" w:rsidP="006D704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szCs w:val="20"/>
          <w:lang w:val="uk-UA" w:eastAsia="ru-RU"/>
        </w:rPr>
      </w:pPr>
      <w:r w:rsidRPr="00377078">
        <w:rPr>
          <w:szCs w:val="20"/>
          <w:lang w:val="uk-UA" w:eastAsia="ru-RU"/>
        </w:rPr>
        <w:t>За умовами виконання л</w:t>
      </w:r>
      <w:r w:rsidR="00442EF7" w:rsidRPr="00377078">
        <w:rPr>
          <w:szCs w:val="20"/>
          <w:lang w:val="uk-UA" w:eastAsia="ru-RU"/>
        </w:rPr>
        <w:t>інійно-конструктивн</w:t>
      </w:r>
      <w:r w:rsidRPr="00377078">
        <w:rPr>
          <w:szCs w:val="20"/>
          <w:lang w:val="uk-UA" w:eastAsia="ru-RU"/>
        </w:rPr>
        <w:t>ого</w:t>
      </w:r>
      <w:r w:rsidR="00442EF7" w:rsidRPr="00377078">
        <w:rPr>
          <w:szCs w:val="20"/>
          <w:lang w:val="uk-UA" w:eastAsia="ru-RU"/>
        </w:rPr>
        <w:t xml:space="preserve"> рисунк</w:t>
      </w:r>
      <w:r w:rsidRPr="00377078">
        <w:rPr>
          <w:szCs w:val="20"/>
          <w:lang w:val="uk-UA" w:eastAsia="ru-RU"/>
        </w:rPr>
        <w:t>у допоміжні креслення</w:t>
      </w:r>
      <w:r w:rsidR="00377078" w:rsidRPr="00377078">
        <w:rPr>
          <w:szCs w:val="20"/>
          <w:lang w:val="uk-UA" w:eastAsia="ru-RU"/>
        </w:rPr>
        <w:t xml:space="preserve"> промінів та </w:t>
      </w:r>
      <w:r w:rsidR="00377078" w:rsidRPr="00377078">
        <w:rPr>
          <w:lang w:val="uk-UA"/>
        </w:rPr>
        <w:t>овалів</w:t>
      </w:r>
      <w:r w:rsidR="00377078" w:rsidRPr="00377078">
        <w:rPr>
          <w:szCs w:val="20"/>
          <w:lang w:val="uk-UA" w:eastAsia="ru-RU"/>
        </w:rPr>
        <w:t xml:space="preserve"> побудови</w:t>
      </w:r>
      <w:r w:rsidR="00377078" w:rsidRPr="00377078">
        <w:rPr>
          <w:lang w:val="uk-UA"/>
        </w:rPr>
        <w:t xml:space="preserve"> залишаються на рисунку</w:t>
      </w:r>
      <w:r w:rsidR="00442EF7" w:rsidRPr="00377078">
        <w:rPr>
          <w:szCs w:val="20"/>
          <w:lang w:val="uk-UA" w:eastAsia="ru-RU"/>
        </w:rPr>
        <w:t>, акцентуючи прозорість</w:t>
      </w:r>
      <w:r w:rsidR="00D5221C" w:rsidRPr="00377078">
        <w:rPr>
          <w:szCs w:val="20"/>
          <w:lang w:val="uk-UA" w:eastAsia="ru-RU"/>
        </w:rPr>
        <w:t xml:space="preserve"> побудови</w:t>
      </w:r>
      <w:r w:rsidR="00442EF7" w:rsidRPr="00377078">
        <w:rPr>
          <w:szCs w:val="20"/>
          <w:lang w:val="uk-UA" w:eastAsia="ru-RU"/>
        </w:rPr>
        <w:t xml:space="preserve"> </w:t>
      </w:r>
      <w:r w:rsidR="00903552" w:rsidRPr="00377078">
        <w:rPr>
          <w:szCs w:val="20"/>
          <w:lang w:val="uk-UA" w:eastAsia="ru-RU"/>
        </w:rPr>
        <w:t xml:space="preserve">перспективних скорочень </w:t>
      </w:r>
      <w:r w:rsidR="00C7115C" w:rsidRPr="00377078">
        <w:rPr>
          <w:szCs w:val="20"/>
          <w:lang w:val="uk-UA" w:eastAsia="ru-RU"/>
        </w:rPr>
        <w:t>форм</w:t>
      </w:r>
      <w:r w:rsidR="00AD186E" w:rsidRPr="00377078">
        <w:rPr>
          <w:szCs w:val="20"/>
          <w:lang w:val="uk-UA" w:eastAsia="ru-RU"/>
        </w:rPr>
        <w:t>и</w:t>
      </w:r>
      <w:r w:rsidR="00377078" w:rsidRPr="00377078">
        <w:rPr>
          <w:szCs w:val="20"/>
          <w:lang w:val="uk-UA" w:eastAsia="ru-RU"/>
        </w:rPr>
        <w:t>.</w:t>
      </w:r>
      <w:r w:rsidR="00377078">
        <w:rPr>
          <w:szCs w:val="20"/>
          <w:lang w:val="uk-UA" w:eastAsia="ru-RU"/>
        </w:rPr>
        <w:t xml:space="preserve"> Композиція </w:t>
      </w:r>
      <w:r w:rsidR="00AD186E">
        <w:rPr>
          <w:szCs w:val="20"/>
          <w:lang w:val="uk-UA" w:eastAsia="ru-RU"/>
        </w:rPr>
        <w:t>передбачає</w:t>
      </w:r>
      <w:r w:rsidR="00C7115C">
        <w:rPr>
          <w:szCs w:val="20"/>
          <w:lang w:val="uk-UA" w:eastAsia="ru-RU"/>
        </w:rPr>
        <w:t xml:space="preserve"> </w:t>
      </w:r>
      <w:r w:rsidR="00C7115C">
        <w:rPr>
          <w:szCs w:val="20"/>
          <w:lang w:val="uk-UA" w:eastAsia="ru-RU"/>
        </w:rPr>
        <w:lastRenderedPageBreak/>
        <w:t>ясне рішення композиційного центру</w:t>
      </w:r>
      <w:r w:rsidR="00AD186E">
        <w:rPr>
          <w:szCs w:val="20"/>
          <w:lang w:val="uk-UA" w:eastAsia="ru-RU"/>
        </w:rPr>
        <w:t xml:space="preserve"> зображення</w:t>
      </w:r>
      <w:r w:rsidR="00D5221C">
        <w:rPr>
          <w:szCs w:val="20"/>
          <w:lang w:val="uk-UA" w:eastAsia="ru-RU"/>
        </w:rPr>
        <w:t xml:space="preserve"> </w:t>
      </w:r>
      <w:r w:rsidR="002F04B2">
        <w:rPr>
          <w:szCs w:val="20"/>
          <w:lang w:val="uk-UA" w:eastAsia="ru-RU"/>
        </w:rPr>
        <w:t>(</w:t>
      </w:r>
      <w:r w:rsidR="00D5221C">
        <w:rPr>
          <w:szCs w:val="20"/>
          <w:lang w:val="uk-UA" w:eastAsia="ru-RU"/>
        </w:rPr>
        <w:t>на основі</w:t>
      </w:r>
      <w:r w:rsidR="00C7115C">
        <w:rPr>
          <w:szCs w:val="20"/>
          <w:lang w:val="uk-UA" w:eastAsia="ru-RU"/>
        </w:rPr>
        <w:t xml:space="preserve"> </w:t>
      </w:r>
      <w:r w:rsidR="00D5221C">
        <w:rPr>
          <w:szCs w:val="20"/>
          <w:lang w:val="uk-UA" w:eastAsia="ru-RU"/>
        </w:rPr>
        <w:t xml:space="preserve">тонального </w:t>
      </w:r>
      <w:r w:rsidR="00C7115C">
        <w:rPr>
          <w:szCs w:val="20"/>
          <w:lang w:val="uk-UA" w:eastAsia="ru-RU"/>
        </w:rPr>
        <w:t>розподіл</w:t>
      </w:r>
      <w:r w:rsidR="00D5221C">
        <w:rPr>
          <w:szCs w:val="20"/>
          <w:lang w:val="uk-UA" w:eastAsia="ru-RU"/>
        </w:rPr>
        <w:t>ення</w:t>
      </w:r>
      <w:r w:rsidR="00C7115C">
        <w:rPr>
          <w:szCs w:val="20"/>
          <w:lang w:val="uk-UA" w:eastAsia="ru-RU"/>
        </w:rPr>
        <w:t xml:space="preserve"> графічн</w:t>
      </w:r>
      <w:r w:rsidR="00D5221C">
        <w:rPr>
          <w:szCs w:val="20"/>
          <w:lang w:val="uk-UA" w:eastAsia="ru-RU"/>
        </w:rPr>
        <w:t>их</w:t>
      </w:r>
      <w:r w:rsidR="00C7115C">
        <w:rPr>
          <w:szCs w:val="20"/>
          <w:lang w:val="uk-UA" w:eastAsia="ru-RU"/>
        </w:rPr>
        <w:t xml:space="preserve"> акцент</w:t>
      </w:r>
      <w:r w:rsidR="00D5221C">
        <w:rPr>
          <w:szCs w:val="20"/>
          <w:lang w:val="uk-UA" w:eastAsia="ru-RU"/>
        </w:rPr>
        <w:t>ів</w:t>
      </w:r>
      <w:r w:rsidR="00C7115C">
        <w:rPr>
          <w:szCs w:val="20"/>
          <w:lang w:val="uk-UA" w:eastAsia="ru-RU"/>
        </w:rPr>
        <w:t xml:space="preserve"> ключових та другорядних елементів простору</w:t>
      </w:r>
      <w:r w:rsidR="002F04B2">
        <w:rPr>
          <w:szCs w:val="20"/>
          <w:lang w:val="uk-UA" w:eastAsia="ru-RU"/>
        </w:rPr>
        <w:t>)</w:t>
      </w:r>
      <w:r w:rsidR="00C7115C">
        <w:rPr>
          <w:szCs w:val="20"/>
          <w:lang w:val="uk-UA" w:eastAsia="ru-RU"/>
        </w:rPr>
        <w:t xml:space="preserve">. </w:t>
      </w:r>
      <w:r w:rsidR="00015644">
        <w:rPr>
          <w:szCs w:val="20"/>
          <w:lang w:val="uk-UA" w:eastAsia="ru-RU"/>
        </w:rPr>
        <w:t>Якість світлотіньової розробки форми (передача рефлексів, власних та падаючих тіней)</w:t>
      </w:r>
      <w:r w:rsidR="00015644" w:rsidRPr="00442EF7">
        <w:rPr>
          <w:szCs w:val="20"/>
          <w:lang w:val="uk-UA" w:eastAsia="ru-RU"/>
        </w:rPr>
        <w:t xml:space="preserve"> </w:t>
      </w:r>
      <w:r w:rsidR="00015644" w:rsidRPr="000B2AA4">
        <w:rPr>
          <w:szCs w:val="20"/>
          <w:lang w:val="uk-UA" w:eastAsia="ru-RU"/>
        </w:rPr>
        <w:t>надає можливість узагальнити різнорідні співвідношення елементів</w:t>
      </w:r>
      <w:r w:rsidR="00015644">
        <w:rPr>
          <w:szCs w:val="20"/>
          <w:lang w:val="uk-UA" w:eastAsia="ru-RU"/>
        </w:rPr>
        <w:t xml:space="preserve"> у просторі</w:t>
      </w:r>
      <w:r w:rsidR="00903552">
        <w:rPr>
          <w:szCs w:val="20"/>
          <w:lang w:val="uk-UA" w:eastAsia="ru-RU"/>
        </w:rPr>
        <w:t>.</w:t>
      </w:r>
      <w:r w:rsidR="00015644" w:rsidRPr="000B2AA4">
        <w:rPr>
          <w:szCs w:val="20"/>
          <w:lang w:val="uk-UA" w:eastAsia="ru-RU"/>
        </w:rPr>
        <w:t xml:space="preserve"> </w:t>
      </w:r>
    </w:p>
    <w:p w14:paraId="4837D3B8" w14:textId="1DC22C79" w:rsidR="00B13900" w:rsidRPr="000B2AA4" w:rsidRDefault="00B13900" w:rsidP="00B13900">
      <w:pPr>
        <w:shd w:val="clear" w:color="auto" w:fill="FFFFFF"/>
        <w:spacing w:line="360" w:lineRule="auto"/>
        <w:ind w:firstLine="567"/>
        <w:jc w:val="both"/>
        <w:rPr>
          <w:szCs w:val="20"/>
          <w:lang w:val="uk-UA" w:eastAsia="ru-RU"/>
        </w:rPr>
      </w:pPr>
      <w:r w:rsidRPr="000B2AA4">
        <w:rPr>
          <w:szCs w:val="20"/>
          <w:lang w:val="uk-UA" w:eastAsia="ru-RU"/>
        </w:rPr>
        <w:t xml:space="preserve">Виконання завдання фіксує здібності до </w:t>
      </w:r>
      <w:bookmarkStart w:id="6" w:name="_Hlk74928559"/>
      <w:r w:rsidRPr="000B2AA4">
        <w:rPr>
          <w:szCs w:val="20"/>
          <w:lang w:val="uk-UA" w:eastAsia="ru-RU"/>
        </w:rPr>
        <w:t>створення неповторних рішень,  спираючись на розвинуте уявлення</w:t>
      </w:r>
      <w:bookmarkEnd w:id="6"/>
      <w:r w:rsidRPr="000B2AA4">
        <w:rPr>
          <w:szCs w:val="20"/>
          <w:lang w:val="uk-UA" w:eastAsia="ru-RU"/>
        </w:rPr>
        <w:t xml:space="preserve"> абітурієнта. Вирішення задач композиційного розташування </w:t>
      </w:r>
      <w:r w:rsidR="00015644">
        <w:rPr>
          <w:szCs w:val="20"/>
          <w:lang w:val="uk-UA" w:eastAsia="ru-RU"/>
        </w:rPr>
        <w:t>зображень</w:t>
      </w:r>
      <w:r w:rsidR="00015644" w:rsidRPr="000B2AA4">
        <w:rPr>
          <w:szCs w:val="20"/>
          <w:lang w:val="uk-UA" w:eastAsia="ru-RU"/>
        </w:rPr>
        <w:t xml:space="preserve"> </w:t>
      </w:r>
      <w:r w:rsidRPr="000B2AA4">
        <w:rPr>
          <w:szCs w:val="20"/>
          <w:lang w:val="uk-UA" w:eastAsia="ru-RU"/>
        </w:rPr>
        <w:t xml:space="preserve">на </w:t>
      </w:r>
      <w:r>
        <w:rPr>
          <w:szCs w:val="20"/>
          <w:lang w:val="uk-UA" w:eastAsia="ru-RU"/>
        </w:rPr>
        <w:t>лист</w:t>
      </w:r>
      <w:r w:rsidRPr="000B2AA4">
        <w:rPr>
          <w:szCs w:val="20"/>
          <w:lang w:val="uk-UA" w:eastAsia="ru-RU"/>
        </w:rPr>
        <w:t>і</w:t>
      </w:r>
      <w:r w:rsidR="00015644">
        <w:rPr>
          <w:szCs w:val="20"/>
          <w:lang w:val="uk-UA" w:eastAsia="ru-RU"/>
        </w:rPr>
        <w:t>,</w:t>
      </w:r>
      <w:r>
        <w:rPr>
          <w:szCs w:val="20"/>
          <w:lang w:val="uk-UA" w:eastAsia="ru-RU"/>
        </w:rPr>
        <w:t xml:space="preserve"> </w:t>
      </w:r>
      <w:r w:rsidR="00666F56">
        <w:rPr>
          <w:szCs w:val="20"/>
          <w:lang w:val="uk-UA" w:eastAsia="ru-RU"/>
        </w:rPr>
        <w:t>виразності</w:t>
      </w:r>
      <w:r w:rsidR="00015644">
        <w:rPr>
          <w:szCs w:val="20"/>
          <w:lang w:val="uk-UA" w:eastAsia="ru-RU"/>
        </w:rPr>
        <w:t xml:space="preserve"> </w:t>
      </w:r>
      <w:r w:rsidR="00D5221C">
        <w:rPr>
          <w:szCs w:val="20"/>
          <w:lang w:val="uk-UA" w:eastAsia="ru-RU"/>
        </w:rPr>
        <w:t>рішень</w:t>
      </w:r>
      <w:r w:rsidR="00015644">
        <w:rPr>
          <w:szCs w:val="20"/>
          <w:lang w:val="uk-UA" w:eastAsia="ru-RU"/>
        </w:rPr>
        <w:t xml:space="preserve"> </w:t>
      </w:r>
      <w:r w:rsidR="00D5221C">
        <w:rPr>
          <w:szCs w:val="20"/>
          <w:lang w:val="uk-UA" w:eastAsia="ru-RU"/>
        </w:rPr>
        <w:t xml:space="preserve">окремих фрагментів та </w:t>
      </w:r>
      <w:r w:rsidR="002F04B2">
        <w:rPr>
          <w:szCs w:val="20"/>
          <w:lang w:val="uk-UA" w:eastAsia="ru-RU"/>
        </w:rPr>
        <w:t>всь</w:t>
      </w:r>
      <w:r w:rsidR="00D5221C">
        <w:rPr>
          <w:szCs w:val="20"/>
          <w:lang w:val="uk-UA" w:eastAsia="ru-RU"/>
        </w:rPr>
        <w:t xml:space="preserve">ого </w:t>
      </w:r>
      <w:r w:rsidR="002F04B2">
        <w:rPr>
          <w:szCs w:val="20"/>
          <w:lang w:val="uk-UA" w:eastAsia="ru-RU"/>
        </w:rPr>
        <w:t xml:space="preserve">рисунку </w:t>
      </w:r>
      <w:r>
        <w:rPr>
          <w:szCs w:val="20"/>
          <w:lang w:val="uk-UA" w:eastAsia="ru-RU"/>
        </w:rPr>
        <w:t>віддзеркалю</w:t>
      </w:r>
      <w:r w:rsidRPr="000B2AA4">
        <w:rPr>
          <w:szCs w:val="20"/>
          <w:lang w:val="uk-UA" w:eastAsia="ru-RU"/>
        </w:rPr>
        <w:t xml:space="preserve">є </w:t>
      </w:r>
      <w:r>
        <w:rPr>
          <w:szCs w:val="20"/>
          <w:lang w:val="uk-UA" w:eastAsia="ru-RU"/>
        </w:rPr>
        <w:t xml:space="preserve">рівень </w:t>
      </w:r>
      <w:r w:rsidR="00903552" w:rsidRPr="00015644">
        <w:rPr>
          <w:szCs w:val="20"/>
          <w:lang w:val="uk-UA" w:eastAsia="ru-RU"/>
        </w:rPr>
        <w:t xml:space="preserve">володіння графічною культурою в цілому. </w:t>
      </w:r>
    </w:p>
    <w:p w14:paraId="4EB0E6CF" w14:textId="3E8B67DB" w:rsidR="00B13900" w:rsidRPr="000B2AA4" w:rsidRDefault="00B13900" w:rsidP="00B1390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szCs w:val="20"/>
          <w:lang w:val="uk-UA" w:eastAsia="ru-RU"/>
        </w:rPr>
      </w:pPr>
      <w:r w:rsidRPr="000B2AA4">
        <w:rPr>
          <w:szCs w:val="20"/>
          <w:lang w:val="uk-UA" w:eastAsia="ru-RU"/>
        </w:rPr>
        <w:t xml:space="preserve">Рисунок </w:t>
      </w:r>
      <w:r w:rsidR="00666F56">
        <w:rPr>
          <w:szCs w:val="20"/>
          <w:lang w:val="uk-UA" w:eastAsia="ru-RU"/>
        </w:rPr>
        <w:t>графіч</w:t>
      </w:r>
      <w:r>
        <w:rPr>
          <w:szCs w:val="20"/>
          <w:lang w:val="uk-UA" w:eastAsia="ru-RU"/>
        </w:rPr>
        <w:t xml:space="preserve">ної </w:t>
      </w:r>
      <w:r w:rsidRPr="000B2AA4">
        <w:rPr>
          <w:szCs w:val="20"/>
          <w:lang w:val="uk-UA" w:eastAsia="ru-RU"/>
        </w:rPr>
        <w:t>композиції</w:t>
      </w:r>
      <w:r>
        <w:rPr>
          <w:szCs w:val="20"/>
          <w:lang w:val="uk-UA" w:eastAsia="ru-RU"/>
        </w:rPr>
        <w:t xml:space="preserve"> </w:t>
      </w:r>
      <w:r w:rsidRPr="000B2AA4">
        <w:rPr>
          <w:szCs w:val="20"/>
          <w:lang w:val="uk-UA" w:eastAsia="ru-RU"/>
        </w:rPr>
        <w:t>виконується на проштампован</w:t>
      </w:r>
      <w:r>
        <w:rPr>
          <w:szCs w:val="20"/>
          <w:lang w:val="uk-UA" w:eastAsia="ru-RU"/>
        </w:rPr>
        <w:t>ому</w:t>
      </w:r>
      <w:r w:rsidRPr="000B2AA4">
        <w:rPr>
          <w:szCs w:val="20"/>
          <w:lang w:val="uk-UA" w:eastAsia="ru-RU"/>
        </w:rPr>
        <w:t xml:space="preserve"> </w:t>
      </w:r>
      <w:r>
        <w:rPr>
          <w:szCs w:val="20"/>
          <w:lang w:val="uk-UA" w:eastAsia="ru-RU"/>
        </w:rPr>
        <w:t>листі</w:t>
      </w:r>
      <w:r w:rsidRPr="000B2AA4">
        <w:rPr>
          <w:szCs w:val="20"/>
          <w:lang w:val="uk-UA" w:eastAsia="ru-RU"/>
        </w:rPr>
        <w:t xml:space="preserve"> формату А</w:t>
      </w:r>
      <w:r w:rsidR="00666F56">
        <w:rPr>
          <w:szCs w:val="20"/>
          <w:lang w:val="uk-UA" w:eastAsia="ru-RU"/>
        </w:rPr>
        <w:t>3</w:t>
      </w:r>
      <w:r w:rsidRPr="000B2AA4">
        <w:rPr>
          <w:szCs w:val="20"/>
          <w:lang w:val="uk-UA" w:eastAsia="ru-RU"/>
        </w:rPr>
        <w:t xml:space="preserve"> </w:t>
      </w:r>
      <w:r>
        <w:rPr>
          <w:szCs w:val="20"/>
          <w:lang w:val="uk-UA" w:eastAsia="ru-RU"/>
        </w:rPr>
        <w:t>графітними</w:t>
      </w:r>
      <w:r w:rsidRPr="000B2AA4">
        <w:rPr>
          <w:szCs w:val="20"/>
          <w:lang w:val="uk-UA" w:eastAsia="ru-RU"/>
        </w:rPr>
        <w:t xml:space="preserve"> олівц</w:t>
      </w:r>
      <w:r>
        <w:rPr>
          <w:szCs w:val="20"/>
          <w:lang w:val="uk-UA" w:eastAsia="ru-RU"/>
        </w:rPr>
        <w:t>ями</w:t>
      </w:r>
      <w:r w:rsidRPr="000B2AA4">
        <w:rPr>
          <w:szCs w:val="20"/>
          <w:lang w:val="uk-UA" w:eastAsia="ru-RU"/>
        </w:rPr>
        <w:t>.</w:t>
      </w:r>
      <w:r w:rsidRPr="00A272DE">
        <w:rPr>
          <w:b/>
          <w:sz w:val="32"/>
          <w:szCs w:val="20"/>
          <w:lang w:val="uk-UA" w:eastAsia="ru-RU"/>
        </w:rPr>
        <w:t xml:space="preserve"> </w:t>
      </w:r>
      <w:r w:rsidRPr="000B2AA4">
        <w:rPr>
          <w:szCs w:val="20"/>
          <w:lang w:val="uk-UA" w:eastAsia="ru-RU"/>
        </w:rPr>
        <w:t xml:space="preserve">На виконання </w:t>
      </w:r>
      <w:r w:rsidR="00666F56">
        <w:rPr>
          <w:szCs w:val="20"/>
          <w:lang w:val="uk-UA" w:eastAsia="ru-RU"/>
        </w:rPr>
        <w:t>композиції</w:t>
      </w:r>
      <w:r>
        <w:rPr>
          <w:szCs w:val="20"/>
          <w:lang w:val="uk-UA" w:eastAsia="ru-RU"/>
        </w:rPr>
        <w:t xml:space="preserve"> </w:t>
      </w:r>
      <w:r w:rsidRPr="000B2AA4">
        <w:rPr>
          <w:szCs w:val="20"/>
          <w:lang w:val="uk-UA" w:eastAsia="ru-RU"/>
        </w:rPr>
        <w:t>відводиться 3 астрономічні години.</w:t>
      </w:r>
    </w:p>
    <w:p w14:paraId="03D8453F" w14:textId="77777777" w:rsidR="00A9115F" w:rsidRDefault="00A9115F" w:rsidP="000B2AA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center"/>
        <w:rPr>
          <w:b/>
          <w:sz w:val="32"/>
          <w:szCs w:val="20"/>
          <w:lang w:val="uk-UA" w:eastAsia="ru-RU"/>
        </w:rPr>
      </w:pPr>
    </w:p>
    <w:p w14:paraId="64245AA8" w14:textId="341F63CA" w:rsidR="000B2AA4" w:rsidRDefault="00B811E7" w:rsidP="000B2AA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center"/>
        <w:rPr>
          <w:b/>
          <w:sz w:val="32"/>
          <w:szCs w:val="20"/>
          <w:lang w:val="uk-UA" w:eastAsia="ru-RU"/>
        </w:rPr>
      </w:pPr>
      <w:r>
        <w:rPr>
          <w:b/>
          <w:sz w:val="32"/>
          <w:szCs w:val="20"/>
          <w:lang w:val="uk-UA" w:eastAsia="ru-RU"/>
        </w:rPr>
        <w:t>В</w:t>
      </w:r>
      <w:r w:rsidR="000B2AA4" w:rsidRPr="000B2AA4">
        <w:rPr>
          <w:b/>
          <w:sz w:val="32"/>
          <w:szCs w:val="20"/>
          <w:lang w:val="uk-UA" w:eastAsia="ru-RU"/>
        </w:rPr>
        <w:t>ступн</w:t>
      </w:r>
      <w:r>
        <w:rPr>
          <w:b/>
          <w:sz w:val="32"/>
          <w:szCs w:val="20"/>
          <w:lang w:val="uk-UA" w:eastAsia="ru-RU"/>
        </w:rPr>
        <w:t>е</w:t>
      </w:r>
      <w:r w:rsidR="000B2AA4" w:rsidRPr="000B2AA4">
        <w:rPr>
          <w:b/>
          <w:sz w:val="32"/>
          <w:szCs w:val="20"/>
          <w:lang w:val="uk-UA" w:eastAsia="ru-RU"/>
        </w:rPr>
        <w:t xml:space="preserve"> випробування </w:t>
      </w:r>
      <w:r w:rsidR="00300F4D">
        <w:rPr>
          <w:b/>
          <w:sz w:val="32"/>
          <w:szCs w:val="20"/>
          <w:lang w:val="uk-UA" w:eastAsia="ru-RU"/>
        </w:rPr>
        <w:t>з</w:t>
      </w:r>
      <w:r w:rsidR="006E7708">
        <w:rPr>
          <w:b/>
          <w:sz w:val="32"/>
          <w:szCs w:val="20"/>
          <w:lang w:val="uk-UA" w:eastAsia="ru-RU"/>
        </w:rPr>
        <w:t xml:space="preserve"> живопису</w:t>
      </w:r>
    </w:p>
    <w:p w14:paraId="334403F1" w14:textId="77777777" w:rsidR="002F04B2" w:rsidRDefault="002F04B2" w:rsidP="000B2AA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center"/>
        <w:rPr>
          <w:b/>
          <w:sz w:val="32"/>
          <w:szCs w:val="20"/>
          <w:lang w:val="uk-UA" w:eastAsia="ru-RU"/>
        </w:rPr>
      </w:pPr>
    </w:p>
    <w:p w14:paraId="5CC7BC15" w14:textId="47EAF5AE" w:rsidR="00CA18E0" w:rsidRPr="00A37CF0" w:rsidRDefault="00CA18E0" w:rsidP="00CA18E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i/>
          <w:iCs/>
          <w:szCs w:val="20"/>
          <w:lang w:val="uk-UA" w:eastAsia="ru-RU"/>
        </w:rPr>
      </w:pPr>
      <w:r w:rsidRPr="00CA18E0">
        <w:rPr>
          <w:szCs w:val="20"/>
          <w:lang w:val="uk-UA" w:eastAsia="ru-RU"/>
        </w:rPr>
        <w:t xml:space="preserve">Завдання складено з метою </w:t>
      </w:r>
      <w:r w:rsidRPr="00DA6FE7">
        <w:rPr>
          <w:szCs w:val="20"/>
          <w:lang w:val="uk-UA" w:eastAsia="ru-RU"/>
        </w:rPr>
        <w:t>виявити</w:t>
      </w:r>
      <w:r w:rsidRPr="00DA6FE7">
        <w:rPr>
          <w:szCs w:val="20"/>
          <w:bdr w:val="none" w:sz="0" w:space="0" w:color="auto" w:frame="1"/>
          <w:lang w:val="uk-UA" w:eastAsia="ru-RU"/>
        </w:rPr>
        <w:t xml:space="preserve"> </w:t>
      </w:r>
      <w:r w:rsidRPr="00DA6FE7">
        <w:rPr>
          <w:szCs w:val="20"/>
          <w:lang w:val="uk-UA" w:eastAsia="ru-RU"/>
        </w:rPr>
        <w:t xml:space="preserve">здібності до </w:t>
      </w:r>
      <w:bookmarkStart w:id="7" w:name="_Hlk74928578"/>
      <w:r w:rsidRPr="00DA6FE7">
        <w:rPr>
          <w:szCs w:val="20"/>
          <w:lang w:val="uk-UA" w:eastAsia="ru-RU"/>
        </w:rPr>
        <w:t xml:space="preserve">створення колористичних </w:t>
      </w:r>
      <w:r w:rsidRPr="00DA6FE7">
        <w:rPr>
          <w:szCs w:val="20"/>
          <w:bdr w:val="none" w:sz="0" w:space="0" w:color="auto" w:frame="1"/>
          <w:lang w:val="uk-UA" w:eastAsia="ru-RU"/>
        </w:rPr>
        <w:t xml:space="preserve">гармоній </w:t>
      </w:r>
      <w:bookmarkEnd w:id="7"/>
      <w:r w:rsidR="003C71ED">
        <w:rPr>
          <w:szCs w:val="20"/>
          <w:lang w:val="uk-UA" w:eastAsia="ru-RU"/>
        </w:rPr>
        <w:t>реалістичного зображення предметів натюрморту</w:t>
      </w:r>
      <w:r w:rsidRPr="00DA6FE7">
        <w:rPr>
          <w:szCs w:val="20"/>
          <w:lang w:val="uk-UA" w:eastAsia="ru-RU"/>
        </w:rPr>
        <w:t>. А саме: вміння</w:t>
      </w:r>
      <w:r>
        <w:rPr>
          <w:szCs w:val="20"/>
          <w:lang w:val="uk-UA" w:eastAsia="ru-RU"/>
        </w:rPr>
        <w:t xml:space="preserve"> визначити оптимальну насиченість кольору на зображувальній площині, врахувати світлотіньову градацію</w:t>
      </w:r>
      <w:r w:rsidRPr="00CA18E0">
        <w:rPr>
          <w:szCs w:val="20"/>
          <w:lang w:val="uk-UA" w:eastAsia="ru-RU"/>
        </w:rPr>
        <w:t xml:space="preserve"> </w:t>
      </w:r>
      <w:r>
        <w:rPr>
          <w:szCs w:val="20"/>
          <w:lang w:val="uk-UA" w:eastAsia="ru-RU"/>
        </w:rPr>
        <w:t>тону</w:t>
      </w:r>
      <w:r w:rsidR="002B2ABB">
        <w:rPr>
          <w:szCs w:val="20"/>
          <w:lang w:val="uk-UA" w:eastAsia="ru-RU"/>
        </w:rPr>
        <w:t xml:space="preserve"> та</w:t>
      </w:r>
      <w:r>
        <w:rPr>
          <w:szCs w:val="20"/>
          <w:lang w:val="uk-UA" w:eastAsia="ru-RU"/>
        </w:rPr>
        <w:t xml:space="preserve">  живописну матеріальність фактури предметів.</w:t>
      </w:r>
    </w:p>
    <w:p w14:paraId="6E19C52B" w14:textId="20BB934F" w:rsidR="00CA18E0" w:rsidRDefault="00CA18E0" w:rsidP="00442EF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szCs w:val="20"/>
          <w:bdr w:val="none" w:sz="0" w:space="0" w:color="auto" w:frame="1"/>
          <w:lang w:val="uk-UA" w:eastAsia="ru-RU"/>
        </w:rPr>
      </w:pPr>
      <w:r>
        <w:rPr>
          <w:szCs w:val="20"/>
          <w:bdr w:val="none" w:sz="0" w:space="0" w:color="auto" w:frame="1"/>
          <w:lang w:val="uk-UA" w:eastAsia="ru-RU"/>
        </w:rPr>
        <w:t>З</w:t>
      </w:r>
      <w:r w:rsidR="00DA6FE7">
        <w:rPr>
          <w:szCs w:val="20"/>
          <w:bdr w:val="none" w:sz="0" w:space="0" w:color="auto" w:frame="1"/>
          <w:lang w:val="uk-UA" w:eastAsia="ru-RU"/>
        </w:rPr>
        <w:t>а</w:t>
      </w:r>
      <w:r w:rsidR="002B2ABB">
        <w:rPr>
          <w:szCs w:val="20"/>
          <w:bdr w:val="none" w:sz="0" w:space="0" w:color="auto" w:frame="1"/>
          <w:lang w:val="uk-UA" w:eastAsia="ru-RU"/>
        </w:rPr>
        <w:t>вдання</w:t>
      </w:r>
      <w:r w:rsidR="00DA6FE7">
        <w:rPr>
          <w:szCs w:val="20"/>
          <w:bdr w:val="none" w:sz="0" w:space="0" w:color="auto" w:frame="1"/>
          <w:lang w:val="uk-UA" w:eastAsia="ru-RU"/>
        </w:rPr>
        <w:t xml:space="preserve"> </w:t>
      </w:r>
      <w:r w:rsidR="002B2ABB">
        <w:rPr>
          <w:szCs w:val="20"/>
          <w:bdr w:val="none" w:sz="0" w:space="0" w:color="auto" w:frame="1"/>
          <w:lang w:val="uk-UA" w:eastAsia="ru-RU"/>
        </w:rPr>
        <w:t xml:space="preserve">передбачає створення </w:t>
      </w:r>
      <w:r w:rsidR="00DA6FE7">
        <w:rPr>
          <w:szCs w:val="20"/>
          <w:bdr w:val="none" w:sz="0" w:space="0" w:color="auto" w:frame="1"/>
          <w:lang w:val="uk-UA" w:eastAsia="ru-RU"/>
        </w:rPr>
        <w:t>живописн</w:t>
      </w:r>
      <w:r w:rsidR="002B2ABB">
        <w:rPr>
          <w:szCs w:val="20"/>
          <w:bdr w:val="none" w:sz="0" w:space="0" w:color="auto" w:frame="1"/>
          <w:lang w:val="uk-UA" w:eastAsia="ru-RU"/>
        </w:rPr>
        <w:t>ого</w:t>
      </w:r>
      <w:r w:rsidR="00DA6FE7">
        <w:rPr>
          <w:szCs w:val="20"/>
          <w:bdr w:val="none" w:sz="0" w:space="0" w:color="auto" w:frame="1"/>
          <w:lang w:val="uk-UA" w:eastAsia="ru-RU"/>
        </w:rPr>
        <w:t xml:space="preserve"> натюрморт</w:t>
      </w:r>
      <w:r w:rsidR="002B2ABB">
        <w:rPr>
          <w:szCs w:val="20"/>
          <w:bdr w:val="none" w:sz="0" w:space="0" w:color="auto" w:frame="1"/>
          <w:lang w:val="uk-UA" w:eastAsia="ru-RU"/>
        </w:rPr>
        <w:t>у</w:t>
      </w:r>
      <w:r w:rsidR="00DA6FE7">
        <w:rPr>
          <w:szCs w:val="20"/>
          <w:bdr w:val="none" w:sz="0" w:space="0" w:color="auto" w:frame="1"/>
          <w:lang w:val="uk-UA" w:eastAsia="ru-RU"/>
        </w:rPr>
        <w:t xml:space="preserve"> з предметів побуту, </w:t>
      </w:r>
      <w:r w:rsidR="00DA6FE7">
        <w:rPr>
          <w:szCs w:val="20"/>
          <w:lang w:val="uk-UA" w:eastAsia="ru-RU"/>
        </w:rPr>
        <w:t xml:space="preserve">овочів та фруктів на тлі монохромної драперії.  Техніка виконання </w:t>
      </w:r>
      <w:r w:rsidR="002B2ABB">
        <w:rPr>
          <w:szCs w:val="20"/>
          <w:lang w:val="uk-UA" w:eastAsia="ru-RU"/>
        </w:rPr>
        <w:t xml:space="preserve">натюрморту </w:t>
      </w:r>
      <w:r w:rsidR="00DA6FE7">
        <w:rPr>
          <w:szCs w:val="20"/>
          <w:lang w:val="uk-UA" w:eastAsia="ru-RU"/>
        </w:rPr>
        <w:t xml:space="preserve">обмежена водяними фарбами: акварель чи гуаш. </w:t>
      </w:r>
    </w:p>
    <w:p w14:paraId="233705E2" w14:textId="5B2D1419" w:rsidR="003350C5" w:rsidRDefault="00DA6FE7" w:rsidP="003350C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szCs w:val="20"/>
          <w:bdr w:val="none" w:sz="0" w:space="0" w:color="auto" w:frame="1"/>
          <w:lang w:val="uk-UA" w:eastAsia="ru-RU"/>
        </w:rPr>
      </w:pPr>
      <w:r>
        <w:rPr>
          <w:szCs w:val="20"/>
          <w:lang w:val="uk-UA" w:eastAsia="ru-RU"/>
        </w:rPr>
        <w:t xml:space="preserve">Виконання завдання фіксує здібності абітурієнта до компонування </w:t>
      </w:r>
      <w:r w:rsidR="002B2ABB">
        <w:rPr>
          <w:szCs w:val="20"/>
          <w:lang w:val="uk-UA" w:eastAsia="ru-RU"/>
        </w:rPr>
        <w:t>зображення на листі</w:t>
      </w:r>
      <w:r w:rsidR="00377078">
        <w:rPr>
          <w:szCs w:val="20"/>
          <w:lang w:val="uk-UA" w:eastAsia="ru-RU"/>
        </w:rPr>
        <w:t xml:space="preserve"> та </w:t>
      </w:r>
      <w:r w:rsidR="003350C5">
        <w:rPr>
          <w:szCs w:val="20"/>
          <w:lang w:val="uk-UA" w:eastAsia="ru-RU"/>
        </w:rPr>
        <w:t>відчуття</w:t>
      </w:r>
      <w:r w:rsidR="002B2ABB">
        <w:rPr>
          <w:szCs w:val="20"/>
          <w:lang w:val="uk-UA" w:eastAsia="ru-RU"/>
        </w:rPr>
        <w:t xml:space="preserve"> кольорової</w:t>
      </w:r>
      <w:r w:rsidR="003350C5">
        <w:rPr>
          <w:szCs w:val="20"/>
          <w:lang w:val="uk-UA" w:eastAsia="ru-RU"/>
        </w:rPr>
        <w:t xml:space="preserve"> </w:t>
      </w:r>
      <w:r w:rsidR="003350C5">
        <w:rPr>
          <w:szCs w:val="20"/>
          <w:bdr w:val="none" w:sz="0" w:space="0" w:color="auto" w:frame="1"/>
          <w:lang w:val="uk-UA" w:eastAsia="ru-RU"/>
        </w:rPr>
        <w:t>палітри</w:t>
      </w:r>
      <w:r w:rsidR="00377078">
        <w:rPr>
          <w:szCs w:val="20"/>
          <w:bdr w:val="none" w:sz="0" w:space="0" w:color="auto" w:frame="1"/>
          <w:lang w:val="uk-UA" w:eastAsia="ru-RU"/>
        </w:rPr>
        <w:t xml:space="preserve"> наданого натюрморту. Вирішення задач живопису спирається на </w:t>
      </w:r>
      <w:bookmarkStart w:id="8" w:name="_Hlk74928603"/>
      <w:r w:rsidR="00377078">
        <w:rPr>
          <w:szCs w:val="20"/>
          <w:bdr w:val="none" w:sz="0" w:space="0" w:color="auto" w:frame="1"/>
          <w:lang w:val="uk-UA" w:eastAsia="ru-RU"/>
        </w:rPr>
        <w:t>з</w:t>
      </w:r>
      <w:r w:rsidR="003350C5">
        <w:rPr>
          <w:szCs w:val="20"/>
          <w:lang w:val="uk-UA" w:eastAsia="ru-RU"/>
        </w:rPr>
        <w:t xml:space="preserve">нання </w:t>
      </w:r>
      <w:bookmarkStart w:id="9" w:name="_Hlk62566967"/>
      <w:r w:rsidR="00922CE7">
        <w:rPr>
          <w:szCs w:val="20"/>
          <w:bdr w:val="none" w:sz="0" w:space="0" w:color="auto" w:frame="1"/>
          <w:lang w:val="uk-UA" w:eastAsia="ru-RU"/>
        </w:rPr>
        <w:t>закономірност</w:t>
      </w:r>
      <w:r w:rsidR="003350C5">
        <w:rPr>
          <w:szCs w:val="20"/>
          <w:bdr w:val="none" w:sz="0" w:space="0" w:color="auto" w:frame="1"/>
          <w:lang w:val="uk-UA" w:eastAsia="ru-RU"/>
        </w:rPr>
        <w:t>ей</w:t>
      </w:r>
      <w:r w:rsidR="00922CE7">
        <w:rPr>
          <w:szCs w:val="20"/>
          <w:bdr w:val="none" w:sz="0" w:space="0" w:color="auto" w:frame="1"/>
          <w:lang w:val="uk-UA" w:eastAsia="ru-RU"/>
        </w:rPr>
        <w:t xml:space="preserve"> кольорових гармоній, </w:t>
      </w:r>
      <w:r w:rsidR="00377078">
        <w:rPr>
          <w:szCs w:val="20"/>
          <w:bdr w:val="none" w:sz="0" w:space="0" w:color="auto" w:frame="1"/>
          <w:lang w:val="uk-UA" w:eastAsia="ru-RU"/>
        </w:rPr>
        <w:t xml:space="preserve">правил побудови </w:t>
      </w:r>
      <w:r w:rsidR="006E7708">
        <w:rPr>
          <w:szCs w:val="20"/>
          <w:bdr w:val="none" w:sz="0" w:space="0" w:color="auto" w:frame="1"/>
          <w:lang w:val="uk-UA" w:eastAsia="ru-RU"/>
        </w:rPr>
        <w:t>повітряної перспективи</w:t>
      </w:r>
      <w:r w:rsidR="00377078">
        <w:rPr>
          <w:szCs w:val="20"/>
          <w:bdr w:val="none" w:sz="0" w:space="0" w:color="auto" w:frame="1"/>
          <w:lang w:val="uk-UA" w:eastAsia="ru-RU"/>
        </w:rPr>
        <w:t>,</w:t>
      </w:r>
      <w:r w:rsidR="006E7708">
        <w:rPr>
          <w:szCs w:val="20"/>
          <w:bdr w:val="none" w:sz="0" w:space="0" w:color="auto" w:frame="1"/>
          <w:lang w:val="uk-UA" w:eastAsia="ru-RU"/>
        </w:rPr>
        <w:t xml:space="preserve"> </w:t>
      </w:r>
      <w:r w:rsidR="00377078">
        <w:rPr>
          <w:szCs w:val="20"/>
          <w:lang w:val="uk-UA" w:eastAsia="ru-RU"/>
        </w:rPr>
        <w:t xml:space="preserve">навички передачі пропорцій натурних предметів та їх </w:t>
      </w:r>
      <w:r w:rsidR="00377078">
        <w:rPr>
          <w:szCs w:val="20"/>
          <w:bdr w:val="none" w:sz="0" w:space="0" w:color="auto" w:frame="1"/>
          <w:lang w:val="uk-UA" w:eastAsia="ru-RU"/>
        </w:rPr>
        <w:t xml:space="preserve">тонально-фактурних рішень. Узагальнення тональних та кольорових співвідношень складових натюрморту віддзеркалює </w:t>
      </w:r>
      <w:r w:rsidR="00377078">
        <w:rPr>
          <w:szCs w:val="20"/>
          <w:lang w:val="uk-UA" w:eastAsia="ru-RU"/>
        </w:rPr>
        <w:lastRenderedPageBreak/>
        <w:t xml:space="preserve">вміння передати колористичну узгодженість </w:t>
      </w:r>
      <w:r w:rsidR="00F95D25">
        <w:rPr>
          <w:szCs w:val="20"/>
          <w:lang w:val="uk-UA" w:eastAsia="ru-RU"/>
        </w:rPr>
        <w:t>просторових планів</w:t>
      </w:r>
      <w:r w:rsidR="00377078">
        <w:rPr>
          <w:szCs w:val="20"/>
          <w:lang w:val="uk-UA" w:eastAsia="ru-RU"/>
        </w:rPr>
        <w:t xml:space="preserve"> натюрморту</w:t>
      </w:r>
      <w:bookmarkEnd w:id="8"/>
      <w:r w:rsidR="003350C5">
        <w:rPr>
          <w:szCs w:val="20"/>
          <w:bdr w:val="none" w:sz="0" w:space="0" w:color="auto" w:frame="1"/>
          <w:lang w:val="uk-UA" w:eastAsia="ru-RU"/>
        </w:rPr>
        <w:t xml:space="preserve">. </w:t>
      </w:r>
    </w:p>
    <w:bookmarkEnd w:id="9"/>
    <w:p w14:paraId="06485D48" w14:textId="0BA0F244" w:rsidR="0043410E" w:rsidRPr="000B2AA4" w:rsidRDefault="00922CE7" w:rsidP="00CA18E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4" w:right="29" w:firstLine="576"/>
        <w:jc w:val="both"/>
        <w:rPr>
          <w:szCs w:val="20"/>
          <w:bdr w:val="none" w:sz="0" w:space="0" w:color="auto" w:frame="1"/>
          <w:lang w:val="uk-UA" w:eastAsia="ru-RU"/>
        </w:rPr>
      </w:pPr>
      <w:r>
        <w:rPr>
          <w:szCs w:val="20"/>
          <w:bdr w:val="none" w:sz="0" w:space="0" w:color="auto" w:frame="1"/>
          <w:lang w:val="uk-UA" w:eastAsia="ru-RU"/>
        </w:rPr>
        <w:t>Завдан</w:t>
      </w:r>
      <w:r w:rsidR="000B2AA4" w:rsidRPr="000B2AA4">
        <w:rPr>
          <w:szCs w:val="20"/>
          <w:bdr w:val="none" w:sz="0" w:space="0" w:color="auto" w:frame="1"/>
          <w:lang w:val="uk-UA" w:eastAsia="ru-RU"/>
        </w:rPr>
        <w:t xml:space="preserve">ня виконується на проштампованому аркуші </w:t>
      </w:r>
      <w:r>
        <w:rPr>
          <w:szCs w:val="20"/>
          <w:bdr w:val="none" w:sz="0" w:space="0" w:color="auto" w:frame="1"/>
          <w:lang w:val="uk-UA" w:eastAsia="ru-RU"/>
        </w:rPr>
        <w:t xml:space="preserve">акварельного паперу </w:t>
      </w:r>
      <w:r w:rsidR="000B2AA4" w:rsidRPr="000B2AA4">
        <w:rPr>
          <w:szCs w:val="20"/>
          <w:bdr w:val="none" w:sz="0" w:space="0" w:color="auto" w:frame="1"/>
          <w:lang w:val="uk-UA" w:eastAsia="ru-RU"/>
        </w:rPr>
        <w:t xml:space="preserve">формату А3. </w:t>
      </w:r>
      <w:r w:rsidR="0043410E" w:rsidRPr="000B2AA4">
        <w:rPr>
          <w:szCs w:val="20"/>
          <w:lang w:val="uk-UA" w:eastAsia="ru-RU"/>
        </w:rPr>
        <w:t xml:space="preserve">На виконання завдання відводиться </w:t>
      </w:r>
      <w:r w:rsidR="0043410E" w:rsidRPr="000B2AA4">
        <w:rPr>
          <w:szCs w:val="20"/>
          <w:bdr w:val="none" w:sz="0" w:space="0" w:color="auto" w:frame="1"/>
          <w:lang w:val="uk-UA" w:eastAsia="ru-RU"/>
        </w:rPr>
        <w:t>3 астрономічні години. </w:t>
      </w:r>
    </w:p>
    <w:p w14:paraId="3EED5A70" w14:textId="77777777" w:rsidR="004C13DF" w:rsidRPr="00AB3416" w:rsidRDefault="004C13DF" w:rsidP="000B2AA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sz w:val="32"/>
          <w:szCs w:val="20"/>
          <w:lang w:val="ru-RU" w:eastAsia="ru-RU"/>
        </w:rPr>
      </w:pPr>
    </w:p>
    <w:p w14:paraId="128A172C" w14:textId="14473511" w:rsidR="00A272DE" w:rsidRDefault="00A272DE" w:rsidP="00300F4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b/>
          <w:sz w:val="32"/>
          <w:szCs w:val="20"/>
          <w:lang w:val="uk-UA" w:eastAsia="ru-RU"/>
        </w:rPr>
      </w:pPr>
      <w:r>
        <w:rPr>
          <w:b/>
          <w:sz w:val="32"/>
          <w:szCs w:val="20"/>
          <w:lang w:val="uk-UA" w:eastAsia="ru-RU"/>
        </w:rPr>
        <w:t>Порядок</w:t>
      </w:r>
      <w:r w:rsidRPr="000B2AA4">
        <w:rPr>
          <w:b/>
          <w:sz w:val="32"/>
          <w:szCs w:val="20"/>
          <w:lang w:val="uk-UA" w:eastAsia="ru-RU"/>
        </w:rPr>
        <w:t xml:space="preserve"> оцінювання </w:t>
      </w:r>
      <w:r>
        <w:rPr>
          <w:b/>
          <w:sz w:val="32"/>
          <w:szCs w:val="20"/>
          <w:lang w:val="uk-UA" w:eastAsia="ru-RU"/>
        </w:rPr>
        <w:t>результатів</w:t>
      </w:r>
      <w:r w:rsidRPr="000B2AA4">
        <w:rPr>
          <w:b/>
          <w:sz w:val="32"/>
          <w:szCs w:val="20"/>
          <w:lang w:val="uk-UA" w:eastAsia="ru-RU"/>
        </w:rPr>
        <w:t xml:space="preserve"> </w:t>
      </w:r>
      <w:r>
        <w:rPr>
          <w:b/>
          <w:sz w:val="32"/>
          <w:szCs w:val="20"/>
          <w:lang w:val="uk-UA" w:eastAsia="ru-RU"/>
        </w:rPr>
        <w:t>творчого конкурсу</w:t>
      </w:r>
    </w:p>
    <w:p w14:paraId="359FE5E2" w14:textId="77777777" w:rsidR="00A272DE" w:rsidRDefault="00A272DE" w:rsidP="00A272DE">
      <w:pPr>
        <w:shd w:val="clear" w:color="auto" w:fill="FFFFFF"/>
        <w:spacing w:after="180"/>
        <w:jc w:val="center"/>
        <w:rPr>
          <w:b/>
          <w:sz w:val="32"/>
          <w:szCs w:val="20"/>
          <w:lang w:val="uk-UA" w:eastAsia="ru-RU"/>
        </w:rPr>
      </w:pPr>
    </w:p>
    <w:p w14:paraId="73A759B6" w14:textId="66BB6C12" w:rsidR="00A272DE" w:rsidRPr="00A272DE" w:rsidRDefault="00A272DE" w:rsidP="006E674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74" w:firstLine="493"/>
        <w:jc w:val="both"/>
        <w:rPr>
          <w:szCs w:val="20"/>
          <w:lang w:val="uk-UA" w:eastAsia="ru-RU"/>
        </w:rPr>
      </w:pPr>
      <w:r w:rsidRPr="000B2AA4">
        <w:rPr>
          <w:szCs w:val="20"/>
          <w:lang w:val="uk-UA" w:eastAsia="ru-RU"/>
        </w:rPr>
        <w:t>Загальн</w:t>
      </w:r>
      <w:r w:rsidR="00BD5AD9">
        <w:rPr>
          <w:szCs w:val="20"/>
          <w:lang w:val="uk-UA" w:eastAsia="ru-RU"/>
        </w:rPr>
        <w:t>ий</w:t>
      </w:r>
      <w:r w:rsidRPr="000B2AA4">
        <w:rPr>
          <w:szCs w:val="20"/>
          <w:lang w:val="uk-UA" w:eastAsia="ru-RU"/>
        </w:rPr>
        <w:t xml:space="preserve"> </w:t>
      </w:r>
      <w:r w:rsidR="00BD5AD9">
        <w:rPr>
          <w:szCs w:val="20"/>
          <w:lang w:val="uk-UA" w:eastAsia="ru-RU"/>
        </w:rPr>
        <w:t>бал</w:t>
      </w:r>
      <w:r w:rsidRPr="000B2AA4">
        <w:rPr>
          <w:szCs w:val="20"/>
          <w:lang w:val="uk-UA" w:eastAsia="ru-RU"/>
        </w:rPr>
        <w:t xml:space="preserve"> за творчий конкурс обчислюється як середнє арифметичне отриманих балів за вступне випробування з графіки</w:t>
      </w:r>
      <w:r>
        <w:rPr>
          <w:szCs w:val="20"/>
          <w:lang w:val="uk-UA" w:eastAsia="ru-RU"/>
        </w:rPr>
        <w:t>-</w:t>
      </w:r>
      <w:r w:rsidRPr="000B2AA4">
        <w:rPr>
          <w:szCs w:val="20"/>
          <w:lang w:val="uk-UA" w:eastAsia="ru-RU"/>
        </w:rPr>
        <w:t>креслення та з рисунку архітектурної композиції</w:t>
      </w:r>
      <w:r w:rsidR="00BD5AD9" w:rsidRPr="00BD5AD9">
        <w:rPr>
          <w:lang w:val="uk-UA"/>
        </w:rPr>
        <w:t>.</w:t>
      </w:r>
      <w:r w:rsidR="006E6747">
        <w:rPr>
          <w:szCs w:val="20"/>
          <w:lang w:val="uk-UA" w:eastAsia="ru-RU"/>
        </w:rPr>
        <w:t xml:space="preserve"> </w:t>
      </w:r>
      <w:r w:rsidRPr="00A272DE">
        <w:rPr>
          <w:szCs w:val="20"/>
          <w:lang w:val="uk-UA" w:eastAsia="ru-RU"/>
        </w:rPr>
        <w:t xml:space="preserve">Якщо з одного із </w:t>
      </w:r>
      <w:r w:rsidR="00BD5AD9">
        <w:rPr>
          <w:szCs w:val="20"/>
          <w:lang w:val="uk-UA" w:eastAsia="ru-RU"/>
        </w:rPr>
        <w:t>випробувань</w:t>
      </w:r>
      <w:r w:rsidRPr="00A272DE">
        <w:rPr>
          <w:szCs w:val="20"/>
          <w:lang w:val="uk-UA" w:eastAsia="ru-RU"/>
        </w:rPr>
        <w:t xml:space="preserve"> </w:t>
      </w:r>
      <w:r w:rsidR="00306A2B">
        <w:rPr>
          <w:szCs w:val="20"/>
          <w:lang w:val="uk-UA" w:eastAsia="ru-RU"/>
        </w:rPr>
        <w:t>вступник</w:t>
      </w:r>
      <w:r w:rsidRPr="00A272DE">
        <w:rPr>
          <w:szCs w:val="20"/>
          <w:lang w:val="uk-UA" w:eastAsia="ru-RU"/>
        </w:rPr>
        <w:t xml:space="preserve"> отримав </w:t>
      </w:r>
      <w:r w:rsidR="00BD5AD9">
        <w:rPr>
          <w:szCs w:val="20"/>
          <w:lang w:val="uk-UA" w:eastAsia="ru-RU"/>
        </w:rPr>
        <w:t>нижче 100</w:t>
      </w:r>
      <w:r w:rsidRPr="00A272DE">
        <w:rPr>
          <w:szCs w:val="20"/>
          <w:lang w:val="uk-UA" w:eastAsia="ru-RU"/>
        </w:rPr>
        <w:t xml:space="preserve"> балів, то </w:t>
      </w:r>
      <w:r w:rsidR="00306A2B">
        <w:rPr>
          <w:szCs w:val="20"/>
          <w:lang w:val="uk-UA" w:eastAsia="ru-RU"/>
        </w:rPr>
        <w:t>йому зараховується</w:t>
      </w:r>
      <w:r w:rsidRPr="00A272DE">
        <w:rPr>
          <w:szCs w:val="20"/>
          <w:lang w:val="uk-UA" w:eastAsia="ru-RU"/>
        </w:rPr>
        <w:t xml:space="preserve"> незадовільн</w:t>
      </w:r>
      <w:r w:rsidR="00306A2B">
        <w:rPr>
          <w:szCs w:val="20"/>
          <w:lang w:val="uk-UA" w:eastAsia="ru-RU"/>
        </w:rPr>
        <w:t>а</w:t>
      </w:r>
      <w:r w:rsidRPr="00A272DE">
        <w:rPr>
          <w:szCs w:val="20"/>
          <w:lang w:val="uk-UA" w:eastAsia="ru-RU"/>
        </w:rPr>
        <w:t xml:space="preserve"> оцінк</w:t>
      </w:r>
      <w:r w:rsidR="00306A2B">
        <w:rPr>
          <w:szCs w:val="20"/>
          <w:lang w:val="uk-UA" w:eastAsia="ru-RU"/>
        </w:rPr>
        <w:t>а</w:t>
      </w:r>
      <w:r w:rsidRPr="00A272DE">
        <w:rPr>
          <w:szCs w:val="20"/>
          <w:lang w:val="uk-UA" w:eastAsia="ru-RU"/>
        </w:rPr>
        <w:t xml:space="preserve"> за творчий конкурс в цілому</w:t>
      </w:r>
      <w:r w:rsidR="00306A2B">
        <w:rPr>
          <w:szCs w:val="20"/>
          <w:lang w:val="uk-UA" w:eastAsia="ru-RU"/>
        </w:rPr>
        <w:t xml:space="preserve">. </w:t>
      </w:r>
    </w:p>
    <w:p w14:paraId="35BDF43C" w14:textId="534F83CD" w:rsidR="00A272DE" w:rsidRDefault="00A272DE" w:rsidP="00A272DE">
      <w:pPr>
        <w:shd w:val="clear" w:color="auto" w:fill="FFFFFF"/>
        <w:spacing w:after="180"/>
        <w:jc w:val="center"/>
        <w:rPr>
          <w:b/>
          <w:sz w:val="32"/>
          <w:szCs w:val="20"/>
          <w:lang w:val="uk-UA" w:eastAsia="ru-RU"/>
        </w:rPr>
      </w:pPr>
    </w:p>
    <w:p w14:paraId="69516947" w14:textId="5A80C348" w:rsidR="00BD5AD9" w:rsidRDefault="00300F4D" w:rsidP="00A272DE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72" w:firstLine="495"/>
        <w:jc w:val="center"/>
        <w:rPr>
          <w:sz w:val="32"/>
          <w:szCs w:val="32"/>
          <w:u w:val="single"/>
          <w:lang w:val="uk-UA" w:eastAsia="ru-RU"/>
        </w:rPr>
      </w:pPr>
      <w:r>
        <w:rPr>
          <w:sz w:val="32"/>
          <w:szCs w:val="32"/>
          <w:u w:val="single"/>
          <w:lang w:val="uk-UA" w:eastAsia="ru-RU"/>
        </w:rPr>
        <w:t>Графічна композиція</w:t>
      </w:r>
    </w:p>
    <w:p w14:paraId="3506B489" w14:textId="5F46CB0A" w:rsidR="00A272DE" w:rsidRPr="00B867F6" w:rsidRDefault="00BD5AD9" w:rsidP="00D75F87">
      <w:pPr>
        <w:shd w:val="clear" w:color="auto" w:fill="FFFFFF"/>
        <w:spacing w:line="360" w:lineRule="auto"/>
        <w:ind w:firstLine="567"/>
        <w:rPr>
          <w:b/>
          <w:sz w:val="32"/>
          <w:szCs w:val="20"/>
          <w:lang w:val="uk-UA" w:eastAsia="ru-RU"/>
        </w:rPr>
      </w:pPr>
      <w:bookmarkStart w:id="10" w:name="_Hlk62579382"/>
      <w:r w:rsidRPr="00B867F6">
        <w:rPr>
          <w:lang w:val="uk-UA" w:eastAsia="ru-RU"/>
        </w:rPr>
        <w:t>Якість</w:t>
      </w:r>
      <w:r w:rsidR="00A272DE" w:rsidRPr="00B867F6">
        <w:rPr>
          <w:lang w:val="uk-UA" w:eastAsia="ru-RU"/>
        </w:rPr>
        <w:t xml:space="preserve"> виконання завдання </w:t>
      </w:r>
      <w:r w:rsidRPr="00B867F6">
        <w:rPr>
          <w:lang w:val="uk-UA" w:eastAsia="ru-RU"/>
        </w:rPr>
        <w:t>визначається за</w:t>
      </w:r>
      <w:r w:rsidR="00A272DE" w:rsidRPr="00B867F6">
        <w:rPr>
          <w:lang w:val="uk-UA" w:eastAsia="ru-RU"/>
        </w:rPr>
        <w:t xml:space="preserve"> окреми</w:t>
      </w:r>
      <w:r w:rsidRPr="00B867F6">
        <w:rPr>
          <w:lang w:val="uk-UA" w:eastAsia="ru-RU"/>
        </w:rPr>
        <w:t>ми</w:t>
      </w:r>
      <w:r w:rsidR="00A272DE" w:rsidRPr="00B867F6">
        <w:rPr>
          <w:lang w:val="uk-UA" w:eastAsia="ru-RU"/>
        </w:rPr>
        <w:t xml:space="preserve"> складови</w:t>
      </w:r>
      <w:r w:rsidRPr="00B867F6">
        <w:rPr>
          <w:lang w:val="uk-UA" w:eastAsia="ru-RU"/>
        </w:rPr>
        <w:t>ми</w:t>
      </w:r>
      <w:r w:rsidR="00A272DE" w:rsidRPr="00B867F6">
        <w:rPr>
          <w:lang w:val="uk-UA" w:eastAsia="ru-RU"/>
        </w:rPr>
        <w:t xml:space="preserve"> </w:t>
      </w:r>
      <w:r w:rsidRPr="00B867F6">
        <w:rPr>
          <w:lang w:val="uk-UA" w:eastAsia="ru-RU"/>
        </w:rPr>
        <w:t>роботи, макс</w:t>
      </w:r>
      <w:r w:rsidR="00B867F6">
        <w:rPr>
          <w:lang w:val="uk-UA" w:eastAsia="ru-RU"/>
        </w:rPr>
        <w:t>и</w:t>
      </w:r>
      <w:r w:rsidRPr="00B867F6">
        <w:rPr>
          <w:lang w:val="uk-UA" w:eastAsia="ru-RU"/>
        </w:rPr>
        <w:t xml:space="preserve">мальна оцінка яких наведена у таблиці: </w:t>
      </w:r>
      <w:bookmarkStart w:id="11" w:name="_Hlk62557930"/>
      <w:bookmarkStart w:id="12" w:name="_Hlk62479105"/>
      <w:bookmarkEnd w:id="1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0"/>
        <w:gridCol w:w="6129"/>
        <w:gridCol w:w="860"/>
      </w:tblGrid>
      <w:tr w:rsidR="00A272DE" w:rsidRPr="00282DC1" w14:paraId="554C7D44" w14:textId="77777777" w:rsidTr="003D7CAF">
        <w:tc>
          <w:tcPr>
            <w:tcW w:w="2640" w:type="dxa"/>
            <w:shd w:val="clear" w:color="auto" w:fill="auto"/>
          </w:tcPr>
          <w:bookmarkEnd w:id="11"/>
          <w:p w14:paraId="00C6A992" w14:textId="77777777" w:rsidR="00A272DE" w:rsidRPr="004C588C" w:rsidRDefault="00A272DE" w:rsidP="00D21A6E">
            <w:pPr>
              <w:pStyle w:val="Style3"/>
              <w:widowControl/>
              <w:spacing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4C588C">
              <w:rPr>
                <w:b/>
                <w:bCs/>
                <w:color w:val="000000"/>
                <w:sz w:val="28"/>
                <w:szCs w:val="28"/>
                <w:lang w:val="uk-UA"/>
              </w:rPr>
              <w:t xml:space="preserve">Структурні складові </w:t>
            </w:r>
          </w:p>
        </w:tc>
        <w:tc>
          <w:tcPr>
            <w:tcW w:w="6129" w:type="dxa"/>
            <w:shd w:val="clear" w:color="auto" w:fill="auto"/>
          </w:tcPr>
          <w:p w14:paraId="6063FFBC" w14:textId="000C0218" w:rsidR="00A272DE" w:rsidRPr="004C588C" w:rsidRDefault="00A9115F" w:rsidP="00D21A6E">
            <w:pPr>
              <w:pStyle w:val="Style3"/>
              <w:widowControl/>
              <w:spacing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uk-UA"/>
              </w:rPr>
              <w:t>П</w:t>
            </w:r>
            <w:r w:rsidR="00A272DE">
              <w:rPr>
                <w:b/>
                <w:bCs/>
                <w:color w:val="000000"/>
                <w:sz w:val="28"/>
                <w:szCs w:val="28"/>
                <w:lang w:val="uk-UA"/>
              </w:rPr>
              <w:t>ояснення</w:t>
            </w:r>
          </w:p>
        </w:tc>
        <w:tc>
          <w:tcPr>
            <w:tcW w:w="860" w:type="dxa"/>
            <w:shd w:val="clear" w:color="auto" w:fill="auto"/>
          </w:tcPr>
          <w:p w14:paraId="7756BAE3" w14:textId="77777777" w:rsidR="00A272DE" w:rsidRPr="004C588C" w:rsidRDefault="00A272DE" w:rsidP="00D21A6E">
            <w:pPr>
              <w:pStyle w:val="Style3"/>
              <w:widowControl/>
              <w:spacing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4C588C">
              <w:rPr>
                <w:b/>
                <w:bCs/>
                <w:color w:val="000000"/>
                <w:sz w:val="28"/>
                <w:szCs w:val="28"/>
                <w:lang w:val="uk-UA"/>
              </w:rPr>
              <w:t xml:space="preserve">Бали </w:t>
            </w:r>
          </w:p>
        </w:tc>
      </w:tr>
      <w:tr w:rsidR="00A272DE" w:rsidRPr="00282DC1" w14:paraId="0062AAF6" w14:textId="77777777" w:rsidTr="003D7CAF">
        <w:tc>
          <w:tcPr>
            <w:tcW w:w="2640" w:type="dxa"/>
            <w:shd w:val="clear" w:color="auto" w:fill="auto"/>
          </w:tcPr>
          <w:p w14:paraId="3DFEE920" w14:textId="4DE31E44" w:rsidR="00A12C4F" w:rsidRDefault="00582CD0" w:rsidP="00D21A6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К</w:t>
            </w:r>
            <w:r w:rsidR="00A12C4F">
              <w:rPr>
                <w:color w:val="000000"/>
                <w:sz w:val="28"/>
                <w:szCs w:val="28"/>
                <w:lang w:val="uk-UA"/>
              </w:rPr>
              <w:t>омпоновка</w:t>
            </w:r>
          </w:p>
          <w:p w14:paraId="726E7BA2" w14:textId="763080BF" w:rsidR="00A272DE" w:rsidRPr="004C588C" w:rsidRDefault="00A272DE" w:rsidP="00D21A6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4C588C">
              <w:rPr>
                <w:color w:val="000000"/>
                <w:sz w:val="28"/>
                <w:szCs w:val="28"/>
                <w:lang w:val="uk-UA"/>
              </w:rPr>
              <w:t xml:space="preserve">формату </w:t>
            </w:r>
          </w:p>
        </w:tc>
        <w:tc>
          <w:tcPr>
            <w:tcW w:w="6129" w:type="dxa"/>
            <w:shd w:val="clear" w:color="auto" w:fill="auto"/>
          </w:tcPr>
          <w:p w14:paraId="1389DF34" w14:textId="450F5D71" w:rsidR="00A272DE" w:rsidRPr="004C588C" w:rsidRDefault="00A12C4F" w:rsidP="00D21A6E">
            <w:pPr>
              <w:pStyle w:val="Style3"/>
              <w:widowControl/>
              <w:spacing w:line="240" w:lineRule="auto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Раціональн</w:t>
            </w:r>
            <w:r w:rsidR="00582CD0">
              <w:rPr>
                <w:color w:val="000000"/>
                <w:sz w:val="28"/>
                <w:szCs w:val="28"/>
                <w:lang w:val="uk-UA"/>
              </w:rPr>
              <w:t>е</w:t>
            </w:r>
            <w:r w:rsidRPr="004C588C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="00582CD0">
              <w:rPr>
                <w:color w:val="000000"/>
                <w:sz w:val="28"/>
                <w:szCs w:val="28"/>
                <w:lang w:val="uk-UA"/>
              </w:rPr>
              <w:t>к</w:t>
            </w:r>
            <w:r w:rsidR="00A272DE" w:rsidRPr="004C588C">
              <w:rPr>
                <w:color w:val="000000"/>
                <w:sz w:val="28"/>
                <w:szCs w:val="28"/>
                <w:lang w:val="uk-UA"/>
              </w:rPr>
              <w:t>омп</w:t>
            </w:r>
            <w:r w:rsidR="00582CD0">
              <w:rPr>
                <w:color w:val="000000"/>
                <w:sz w:val="28"/>
                <w:szCs w:val="28"/>
                <w:lang w:val="uk-UA"/>
              </w:rPr>
              <w:t>о</w:t>
            </w:r>
            <w:r w:rsidR="00A272DE" w:rsidRPr="004C588C">
              <w:rPr>
                <w:color w:val="000000"/>
                <w:sz w:val="28"/>
                <w:szCs w:val="28"/>
                <w:lang w:val="uk-UA"/>
              </w:rPr>
              <w:t xml:space="preserve">нування </w:t>
            </w:r>
            <w:r w:rsidR="00992A43">
              <w:rPr>
                <w:color w:val="000000"/>
                <w:sz w:val="28"/>
                <w:szCs w:val="28"/>
                <w:lang w:val="uk-UA"/>
              </w:rPr>
              <w:t>зображувальн</w:t>
            </w:r>
            <w:r w:rsidR="00A272DE" w:rsidRPr="004C588C">
              <w:rPr>
                <w:color w:val="000000"/>
                <w:sz w:val="28"/>
                <w:szCs w:val="28"/>
                <w:lang w:val="uk-UA"/>
              </w:rPr>
              <w:t xml:space="preserve">их елементів, </w:t>
            </w:r>
            <w:r w:rsidR="00582CD0">
              <w:rPr>
                <w:color w:val="000000"/>
                <w:sz w:val="28"/>
                <w:szCs w:val="28"/>
                <w:lang w:val="uk-UA"/>
              </w:rPr>
              <w:t xml:space="preserve">дотримуючись </w:t>
            </w:r>
            <w:r w:rsidR="00A272DE" w:rsidRPr="004C588C">
              <w:rPr>
                <w:color w:val="000000"/>
                <w:sz w:val="28"/>
                <w:szCs w:val="28"/>
                <w:lang w:val="uk-UA"/>
              </w:rPr>
              <w:t>загальн</w:t>
            </w:r>
            <w:r w:rsidR="00582CD0">
              <w:rPr>
                <w:color w:val="000000"/>
                <w:sz w:val="28"/>
                <w:szCs w:val="28"/>
                <w:lang w:val="uk-UA"/>
              </w:rPr>
              <w:t>ої</w:t>
            </w:r>
            <w:r w:rsidR="00A272DE" w:rsidRPr="004C588C">
              <w:rPr>
                <w:color w:val="000000"/>
                <w:sz w:val="28"/>
                <w:szCs w:val="28"/>
                <w:lang w:val="uk-UA"/>
              </w:rPr>
              <w:t xml:space="preserve"> збалансован</w:t>
            </w:r>
            <w:r w:rsidR="00582CD0">
              <w:rPr>
                <w:color w:val="000000"/>
                <w:sz w:val="28"/>
                <w:szCs w:val="28"/>
                <w:lang w:val="uk-UA"/>
              </w:rPr>
              <w:t>о</w:t>
            </w:r>
            <w:r w:rsidR="00A272DE" w:rsidRPr="004C588C">
              <w:rPr>
                <w:color w:val="000000"/>
                <w:sz w:val="28"/>
                <w:szCs w:val="28"/>
                <w:lang w:val="uk-UA"/>
              </w:rPr>
              <w:t>ст</w:t>
            </w:r>
            <w:r w:rsidR="00582CD0">
              <w:rPr>
                <w:color w:val="000000"/>
                <w:sz w:val="28"/>
                <w:szCs w:val="28"/>
                <w:lang w:val="uk-UA"/>
              </w:rPr>
              <w:t>і</w:t>
            </w:r>
            <w:r w:rsidR="00A272DE" w:rsidRPr="004C588C">
              <w:rPr>
                <w:color w:val="000000"/>
                <w:sz w:val="28"/>
                <w:szCs w:val="28"/>
                <w:lang w:val="uk-UA"/>
              </w:rPr>
              <w:t xml:space="preserve"> заповнення </w:t>
            </w:r>
            <w:r w:rsidR="0050422F">
              <w:rPr>
                <w:color w:val="000000"/>
                <w:sz w:val="28"/>
                <w:szCs w:val="28"/>
                <w:lang w:val="uk-UA"/>
              </w:rPr>
              <w:t>формату</w:t>
            </w:r>
          </w:p>
        </w:tc>
        <w:tc>
          <w:tcPr>
            <w:tcW w:w="860" w:type="dxa"/>
            <w:shd w:val="clear" w:color="auto" w:fill="auto"/>
          </w:tcPr>
          <w:p w14:paraId="2B44905B" w14:textId="2D873A1F" w:rsidR="00A272DE" w:rsidRPr="004C588C" w:rsidRDefault="00A9115F" w:rsidP="00D21A6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0-</w:t>
            </w:r>
            <w:r w:rsidR="00A272DE" w:rsidRPr="004C588C">
              <w:rPr>
                <w:color w:val="000000"/>
                <w:sz w:val="28"/>
                <w:szCs w:val="28"/>
                <w:lang w:val="uk-UA"/>
              </w:rPr>
              <w:t>40</w:t>
            </w:r>
          </w:p>
        </w:tc>
      </w:tr>
      <w:tr w:rsidR="003350C5" w:rsidRPr="002B2ABB" w14:paraId="53F4B1F7" w14:textId="77777777" w:rsidTr="003D7CAF">
        <w:tc>
          <w:tcPr>
            <w:tcW w:w="2640" w:type="dxa"/>
            <w:shd w:val="clear" w:color="auto" w:fill="auto"/>
          </w:tcPr>
          <w:p w14:paraId="065DE15E" w14:textId="2C04E754" w:rsidR="003350C5" w:rsidRDefault="003350C5" w:rsidP="00D21A6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4C588C">
              <w:rPr>
                <w:color w:val="000000"/>
                <w:sz w:val="28"/>
                <w:szCs w:val="28"/>
                <w:lang w:val="uk-UA"/>
              </w:rPr>
              <w:t xml:space="preserve">Ідея </w:t>
            </w:r>
            <w:proofErr w:type="spellStart"/>
            <w:r w:rsidRPr="004C588C">
              <w:rPr>
                <w:color w:val="000000"/>
                <w:sz w:val="28"/>
                <w:szCs w:val="28"/>
                <w:lang w:val="uk-UA"/>
              </w:rPr>
              <w:t>об’ємн</w:t>
            </w:r>
            <w:r>
              <w:rPr>
                <w:color w:val="000000"/>
                <w:sz w:val="28"/>
                <w:szCs w:val="28"/>
                <w:lang w:val="uk-UA"/>
              </w:rPr>
              <w:t>о</w:t>
            </w:r>
            <w:proofErr w:type="spellEnd"/>
            <w:r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Pr="004C588C">
              <w:rPr>
                <w:color w:val="000000"/>
                <w:sz w:val="28"/>
                <w:szCs w:val="28"/>
                <w:lang w:val="uk-UA"/>
              </w:rPr>
              <w:t xml:space="preserve">-просторового рішення </w:t>
            </w:r>
          </w:p>
        </w:tc>
        <w:tc>
          <w:tcPr>
            <w:tcW w:w="6129" w:type="dxa"/>
            <w:shd w:val="clear" w:color="auto" w:fill="auto"/>
          </w:tcPr>
          <w:p w14:paraId="5A9B82E0" w14:textId="4EDC0837" w:rsidR="003350C5" w:rsidRDefault="00554018" w:rsidP="00D21A6E">
            <w:pPr>
              <w:pStyle w:val="Style3"/>
              <w:widowControl/>
              <w:spacing w:line="240" w:lineRule="auto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Композиційна виразність рисунку, ст</w:t>
            </w:r>
            <w:r w:rsidR="00DA2B64">
              <w:rPr>
                <w:color w:val="000000"/>
                <w:sz w:val="28"/>
                <w:szCs w:val="28"/>
                <w:lang w:val="uk-UA"/>
              </w:rPr>
              <w:t xml:space="preserve">вореного 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 на засадах гармонійного поєднання геометричних фігур</w:t>
            </w:r>
          </w:p>
        </w:tc>
        <w:tc>
          <w:tcPr>
            <w:tcW w:w="860" w:type="dxa"/>
            <w:shd w:val="clear" w:color="auto" w:fill="auto"/>
          </w:tcPr>
          <w:p w14:paraId="1AF8C044" w14:textId="37CD7AEC" w:rsidR="003350C5" w:rsidRPr="004C588C" w:rsidRDefault="00A9115F" w:rsidP="00D21A6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0-</w:t>
            </w:r>
            <w:r w:rsidR="0050422F">
              <w:rPr>
                <w:color w:val="000000"/>
                <w:sz w:val="28"/>
                <w:szCs w:val="28"/>
                <w:lang w:val="uk-UA"/>
              </w:rPr>
              <w:t>6</w:t>
            </w:r>
            <w:r w:rsidR="0050422F" w:rsidRPr="004C588C">
              <w:rPr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A272DE" w:rsidRPr="00282DC1" w14:paraId="18B8ED7D" w14:textId="77777777" w:rsidTr="003D7CAF">
        <w:tc>
          <w:tcPr>
            <w:tcW w:w="2640" w:type="dxa"/>
            <w:shd w:val="clear" w:color="auto" w:fill="auto"/>
          </w:tcPr>
          <w:p w14:paraId="6C29A9D4" w14:textId="24F93AF7" w:rsidR="00A12C4F" w:rsidRDefault="00992A43" w:rsidP="00D21A6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Лінійно-конструктивна п</w:t>
            </w:r>
            <w:r w:rsidR="00A12C4F">
              <w:rPr>
                <w:color w:val="000000"/>
                <w:sz w:val="28"/>
                <w:szCs w:val="28"/>
                <w:lang w:val="uk-UA"/>
              </w:rPr>
              <w:t>обудова</w:t>
            </w:r>
          </w:p>
          <w:p w14:paraId="64453FCF" w14:textId="0857E070" w:rsidR="00A272DE" w:rsidRPr="004C588C" w:rsidRDefault="00A272DE" w:rsidP="00D21A6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6129" w:type="dxa"/>
            <w:shd w:val="clear" w:color="auto" w:fill="auto"/>
          </w:tcPr>
          <w:p w14:paraId="4FADDAFD" w14:textId="2AC2F702" w:rsidR="00A272DE" w:rsidRPr="004C588C" w:rsidRDefault="0050422F" w:rsidP="00D21A6E">
            <w:pPr>
              <w:pStyle w:val="Style3"/>
              <w:widowControl/>
              <w:spacing w:line="240" w:lineRule="auto"/>
              <w:rPr>
                <w:color w:val="000000"/>
                <w:sz w:val="28"/>
                <w:szCs w:val="28"/>
                <w:lang w:val="uk-UA"/>
              </w:rPr>
            </w:pPr>
            <w:r w:rsidRPr="0050422F">
              <w:rPr>
                <w:color w:val="000000"/>
                <w:sz w:val="28"/>
                <w:szCs w:val="28"/>
                <w:lang w:val="uk-UA"/>
              </w:rPr>
              <w:t xml:space="preserve">грамотність об’ємно-просторової </w:t>
            </w:r>
            <w:r>
              <w:rPr>
                <w:color w:val="000000"/>
                <w:sz w:val="28"/>
                <w:szCs w:val="28"/>
                <w:lang w:val="uk-UA"/>
              </w:rPr>
              <w:t>по</w:t>
            </w:r>
            <w:r w:rsidRPr="0050422F">
              <w:rPr>
                <w:color w:val="000000"/>
                <w:sz w:val="28"/>
                <w:szCs w:val="28"/>
                <w:lang w:val="uk-UA"/>
              </w:rPr>
              <w:t>будови перетинан</w:t>
            </w:r>
            <w:r>
              <w:rPr>
                <w:color w:val="000000"/>
                <w:sz w:val="28"/>
                <w:szCs w:val="28"/>
                <w:lang w:val="uk-UA"/>
              </w:rPr>
              <w:t>ь, сформованих</w:t>
            </w:r>
            <w:r w:rsidRPr="0050422F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за правилами </w:t>
            </w:r>
            <w:r w:rsidRPr="004C588C">
              <w:rPr>
                <w:color w:val="000000"/>
                <w:sz w:val="28"/>
                <w:szCs w:val="28"/>
                <w:lang w:val="uk-UA"/>
              </w:rPr>
              <w:t>повітряної перспективи</w:t>
            </w:r>
          </w:p>
        </w:tc>
        <w:tc>
          <w:tcPr>
            <w:tcW w:w="860" w:type="dxa"/>
            <w:shd w:val="clear" w:color="auto" w:fill="auto"/>
          </w:tcPr>
          <w:p w14:paraId="5BB70EA0" w14:textId="60F18A65" w:rsidR="00A272DE" w:rsidRPr="004C588C" w:rsidRDefault="00A9115F" w:rsidP="00D21A6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0-</w:t>
            </w:r>
            <w:r w:rsidR="0050422F">
              <w:rPr>
                <w:color w:val="000000"/>
                <w:sz w:val="28"/>
                <w:szCs w:val="28"/>
                <w:lang w:val="uk-UA"/>
              </w:rPr>
              <w:t>6</w:t>
            </w:r>
            <w:r w:rsidR="0050422F" w:rsidRPr="004C588C">
              <w:rPr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A272DE" w:rsidRPr="00282DC1" w14:paraId="4E1CD8A0" w14:textId="77777777" w:rsidTr="003D7CAF">
        <w:tc>
          <w:tcPr>
            <w:tcW w:w="2640" w:type="dxa"/>
            <w:shd w:val="clear" w:color="auto" w:fill="auto"/>
          </w:tcPr>
          <w:p w14:paraId="097B9454" w14:textId="02D64C36" w:rsidR="00A272DE" w:rsidRDefault="0050422F" w:rsidP="00D21A6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Світло-т</w:t>
            </w:r>
            <w:r w:rsidR="00992A43">
              <w:rPr>
                <w:color w:val="000000"/>
                <w:sz w:val="28"/>
                <w:szCs w:val="28"/>
                <w:lang w:val="uk-UA"/>
              </w:rPr>
              <w:t>ональне рішення</w:t>
            </w:r>
          </w:p>
          <w:p w14:paraId="15632A5C" w14:textId="40565DAB" w:rsidR="00992A43" w:rsidRPr="004C588C" w:rsidRDefault="00992A43" w:rsidP="00D21A6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об’ємів у просторі</w:t>
            </w:r>
          </w:p>
          <w:p w14:paraId="64F60BAB" w14:textId="77777777" w:rsidR="00A272DE" w:rsidRPr="004C588C" w:rsidRDefault="00A272DE" w:rsidP="00D21A6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6129" w:type="dxa"/>
            <w:shd w:val="clear" w:color="auto" w:fill="auto"/>
          </w:tcPr>
          <w:p w14:paraId="4F553CB1" w14:textId="148AE311" w:rsidR="00A272DE" w:rsidRPr="004C588C" w:rsidRDefault="00DA2B64" w:rsidP="00582CD0">
            <w:pPr>
              <w:pStyle w:val="Style3"/>
              <w:widowControl/>
              <w:spacing w:line="240" w:lineRule="auto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Я</w:t>
            </w:r>
            <w:r w:rsidRPr="004C588C">
              <w:rPr>
                <w:color w:val="000000"/>
                <w:sz w:val="28"/>
                <w:szCs w:val="28"/>
                <w:lang w:val="uk-UA"/>
              </w:rPr>
              <w:t xml:space="preserve">кість 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світло-тонального </w:t>
            </w:r>
            <w:r w:rsidRPr="004C588C">
              <w:rPr>
                <w:color w:val="000000"/>
                <w:sz w:val="28"/>
                <w:szCs w:val="28"/>
                <w:lang w:val="uk-UA"/>
              </w:rPr>
              <w:t>штрихування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 з</w:t>
            </w:r>
            <w:r w:rsidRPr="004C588C">
              <w:rPr>
                <w:color w:val="000000"/>
                <w:sz w:val="28"/>
                <w:szCs w:val="28"/>
                <w:lang w:val="uk-UA"/>
              </w:rPr>
              <w:t xml:space="preserve"> утримання</w:t>
            </w:r>
            <w:r>
              <w:rPr>
                <w:color w:val="000000"/>
                <w:sz w:val="28"/>
                <w:szCs w:val="28"/>
                <w:lang w:val="uk-UA"/>
              </w:rPr>
              <w:t>м</w:t>
            </w:r>
            <w:r w:rsidRPr="004C588C">
              <w:rPr>
                <w:color w:val="000000"/>
                <w:sz w:val="28"/>
                <w:szCs w:val="28"/>
                <w:lang w:val="uk-UA"/>
              </w:rPr>
              <w:t xml:space="preserve"> контрас</w:t>
            </w:r>
            <w:r>
              <w:rPr>
                <w:color w:val="000000"/>
                <w:sz w:val="28"/>
                <w:szCs w:val="28"/>
                <w:lang w:val="uk-UA"/>
              </w:rPr>
              <w:t>тних (</w:t>
            </w:r>
            <w:proofErr w:type="spellStart"/>
            <w:r w:rsidRPr="004C588C">
              <w:rPr>
                <w:color w:val="000000"/>
                <w:sz w:val="28"/>
                <w:szCs w:val="28"/>
                <w:lang w:val="uk-UA"/>
              </w:rPr>
              <w:t>нюанс</w:t>
            </w:r>
            <w:r>
              <w:rPr>
                <w:color w:val="000000"/>
                <w:sz w:val="28"/>
                <w:szCs w:val="28"/>
                <w:lang w:val="uk-UA"/>
              </w:rPr>
              <w:t>них</w:t>
            </w:r>
            <w:proofErr w:type="spellEnd"/>
            <w:r>
              <w:rPr>
                <w:color w:val="000000"/>
                <w:sz w:val="28"/>
                <w:szCs w:val="28"/>
                <w:lang w:val="uk-UA"/>
              </w:rPr>
              <w:t>)</w:t>
            </w:r>
            <w:r w:rsidRPr="004C588C">
              <w:rPr>
                <w:color w:val="000000"/>
                <w:sz w:val="28"/>
                <w:szCs w:val="28"/>
                <w:lang w:val="uk-UA"/>
              </w:rPr>
              <w:t xml:space="preserve"> відношень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Pr="004C588C">
              <w:rPr>
                <w:color w:val="000000"/>
                <w:sz w:val="28"/>
                <w:szCs w:val="28"/>
                <w:lang w:val="uk-UA"/>
              </w:rPr>
              <w:t xml:space="preserve">головного та другорядного </w:t>
            </w:r>
            <w:r>
              <w:rPr>
                <w:color w:val="000000"/>
                <w:sz w:val="28"/>
                <w:szCs w:val="28"/>
                <w:lang w:val="uk-UA"/>
              </w:rPr>
              <w:t>елементів простору</w:t>
            </w:r>
          </w:p>
        </w:tc>
        <w:tc>
          <w:tcPr>
            <w:tcW w:w="860" w:type="dxa"/>
            <w:shd w:val="clear" w:color="auto" w:fill="auto"/>
          </w:tcPr>
          <w:p w14:paraId="14063B47" w14:textId="2D573CA7" w:rsidR="00A272DE" w:rsidRPr="004C588C" w:rsidRDefault="00A9115F" w:rsidP="00D21A6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0-</w:t>
            </w:r>
            <w:r w:rsidR="0050422F">
              <w:rPr>
                <w:color w:val="000000"/>
                <w:sz w:val="28"/>
                <w:szCs w:val="28"/>
                <w:lang w:val="uk-UA"/>
              </w:rPr>
              <w:t>4</w:t>
            </w:r>
            <w:r w:rsidR="0050422F" w:rsidRPr="004C588C">
              <w:rPr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bookmarkEnd w:id="12"/>
    </w:tbl>
    <w:p w14:paraId="67B8FE66" w14:textId="77777777" w:rsidR="00A9115F" w:rsidRDefault="00A9115F" w:rsidP="000B2AA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74" w:firstLine="493"/>
        <w:jc w:val="center"/>
        <w:rPr>
          <w:sz w:val="32"/>
          <w:szCs w:val="20"/>
          <w:u w:val="single"/>
          <w:lang w:val="uk-UA" w:eastAsia="ru-RU"/>
        </w:rPr>
      </w:pPr>
    </w:p>
    <w:p w14:paraId="3F048B4A" w14:textId="77777777" w:rsidR="00A9115F" w:rsidRDefault="00A9115F" w:rsidP="000B2AA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74" w:firstLine="493"/>
        <w:jc w:val="center"/>
        <w:rPr>
          <w:sz w:val="32"/>
          <w:szCs w:val="20"/>
          <w:u w:val="single"/>
          <w:lang w:val="uk-UA" w:eastAsia="ru-RU"/>
        </w:rPr>
      </w:pPr>
    </w:p>
    <w:p w14:paraId="2C605D24" w14:textId="77777777" w:rsidR="00A9115F" w:rsidRDefault="00A9115F" w:rsidP="000B2AA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74" w:firstLine="493"/>
        <w:jc w:val="center"/>
        <w:rPr>
          <w:sz w:val="32"/>
          <w:szCs w:val="20"/>
          <w:u w:val="single"/>
          <w:lang w:val="uk-UA" w:eastAsia="ru-RU"/>
        </w:rPr>
      </w:pPr>
    </w:p>
    <w:p w14:paraId="2D7DE62A" w14:textId="1F940607" w:rsidR="000B2AA4" w:rsidRDefault="00300F4D" w:rsidP="000B2AA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74" w:firstLine="493"/>
        <w:jc w:val="center"/>
        <w:rPr>
          <w:color w:val="000000"/>
          <w:lang w:val="uk-UA"/>
        </w:rPr>
      </w:pPr>
      <w:r>
        <w:rPr>
          <w:sz w:val="32"/>
          <w:szCs w:val="20"/>
          <w:u w:val="single"/>
          <w:lang w:val="uk-UA" w:eastAsia="ru-RU"/>
        </w:rPr>
        <w:lastRenderedPageBreak/>
        <w:t>Живопис</w:t>
      </w:r>
      <w:r w:rsidR="00B84D33" w:rsidRPr="00B84D33">
        <w:rPr>
          <w:color w:val="000000"/>
          <w:lang w:val="uk-UA"/>
        </w:rPr>
        <w:t xml:space="preserve"> </w:t>
      </w:r>
    </w:p>
    <w:p w14:paraId="0CB8034D" w14:textId="77777777" w:rsidR="003B799E" w:rsidRDefault="003B799E" w:rsidP="000B2AA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74" w:firstLine="493"/>
        <w:jc w:val="center"/>
        <w:rPr>
          <w:sz w:val="32"/>
          <w:szCs w:val="20"/>
          <w:u w:val="single"/>
          <w:lang w:val="uk-UA" w:eastAsia="ru-RU"/>
        </w:rPr>
      </w:pPr>
    </w:p>
    <w:p w14:paraId="093400E2" w14:textId="0D7B5B39" w:rsidR="004C588C" w:rsidRPr="005F7963" w:rsidRDefault="00D75F87" w:rsidP="00D75F87">
      <w:pPr>
        <w:shd w:val="clear" w:color="auto" w:fill="FFFFFF"/>
        <w:spacing w:line="360" w:lineRule="auto"/>
        <w:ind w:firstLine="567"/>
        <w:rPr>
          <w:b/>
          <w:sz w:val="32"/>
          <w:szCs w:val="20"/>
          <w:lang w:val="uk-UA" w:eastAsia="ru-RU"/>
        </w:rPr>
      </w:pPr>
      <w:r w:rsidRPr="005F7963">
        <w:rPr>
          <w:lang w:val="uk-UA" w:eastAsia="ru-RU"/>
        </w:rPr>
        <w:t xml:space="preserve">Якість виконання завдання визначається за окремими складовими роботи, </w:t>
      </w:r>
      <w:r w:rsidR="005F7963" w:rsidRPr="005F7963">
        <w:rPr>
          <w:lang w:val="uk-UA" w:eastAsia="ru-RU"/>
        </w:rPr>
        <w:t>максимальна</w:t>
      </w:r>
      <w:r w:rsidRPr="005F7963">
        <w:rPr>
          <w:lang w:val="uk-UA" w:eastAsia="ru-RU"/>
        </w:rPr>
        <w:t xml:space="preserve"> оцінка яких наведена у таблиці: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0"/>
        <w:gridCol w:w="6275"/>
        <w:gridCol w:w="860"/>
      </w:tblGrid>
      <w:tr w:rsidR="004C588C" w:rsidRPr="00282DC1" w14:paraId="645F35EE" w14:textId="77777777" w:rsidTr="00471722">
        <w:tc>
          <w:tcPr>
            <w:tcW w:w="2494" w:type="dxa"/>
            <w:shd w:val="clear" w:color="auto" w:fill="auto"/>
          </w:tcPr>
          <w:p w14:paraId="3E93AEBE" w14:textId="77777777" w:rsidR="004C588C" w:rsidRPr="004C588C" w:rsidRDefault="004C588C" w:rsidP="00B80A4E">
            <w:pPr>
              <w:pStyle w:val="Style3"/>
              <w:widowControl/>
              <w:spacing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bookmarkStart w:id="13" w:name="_Hlk62558048"/>
            <w:r w:rsidRPr="004C588C">
              <w:rPr>
                <w:b/>
                <w:bCs/>
                <w:color w:val="000000"/>
                <w:sz w:val="28"/>
                <w:szCs w:val="28"/>
                <w:lang w:val="uk-UA"/>
              </w:rPr>
              <w:t xml:space="preserve">Структурні складові </w:t>
            </w:r>
          </w:p>
        </w:tc>
        <w:tc>
          <w:tcPr>
            <w:tcW w:w="6275" w:type="dxa"/>
            <w:shd w:val="clear" w:color="auto" w:fill="auto"/>
          </w:tcPr>
          <w:p w14:paraId="42A3754E" w14:textId="38BFD165" w:rsidR="004C588C" w:rsidRPr="004C588C" w:rsidRDefault="00A9115F" w:rsidP="00B80A4E">
            <w:pPr>
              <w:pStyle w:val="Style3"/>
              <w:widowControl/>
              <w:spacing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uk-UA"/>
              </w:rPr>
              <w:t>П</w:t>
            </w:r>
            <w:r w:rsidR="00CC5660">
              <w:rPr>
                <w:b/>
                <w:bCs/>
                <w:color w:val="000000"/>
                <w:sz w:val="28"/>
                <w:szCs w:val="28"/>
                <w:lang w:val="uk-UA"/>
              </w:rPr>
              <w:t>ояснення</w:t>
            </w:r>
          </w:p>
        </w:tc>
        <w:tc>
          <w:tcPr>
            <w:tcW w:w="860" w:type="dxa"/>
            <w:shd w:val="clear" w:color="auto" w:fill="auto"/>
          </w:tcPr>
          <w:p w14:paraId="13D819B7" w14:textId="77777777" w:rsidR="004C588C" w:rsidRPr="004C588C" w:rsidRDefault="004C588C" w:rsidP="00B80A4E">
            <w:pPr>
              <w:pStyle w:val="Style3"/>
              <w:widowControl/>
              <w:spacing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4C588C">
              <w:rPr>
                <w:b/>
                <w:bCs/>
                <w:color w:val="000000"/>
                <w:sz w:val="28"/>
                <w:szCs w:val="28"/>
                <w:lang w:val="uk-UA"/>
              </w:rPr>
              <w:t xml:space="preserve">Бали </w:t>
            </w:r>
          </w:p>
        </w:tc>
      </w:tr>
      <w:tr w:rsidR="004C588C" w:rsidRPr="00282DC1" w14:paraId="47A80D84" w14:textId="77777777" w:rsidTr="00471722">
        <w:tc>
          <w:tcPr>
            <w:tcW w:w="2494" w:type="dxa"/>
            <w:shd w:val="clear" w:color="auto" w:fill="auto"/>
          </w:tcPr>
          <w:p w14:paraId="33A4CAFF" w14:textId="5801BF63" w:rsidR="004C588C" w:rsidRPr="004C588C" w:rsidRDefault="00554018" w:rsidP="00B80A4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Компоновка </w:t>
            </w:r>
            <w:r w:rsidR="004C588C" w:rsidRPr="004C588C">
              <w:rPr>
                <w:color w:val="000000"/>
                <w:sz w:val="28"/>
                <w:szCs w:val="28"/>
                <w:lang w:val="uk-UA"/>
              </w:rPr>
              <w:t xml:space="preserve">формату </w:t>
            </w:r>
          </w:p>
        </w:tc>
        <w:tc>
          <w:tcPr>
            <w:tcW w:w="6275" w:type="dxa"/>
            <w:shd w:val="clear" w:color="auto" w:fill="auto"/>
          </w:tcPr>
          <w:p w14:paraId="540C62D1" w14:textId="4ED72EB1" w:rsidR="004C588C" w:rsidRPr="004C588C" w:rsidRDefault="00554018" w:rsidP="00B80A4E">
            <w:pPr>
              <w:pStyle w:val="Style3"/>
              <w:widowControl/>
              <w:spacing w:line="240" w:lineRule="auto"/>
              <w:rPr>
                <w:color w:val="000000"/>
                <w:sz w:val="28"/>
                <w:szCs w:val="28"/>
                <w:lang w:val="uk-UA"/>
              </w:rPr>
            </w:pPr>
            <w:r w:rsidRPr="00554018">
              <w:rPr>
                <w:color w:val="000000"/>
                <w:sz w:val="28"/>
                <w:szCs w:val="28"/>
                <w:lang w:val="uk-UA"/>
              </w:rPr>
              <w:t xml:space="preserve">Раціональне компонування зображувальних елементів, дотримуючись загальної збалансованості заповнення </w:t>
            </w:r>
            <w:r w:rsidR="0050422F">
              <w:rPr>
                <w:color w:val="000000"/>
                <w:sz w:val="28"/>
                <w:szCs w:val="28"/>
                <w:lang w:val="uk-UA"/>
              </w:rPr>
              <w:t>формату</w:t>
            </w:r>
          </w:p>
        </w:tc>
        <w:tc>
          <w:tcPr>
            <w:tcW w:w="860" w:type="dxa"/>
            <w:shd w:val="clear" w:color="auto" w:fill="auto"/>
          </w:tcPr>
          <w:p w14:paraId="7A37BF05" w14:textId="1AE53FEE" w:rsidR="004C588C" w:rsidRPr="004C588C" w:rsidRDefault="00A9115F" w:rsidP="00B80A4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0-</w:t>
            </w:r>
            <w:r w:rsidR="004C588C" w:rsidRPr="004C588C">
              <w:rPr>
                <w:color w:val="000000"/>
                <w:sz w:val="28"/>
                <w:szCs w:val="28"/>
                <w:lang w:val="uk-UA"/>
              </w:rPr>
              <w:t>40</w:t>
            </w:r>
          </w:p>
        </w:tc>
      </w:tr>
      <w:tr w:rsidR="00F95D25" w:rsidRPr="00F95D25" w14:paraId="45A1ECB6" w14:textId="77777777" w:rsidTr="00471722">
        <w:tc>
          <w:tcPr>
            <w:tcW w:w="2494" w:type="dxa"/>
            <w:shd w:val="clear" w:color="auto" w:fill="auto"/>
          </w:tcPr>
          <w:p w14:paraId="116A50D8" w14:textId="77777777" w:rsidR="00F95D25" w:rsidRDefault="00F95D25" w:rsidP="00B80A4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Пропорціональність</w:t>
            </w:r>
          </w:p>
          <w:p w14:paraId="6CFAE997" w14:textId="2EBACAEB" w:rsidR="00F95D25" w:rsidRDefault="00F95D25" w:rsidP="00B80A4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побудови натурних предметів </w:t>
            </w:r>
          </w:p>
        </w:tc>
        <w:tc>
          <w:tcPr>
            <w:tcW w:w="6275" w:type="dxa"/>
            <w:shd w:val="clear" w:color="auto" w:fill="auto"/>
          </w:tcPr>
          <w:p w14:paraId="70E03379" w14:textId="545E017D" w:rsidR="00F95D25" w:rsidRPr="00554018" w:rsidRDefault="00F95D25" w:rsidP="00B80A4E">
            <w:pPr>
              <w:pStyle w:val="Style3"/>
              <w:widowControl/>
              <w:spacing w:line="240" w:lineRule="auto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Збереження </w:t>
            </w:r>
            <w:r w:rsidRPr="004C588C">
              <w:rPr>
                <w:color w:val="000000"/>
                <w:sz w:val="28"/>
                <w:szCs w:val="28"/>
                <w:lang w:val="uk-UA"/>
              </w:rPr>
              <w:t>пропорцій</w:t>
            </w:r>
            <w:r>
              <w:rPr>
                <w:color w:val="000000"/>
                <w:sz w:val="28"/>
                <w:szCs w:val="28"/>
                <w:lang w:val="uk-UA"/>
              </w:rPr>
              <w:t>них</w:t>
            </w:r>
            <w:r w:rsidRPr="004C588C">
              <w:rPr>
                <w:color w:val="000000"/>
                <w:sz w:val="28"/>
                <w:szCs w:val="28"/>
                <w:lang w:val="uk-UA"/>
              </w:rPr>
              <w:t xml:space="preserve"> відношен</w:t>
            </w:r>
            <w:r>
              <w:rPr>
                <w:color w:val="000000"/>
                <w:sz w:val="28"/>
                <w:szCs w:val="28"/>
                <w:lang w:val="uk-UA"/>
              </w:rPr>
              <w:t>ь</w:t>
            </w:r>
            <w:r w:rsidRPr="004C588C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предметів натюрморту </w:t>
            </w:r>
            <w:r w:rsidRPr="004C588C">
              <w:rPr>
                <w:color w:val="000000"/>
                <w:sz w:val="28"/>
                <w:szCs w:val="28"/>
                <w:lang w:val="uk-UA"/>
              </w:rPr>
              <w:t>в умовах перспективного скорочення</w:t>
            </w:r>
          </w:p>
        </w:tc>
        <w:tc>
          <w:tcPr>
            <w:tcW w:w="860" w:type="dxa"/>
            <w:shd w:val="clear" w:color="auto" w:fill="auto"/>
          </w:tcPr>
          <w:p w14:paraId="64239F44" w14:textId="67D25038" w:rsidR="00F95D25" w:rsidRPr="004C588C" w:rsidRDefault="00A9115F" w:rsidP="00B80A4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0-</w:t>
            </w:r>
            <w:r w:rsidR="00F95D25">
              <w:rPr>
                <w:color w:val="000000"/>
                <w:sz w:val="28"/>
                <w:szCs w:val="28"/>
                <w:lang w:val="uk-UA"/>
              </w:rPr>
              <w:t>40</w:t>
            </w:r>
          </w:p>
        </w:tc>
      </w:tr>
      <w:tr w:rsidR="004C588C" w:rsidRPr="00282DC1" w14:paraId="337E75E1" w14:textId="77777777" w:rsidTr="00471722">
        <w:tc>
          <w:tcPr>
            <w:tcW w:w="2494" w:type="dxa"/>
            <w:shd w:val="clear" w:color="auto" w:fill="auto"/>
          </w:tcPr>
          <w:p w14:paraId="151B4D9C" w14:textId="16E98D10" w:rsidR="004C588C" w:rsidRPr="004C588C" w:rsidRDefault="00B84D33" w:rsidP="00B80A4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Тонально-просторова </w:t>
            </w:r>
            <w:r w:rsidR="00554018" w:rsidRPr="004C588C">
              <w:rPr>
                <w:color w:val="000000"/>
                <w:sz w:val="28"/>
                <w:szCs w:val="28"/>
                <w:lang w:val="uk-UA"/>
              </w:rPr>
              <w:t xml:space="preserve">розробка форми </w:t>
            </w:r>
          </w:p>
        </w:tc>
        <w:tc>
          <w:tcPr>
            <w:tcW w:w="6275" w:type="dxa"/>
            <w:shd w:val="clear" w:color="auto" w:fill="auto"/>
          </w:tcPr>
          <w:p w14:paraId="537D062E" w14:textId="5AF94EC0" w:rsidR="004C588C" w:rsidRPr="004C588C" w:rsidRDefault="0050422F" w:rsidP="00B80A4E">
            <w:pPr>
              <w:pStyle w:val="Style3"/>
              <w:widowControl/>
              <w:spacing w:line="240" w:lineRule="auto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Світло-тональна розробка </w:t>
            </w:r>
            <w:r w:rsidR="00F95D25">
              <w:rPr>
                <w:color w:val="000000"/>
                <w:sz w:val="28"/>
                <w:szCs w:val="28"/>
                <w:lang w:val="uk-UA"/>
              </w:rPr>
              <w:t>просторових форми предметів та планів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 натюрморту </w:t>
            </w:r>
          </w:p>
        </w:tc>
        <w:tc>
          <w:tcPr>
            <w:tcW w:w="860" w:type="dxa"/>
            <w:shd w:val="clear" w:color="auto" w:fill="auto"/>
          </w:tcPr>
          <w:p w14:paraId="7E62E880" w14:textId="0A5C6E7B" w:rsidR="004C588C" w:rsidRPr="004C588C" w:rsidRDefault="00A9115F" w:rsidP="00B80A4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0-</w:t>
            </w:r>
            <w:r w:rsidR="004C588C" w:rsidRPr="004C588C">
              <w:rPr>
                <w:color w:val="000000"/>
                <w:sz w:val="28"/>
                <w:szCs w:val="28"/>
                <w:lang w:val="uk-UA"/>
              </w:rPr>
              <w:t>40</w:t>
            </w:r>
          </w:p>
        </w:tc>
      </w:tr>
      <w:tr w:rsidR="004C588C" w:rsidRPr="00282DC1" w14:paraId="78EEC3C0" w14:textId="77777777" w:rsidTr="00471722">
        <w:tc>
          <w:tcPr>
            <w:tcW w:w="2494" w:type="dxa"/>
            <w:shd w:val="clear" w:color="auto" w:fill="auto"/>
          </w:tcPr>
          <w:p w14:paraId="11915839" w14:textId="71562883" w:rsidR="004C588C" w:rsidRPr="004C588C" w:rsidRDefault="00B84D33" w:rsidP="00B80A4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Тонально-фактурне</w:t>
            </w:r>
            <w:r w:rsidR="00F95D25">
              <w:rPr>
                <w:color w:val="000000"/>
                <w:sz w:val="28"/>
                <w:szCs w:val="28"/>
                <w:lang w:val="uk-UA"/>
              </w:rPr>
              <w:t xml:space="preserve"> рішення матеріалу </w:t>
            </w:r>
          </w:p>
        </w:tc>
        <w:tc>
          <w:tcPr>
            <w:tcW w:w="6275" w:type="dxa"/>
            <w:shd w:val="clear" w:color="auto" w:fill="auto"/>
          </w:tcPr>
          <w:p w14:paraId="0FF24339" w14:textId="1486C727" w:rsidR="004C588C" w:rsidRPr="004C588C" w:rsidRDefault="003B799E" w:rsidP="00B80A4E">
            <w:pPr>
              <w:pStyle w:val="Style3"/>
              <w:widowControl/>
              <w:spacing w:line="240" w:lineRule="auto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Матеріальність зображення </w:t>
            </w:r>
            <w:r w:rsidR="00F95D25">
              <w:rPr>
                <w:color w:val="000000"/>
                <w:sz w:val="28"/>
                <w:szCs w:val="28"/>
                <w:lang w:val="uk-UA"/>
              </w:rPr>
              <w:t>фактур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 та деталей</w:t>
            </w:r>
            <w:r w:rsidR="00F95D25">
              <w:rPr>
                <w:color w:val="000000"/>
                <w:sz w:val="28"/>
                <w:szCs w:val="28"/>
                <w:lang w:val="uk-UA"/>
              </w:rPr>
              <w:t xml:space="preserve"> першого плану натюрморту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860" w:type="dxa"/>
            <w:shd w:val="clear" w:color="auto" w:fill="auto"/>
          </w:tcPr>
          <w:p w14:paraId="5C09A43E" w14:textId="17071B02" w:rsidR="004C588C" w:rsidRPr="004C588C" w:rsidRDefault="00A9115F" w:rsidP="00B80A4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0-</w:t>
            </w:r>
            <w:r w:rsidR="00F95D25">
              <w:rPr>
                <w:color w:val="000000"/>
                <w:sz w:val="28"/>
                <w:szCs w:val="28"/>
                <w:lang w:val="uk-UA"/>
              </w:rPr>
              <w:t>2</w:t>
            </w:r>
            <w:r w:rsidR="004C588C" w:rsidRPr="004C588C">
              <w:rPr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4C588C" w:rsidRPr="00282DC1" w14:paraId="2595D15D" w14:textId="77777777" w:rsidTr="00471722">
        <w:tc>
          <w:tcPr>
            <w:tcW w:w="2494" w:type="dxa"/>
            <w:shd w:val="clear" w:color="auto" w:fill="auto"/>
          </w:tcPr>
          <w:p w14:paraId="7AD885CC" w14:textId="1A58F069" w:rsidR="004C588C" w:rsidRPr="004C588C" w:rsidRDefault="00554018" w:rsidP="00B80A4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Колористичне узагальнення живопису</w:t>
            </w:r>
          </w:p>
        </w:tc>
        <w:tc>
          <w:tcPr>
            <w:tcW w:w="6275" w:type="dxa"/>
            <w:shd w:val="clear" w:color="auto" w:fill="auto"/>
          </w:tcPr>
          <w:p w14:paraId="5F91D66C" w14:textId="4DEDDFD6" w:rsidR="004C588C" w:rsidRPr="004C588C" w:rsidRDefault="0050422F" w:rsidP="00B80A4E">
            <w:pPr>
              <w:pStyle w:val="Style3"/>
              <w:widowControl/>
              <w:spacing w:line="240" w:lineRule="auto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Узгоджена плановість зображень натюрморту  за ступенем контрастності, тональної насиченості та деталізації</w:t>
            </w:r>
          </w:p>
        </w:tc>
        <w:tc>
          <w:tcPr>
            <w:tcW w:w="860" w:type="dxa"/>
            <w:shd w:val="clear" w:color="auto" w:fill="auto"/>
          </w:tcPr>
          <w:p w14:paraId="78DBDC0D" w14:textId="06A3E9A8" w:rsidR="004C588C" w:rsidRPr="004C588C" w:rsidRDefault="00A9115F" w:rsidP="00B80A4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0-</w:t>
            </w:r>
            <w:r w:rsidR="004C588C" w:rsidRPr="004C588C">
              <w:rPr>
                <w:color w:val="000000"/>
                <w:sz w:val="28"/>
                <w:szCs w:val="28"/>
                <w:lang w:val="uk-UA"/>
              </w:rPr>
              <w:t>60</w:t>
            </w:r>
          </w:p>
        </w:tc>
      </w:tr>
      <w:bookmarkEnd w:id="13"/>
    </w:tbl>
    <w:p w14:paraId="28299B10" w14:textId="77777777" w:rsidR="004C588C" w:rsidRPr="007D76BC" w:rsidRDefault="004C588C" w:rsidP="007D76BC">
      <w:pPr>
        <w:shd w:val="clear" w:color="auto" w:fill="FFFFFF"/>
        <w:spacing w:before="100" w:beforeAutospacing="1" w:after="100" w:afterAutospacing="1"/>
        <w:ind w:left="720"/>
        <w:rPr>
          <w:rFonts w:ascii="Tahoma" w:hAnsi="Tahoma" w:cs="Tahoma"/>
          <w:color w:val="3C3C3C"/>
          <w:sz w:val="22"/>
          <w:szCs w:val="22"/>
          <w:lang w:val="ru-RU" w:eastAsia="ru-RU"/>
        </w:rPr>
      </w:pPr>
    </w:p>
    <w:p w14:paraId="52878B9C" w14:textId="1192CE08" w:rsidR="00F95D25" w:rsidRPr="00DC326E" w:rsidRDefault="00DC326E" w:rsidP="00DC326E">
      <w:pPr>
        <w:shd w:val="clear" w:color="auto" w:fill="FFFFFF"/>
        <w:spacing w:before="100" w:beforeAutospacing="1" w:after="100" w:afterAutospacing="1"/>
        <w:jc w:val="center"/>
        <w:rPr>
          <w:color w:val="3C3C3C"/>
          <w:lang w:val="uk-UA" w:eastAsia="ru-RU"/>
        </w:rPr>
      </w:pPr>
      <w:bookmarkStart w:id="14" w:name="_Hlk62558076"/>
      <w:r w:rsidRPr="00DC326E">
        <w:rPr>
          <w:color w:val="3C3C3C"/>
          <w:lang w:val="uk-UA" w:eastAsia="ru-RU"/>
        </w:rPr>
        <w:t>Угрупування балів за шкалою віддзеркалює якісний рівень виконання роботи:</w:t>
      </w:r>
    </w:p>
    <w:tbl>
      <w:tblPr>
        <w:tblW w:w="9333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DFED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4"/>
        <w:gridCol w:w="6929"/>
      </w:tblGrid>
      <w:tr w:rsidR="00A9115F" w:rsidRPr="004C588C" w14:paraId="249F8B6F" w14:textId="40ABACCA" w:rsidTr="00A9115F">
        <w:trPr>
          <w:trHeight w:val="730"/>
        </w:trPr>
        <w:tc>
          <w:tcPr>
            <w:tcW w:w="2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B89532C" w14:textId="3800480B" w:rsidR="00A9115F" w:rsidRPr="005F7963" w:rsidRDefault="00A9115F" w:rsidP="00B80A4E">
            <w:pPr>
              <w:spacing w:before="100" w:beforeAutospacing="1" w:after="100" w:afterAutospacing="1"/>
              <w:jc w:val="center"/>
              <w:rPr>
                <w:b/>
                <w:bCs/>
                <w:color w:val="000000" w:themeColor="text1"/>
                <w:lang w:val="uk-UA" w:eastAsia="ru-RU"/>
              </w:rPr>
            </w:pPr>
            <w:r>
              <w:rPr>
                <w:b/>
                <w:bCs/>
                <w:color w:val="000000" w:themeColor="text1"/>
                <w:lang w:val="uk-UA" w:eastAsia="ru-RU"/>
              </w:rPr>
              <w:t>Ш</w:t>
            </w:r>
            <w:r w:rsidRPr="005F7963">
              <w:rPr>
                <w:b/>
                <w:bCs/>
                <w:color w:val="000000" w:themeColor="text1"/>
                <w:lang w:val="uk-UA" w:eastAsia="ru-RU"/>
              </w:rPr>
              <w:t>кала оцінювання</w:t>
            </w:r>
          </w:p>
        </w:tc>
        <w:tc>
          <w:tcPr>
            <w:tcW w:w="6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</w:tcPr>
          <w:p w14:paraId="5E48A99B" w14:textId="79C2E465" w:rsidR="00A9115F" w:rsidRPr="005F7963" w:rsidRDefault="00A9115F" w:rsidP="00F40A3A">
            <w:pPr>
              <w:spacing w:before="100" w:beforeAutospacing="1" w:after="100" w:afterAutospacing="1"/>
              <w:ind w:left="122"/>
              <w:jc w:val="center"/>
              <w:rPr>
                <w:b/>
                <w:bCs/>
                <w:color w:val="000000" w:themeColor="text1"/>
                <w:lang w:val="uk-UA" w:eastAsia="ru-RU"/>
              </w:rPr>
            </w:pPr>
            <w:r>
              <w:rPr>
                <w:b/>
                <w:bCs/>
                <w:color w:val="000000" w:themeColor="text1"/>
                <w:lang w:val="uk-UA" w:eastAsia="ru-RU"/>
              </w:rPr>
              <w:t>Я</w:t>
            </w:r>
            <w:r w:rsidRPr="005F7963">
              <w:rPr>
                <w:b/>
                <w:bCs/>
                <w:color w:val="000000" w:themeColor="text1"/>
                <w:lang w:val="uk-UA" w:eastAsia="ru-RU"/>
              </w:rPr>
              <w:t>кісна характеристика роботи</w:t>
            </w:r>
          </w:p>
        </w:tc>
      </w:tr>
      <w:tr w:rsidR="00A9115F" w:rsidRPr="004C588C" w14:paraId="6AFEBAD1" w14:textId="67DE7925" w:rsidTr="00A9115F">
        <w:trPr>
          <w:trHeight w:val="342"/>
        </w:trPr>
        <w:tc>
          <w:tcPr>
            <w:tcW w:w="2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7B4D8EC" w14:textId="3603FE45" w:rsidR="00A9115F" w:rsidRPr="005F7963" w:rsidRDefault="00A9115F" w:rsidP="00B80A4E">
            <w:pPr>
              <w:spacing w:before="100" w:beforeAutospacing="1" w:after="100" w:afterAutospacing="1"/>
              <w:jc w:val="center"/>
              <w:rPr>
                <w:color w:val="000000" w:themeColor="text1"/>
                <w:lang w:val="uk-UA" w:eastAsia="ru-RU"/>
              </w:rPr>
            </w:pPr>
            <w:r w:rsidRPr="005F7963">
              <w:rPr>
                <w:color w:val="3C3C3C"/>
                <w:lang w:val="uk-UA" w:eastAsia="ru-RU"/>
              </w:rPr>
              <w:t>&gt;100</w:t>
            </w:r>
          </w:p>
        </w:tc>
        <w:tc>
          <w:tcPr>
            <w:tcW w:w="6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</w:tcPr>
          <w:p w14:paraId="0FF2A709" w14:textId="77777777" w:rsidR="00A9115F" w:rsidRPr="005F7963" w:rsidRDefault="00A9115F" w:rsidP="00D030AD">
            <w:pPr>
              <w:spacing w:before="100" w:beforeAutospacing="1" w:after="100" w:afterAutospacing="1"/>
              <w:ind w:left="122"/>
              <w:jc w:val="both"/>
              <w:rPr>
                <w:color w:val="000000" w:themeColor="text1"/>
                <w:lang w:val="uk-UA" w:eastAsia="ru-RU"/>
              </w:rPr>
            </w:pPr>
            <w:r w:rsidRPr="005F7963">
              <w:rPr>
                <w:color w:val="000000" w:themeColor="text1"/>
                <w:lang w:val="uk-UA" w:eastAsia="ru-RU"/>
              </w:rPr>
              <w:t>робота не відповідає вимогам</w:t>
            </w:r>
          </w:p>
        </w:tc>
      </w:tr>
      <w:tr w:rsidR="00A9115F" w:rsidRPr="0089248B" w14:paraId="5A5CC283" w14:textId="6CDEA851" w:rsidTr="00A9115F">
        <w:trPr>
          <w:trHeight w:val="365"/>
        </w:trPr>
        <w:tc>
          <w:tcPr>
            <w:tcW w:w="2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951C6C2" w14:textId="48A4E87B" w:rsidR="00A9115F" w:rsidRPr="005F7963" w:rsidRDefault="00A9115F" w:rsidP="00B80A4E">
            <w:pPr>
              <w:spacing w:before="100" w:beforeAutospacing="1" w:after="100" w:afterAutospacing="1"/>
              <w:jc w:val="center"/>
              <w:rPr>
                <w:color w:val="000000" w:themeColor="text1"/>
                <w:lang w:val="uk-UA" w:eastAsia="ru-RU"/>
              </w:rPr>
            </w:pPr>
            <w:r w:rsidRPr="005F7963">
              <w:rPr>
                <w:color w:val="000000" w:themeColor="text1"/>
                <w:lang w:val="uk-UA" w:eastAsia="ru-RU"/>
              </w:rPr>
              <w:t>100-139</w:t>
            </w:r>
          </w:p>
        </w:tc>
        <w:tc>
          <w:tcPr>
            <w:tcW w:w="6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6142CA6E" w14:textId="77777777" w:rsidR="00A9115F" w:rsidRPr="005F7963" w:rsidRDefault="00A9115F" w:rsidP="00D030AD">
            <w:pPr>
              <w:spacing w:before="100" w:beforeAutospacing="1" w:after="100" w:afterAutospacing="1"/>
              <w:ind w:left="122"/>
              <w:jc w:val="both"/>
              <w:rPr>
                <w:color w:val="000000" w:themeColor="text1"/>
                <w:lang w:val="uk-UA" w:eastAsia="ru-RU"/>
              </w:rPr>
            </w:pPr>
            <w:r w:rsidRPr="005F7963">
              <w:rPr>
                <w:color w:val="000000" w:themeColor="text1"/>
                <w:lang w:val="uk-UA" w:eastAsia="ru-RU"/>
              </w:rPr>
              <w:t>в роботі допущені незначні помилки</w:t>
            </w:r>
          </w:p>
        </w:tc>
      </w:tr>
      <w:tr w:rsidR="00A9115F" w:rsidRPr="0089248B" w14:paraId="7B2CC799" w14:textId="04BAC9AB" w:rsidTr="00A9115F">
        <w:trPr>
          <w:trHeight w:val="365"/>
        </w:trPr>
        <w:tc>
          <w:tcPr>
            <w:tcW w:w="2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39F12A7" w14:textId="7DE44261" w:rsidR="00A9115F" w:rsidRPr="005F7963" w:rsidRDefault="00A9115F" w:rsidP="00B80A4E">
            <w:pPr>
              <w:spacing w:before="100" w:beforeAutospacing="1" w:after="100" w:afterAutospacing="1"/>
              <w:jc w:val="center"/>
              <w:rPr>
                <w:color w:val="000000" w:themeColor="text1"/>
                <w:lang w:val="uk-UA" w:eastAsia="ru-RU"/>
              </w:rPr>
            </w:pPr>
            <w:r w:rsidRPr="005F7963">
              <w:rPr>
                <w:color w:val="000000" w:themeColor="text1"/>
                <w:lang w:val="uk-UA" w:eastAsia="ru-RU"/>
              </w:rPr>
              <w:t>140-169</w:t>
            </w:r>
          </w:p>
        </w:tc>
        <w:tc>
          <w:tcPr>
            <w:tcW w:w="6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789B5C31" w14:textId="77777777" w:rsidR="00A9115F" w:rsidRPr="005F7963" w:rsidRDefault="00A9115F" w:rsidP="00D030AD">
            <w:pPr>
              <w:spacing w:before="100" w:beforeAutospacing="1" w:after="100" w:afterAutospacing="1"/>
              <w:ind w:left="122"/>
              <w:jc w:val="both"/>
              <w:rPr>
                <w:color w:val="000000" w:themeColor="text1"/>
                <w:lang w:val="uk-UA" w:eastAsia="ru-RU"/>
              </w:rPr>
            </w:pPr>
            <w:r w:rsidRPr="005F7963">
              <w:rPr>
                <w:color w:val="000000" w:themeColor="text1"/>
                <w:lang w:val="uk-UA" w:eastAsia="ru-RU"/>
              </w:rPr>
              <w:t>робота в основному відповідає вимогам</w:t>
            </w:r>
          </w:p>
        </w:tc>
      </w:tr>
      <w:tr w:rsidR="00A9115F" w:rsidRPr="004C588C" w14:paraId="5C992B30" w14:textId="3CCD9402" w:rsidTr="00A9115F">
        <w:trPr>
          <w:trHeight w:val="388"/>
        </w:trPr>
        <w:tc>
          <w:tcPr>
            <w:tcW w:w="2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FF225E6" w14:textId="23750E3F" w:rsidR="00A9115F" w:rsidRPr="005F7963" w:rsidRDefault="00A9115F" w:rsidP="00B80A4E">
            <w:pPr>
              <w:spacing w:before="100" w:beforeAutospacing="1" w:after="100" w:afterAutospacing="1"/>
              <w:jc w:val="center"/>
              <w:rPr>
                <w:color w:val="000000" w:themeColor="text1"/>
                <w:lang w:val="uk-UA" w:eastAsia="ru-RU"/>
              </w:rPr>
            </w:pPr>
            <w:r w:rsidRPr="005F7963">
              <w:rPr>
                <w:color w:val="000000" w:themeColor="text1"/>
                <w:lang w:val="uk-UA" w:eastAsia="ru-RU"/>
              </w:rPr>
              <w:t>170-200</w:t>
            </w:r>
          </w:p>
        </w:tc>
        <w:tc>
          <w:tcPr>
            <w:tcW w:w="6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07A4E95C" w14:textId="77777777" w:rsidR="00A9115F" w:rsidRPr="005F7963" w:rsidRDefault="00A9115F" w:rsidP="00D030AD">
            <w:pPr>
              <w:spacing w:before="100" w:beforeAutospacing="1" w:after="100" w:afterAutospacing="1"/>
              <w:ind w:left="122"/>
              <w:jc w:val="both"/>
              <w:rPr>
                <w:color w:val="000000" w:themeColor="text1"/>
                <w:lang w:val="uk-UA" w:eastAsia="ru-RU"/>
              </w:rPr>
            </w:pPr>
            <w:r w:rsidRPr="005F7963">
              <w:rPr>
                <w:color w:val="000000" w:themeColor="text1"/>
                <w:lang w:val="uk-UA" w:eastAsia="ru-RU"/>
              </w:rPr>
              <w:t>робота повністю відповідає вимогам</w:t>
            </w:r>
          </w:p>
        </w:tc>
      </w:tr>
    </w:tbl>
    <w:p w14:paraId="3BAD185F" w14:textId="77777777" w:rsidR="004C588C" w:rsidRDefault="004C588C" w:rsidP="004C588C">
      <w:pPr>
        <w:shd w:val="clear" w:color="auto" w:fill="FFFFFF"/>
        <w:spacing w:line="360" w:lineRule="auto"/>
        <w:ind w:firstLine="567"/>
        <w:jc w:val="both"/>
        <w:rPr>
          <w:color w:val="3C3C3C"/>
          <w:lang w:val="uk-UA" w:eastAsia="ru-RU"/>
        </w:rPr>
      </w:pPr>
    </w:p>
    <w:bookmarkEnd w:id="14"/>
    <w:p w14:paraId="7352EBD4" w14:textId="18B0498E" w:rsidR="00DC326E" w:rsidRPr="00DC326E" w:rsidRDefault="00DC326E" w:rsidP="00DC326E">
      <w:pPr>
        <w:shd w:val="clear" w:color="auto" w:fill="FFFFFF"/>
        <w:spacing w:line="360" w:lineRule="auto"/>
        <w:ind w:firstLine="567"/>
        <w:jc w:val="both"/>
        <w:rPr>
          <w:color w:val="3C3C3C"/>
          <w:lang w:val="uk-UA" w:eastAsia="ru-RU"/>
        </w:rPr>
      </w:pPr>
      <w:r w:rsidRPr="00DC326E">
        <w:rPr>
          <w:color w:val="3C3C3C"/>
          <w:lang w:val="uk-UA" w:eastAsia="ru-RU"/>
        </w:rPr>
        <w:t xml:space="preserve">За результатами творчого випробування вступники, які в своїх роботах допустили незначні похибки не більше, роботи яких оцінено у 100 балів  і більше допускаються до участі </w:t>
      </w:r>
      <w:r w:rsidR="00F40A3A">
        <w:rPr>
          <w:color w:val="3C3C3C"/>
          <w:lang w:val="uk-UA" w:eastAsia="ru-RU"/>
        </w:rPr>
        <w:t>у</w:t>
      </w:r>
      <w:r w:rsidRPr="00DC326E">
        <w:rPr>
          <w:color w:val="3C3C3C"/>
          <w:lang w:val="uk-UA" w:eastAsia="ru-RU"/>
        </w:rPr>
        <w:t xml:space="preserve"> конкурсі.</w:t>
      </w:r>
    </w:p>
    <w:p w14:paraId="63812431" w14:textId="5DB921B6" w:rsidR="00950ECA" w:rsidRDefault="00DC326E" w:rsidP="00DC326E">
      <w:pPr>
        <w:shd w:val="clear" w:color="auto" w:fill="FFFFFF"/>
        <w:spacing w:line="360" w:lineRule="auto"/>
        <w:ind w:firstLine="567"/>
        <w:jc w:val="both"/>
        <w:rPr>
          <w:color w:val="3C3C3C"/>
          <w:lang w:val="uk-UA" w:eastAsia="ru-RU"/>
        </w:rPr>
      </w:pPr>
      <w:r w:rsidRPr="00DC326E">
        <w:rPr>
          <w:color w:val="3C3C3C"/>
          <w:lang w:val="uk-UA" w:eastAsia="ru-RU"/>
        </w:rPr>
        <w:t>Не рекомендуються до участі в конкурсі вступники, які в своїх роботах допустили значні похибки по всіх пунктах оцінювання і роботи яких оцінено нижче 100 балів за 200-бальною шкалою.</w:t>
      </w:r>
      <w:r>
        <w:rPr>
          <w:color w:val="3C3C3C"/>
          <w:lang w:val="uk-UA" w:eastAsia="ru-RU"/>
        </w:rPr>
        <w:t xml:space="preserve"> </w:t>
      </w:r>
    </w:p>
    <w:p w14:paraId="2F8E604D" w14:textId="51D019C8" w:rsidR="00CC5660" w:rsidRPr="005F7963" w:rsidRDefault="00CC5660" w:rsidP="00CC5660">
      <w:pPr>
        <w:shd w:val="clear" w:color="auto" w:fill="FFFFFF"/>
        <w:spacing w:line="360" w:lineRule="auto"/>
        <w:ind w:firstLine="567"/>
        <w:jc w:val="center"/>
        <w:rPr>
          <w:b/>
          <w:bCs/>
          <w:sz w:val="32"/>
          <w:szCs w:val="32"/>
          <w:lang w:val="uk-UA" w:eastAsia="ru-RU"/>
        </w:rPr>
      </w:pPr>
      <w:r w:rsidRPr="005F7963">
        <w:rPr>
          <w:b/>
          <w:bCs/>
          <w:sz w:val="32"/>
          <w:szCs w:val="32"/>
          <w:lang w:val="uk-UA" w:eastAsia="ru-RU"/>
        </w:rPr>
        <w:lastRenderedPageBreak/>
        <w:t xml:space="preserve">Загальні та спеціальні вимоги </w:t>
      </w:r>
    </w:p>
    <w:p w14:paraId="0463AF4D" w14:textId="02482EC8" w:rsidR="00CC5660" w:rsidRPr="005F7963" w:rsidRDefault="00DC326E" w:rsidP="00CC5660">
      <w:pPr>
        <w:shd w:val="clear" w:color="auto" w:fill="FFFFFF"/>
        <w:spacing w:line="360" w:lineRule="auto"/>
        <w:ind w:firstLine="567"/>
        <w:jc w:val="center"/>
        <w:rPr>
          <w:b/>
          <w:bCs/>
          <w:sz w:val="32"/>
          <w:szCs w:val="32"/>
          <w:lang w:val="uk-UA" w:eastAsia="ru-RU"/>
        </w:rPr>
      </w:pPr>
      <w:r w:rsidRPr="005F7963">
        <w:rPr>
          <w:b/>
          <w:bCs/>
          <w:sz w:val="32"/>
          <w:szCs w:val="32"/>
          <w:lang w:val="uk-UA" w:eastAsia="ru-RU"/>
        </w:rPr>
        <w:t xml:space="preserve">до </w:t>
      </w:r>
      <w:r w:rsidR="00CC5660" w:rsidRPr="005F7963">
        <w:rPr>
          <w:b/>
          <w:bCs/>
          <w:sz w:val="32"/>
          <w:szCs w:val="32"/>
          <w:lang w:val="uk-UA" w:eastAsia="ru-RU"/>
        </w:rPr>
        <w:t>здібностей та компетентностей вступників</w:t>
      </w:r>
    </w:p>
    <w:p w14:paraId="2637722B" w14:textId="77777777" w:rsidR="00DC326E" w:rsidRPr="005F7963" w:rsidRDefault="00DC326E" w:rsidP="00CC5660">
      <w:pPr>
        <w:shd w:val="clear" w:color="auto" w:fill="FFFFFF"/>
        <w:spacing w:line="360" w:lineRule="auto"/>
        <w:ind w:firstLine="567"/>
        <w:jc w:val="center"/>
        <w:rPr>
          <w:color w:val="3C3C3C"/>
          <w:lang w:val="uk-UA" w:eastAsia="ru-RU"/>
        </w:rPr>
      </w:pPr>
    </w:p>
    <w:p w14:paraId="2857A2A1" w14:textId="409D8628" w:rsidR="00306A2B" w:rsidRPr="005F7963" w:rsidRDefault="00306A2B" w:rsidP="00DC326E">
      <w:pPr>
        <w:shd w:val="clear" w:color="auto" w:fill="FFFFFF"/>
        <w:spacing w:line="360" w:lineRule="auto"/>
        <w:ind w:firstLine="567"/>
        <w:rPr>
          <w:lang w:val="uk-UA" w:eastAsia="ru-RU"/>
        </w:rPr>
      </w:pPr>
      <w:r w:rsidRPr="005F7963">
        <w:rPr>
          <w:lang w:val="uk-UA" w:eastAsia="ru-RU"/>
        </w:rPr>
        <w:t>Для успішної участі у творчому конкурсі акцентовано наступні вимоги до загального рівня підготовки</w:t>
      </w:r>
      <w:r w:rsidR="00F40A3A" w:rsidRPr="005F7963">
        <w:rPr>
          <w:lang w:val="uk-UA" w:eastAsia="ru-RU"/>
        </w:rPr>
        <w:t xml:space="preserve"> вступника</w:t>
      </w:r>
      <w:r w:rsidRPr="005F7963">
        <w:rPr>
          <w:lang w:val="uk-UA" w:eastAsia="ru-RU"/>
        </w:rPr>
        <w:t xml:space="preserve">, а також, - </w:t>
      </w:r>
      <w:r w:rsidR="003D7CAF" w:rsidRPr="005F7963">
        <w:rPr>
          <w:lang w:val="uk-UA" w:eastAsia="ru-RU"/>
        </w:rPr>
        <w:t xml:space="preserve">його </w:t>
      </w:r>
      <w:r w:rsidRPr="005F7963">
        <w:rPr>
          <w:lang w:val="uk-UA" w:eastAsia="ru-RU"/>
        </w:rPr>
        <w:t xml:space="preserve">творчого потенціалу та схильності до </w:t>
      </w:r>
      <w:r w:rsidR="003350C5">
        <w:rPr>
          <w:lang w:val="uk-UA" w:eastAsia="ru-RU"/>
        </w:rPr>
        <w:t>дизайну</w:t>
      </w:r>
      <w:r w:rsidRPr="005F7963">
        <w:rPr>
          <w:lang w:val="uk-UA" w:eastAsia="ru-RU"/>
        </w:rPr>
        <w:t>:</w:t>
      </w:r>
    </w:p>
    <w:p w14:paraId="0614D855" w14:textId="7E35A12F" w:rsidR="00F95D25" w:rsidRDefault="00306A2B" w:rsidP="00DC326E">
      <w:pPr>
        <w:shd w:val="clear" w:color="auto" w:fill="FFFFFF"/>
        <w:spacing w:line="360" w:lineRule="auto"/>
        <w:ind w:firstLine="567"/>
        <w:jc w:val="both"/>
        <w:rPr>
          <w:lang w:val="uk-UA" w:eastAsia="ru-RU"/>
        </w:rPr>
      </w:pPr>
      <w:r w:rsidRPr="005F7963">
        <w:rPr>
          <w:lang w:val="uk-UA" w:eastAsia="ru-RU"/>
        </w:rPr>
        <w:t>-</w:t>
      </w:r>
      <w:r w:rsidR="00554018" w:rsidRPr="00554018">
        <w:rPr>
          <w:szCs w:val="20"/>
          <w:lang w:val="uk-UA" w:eastAsia="ru-RU"/>
        </w:rPr>
        <w:t xml:space="preserve"> </w:t>
      </w:r>
      <w:r w:rsidR="00554018" w:rsidRPr="000B2AA4">
        <w:rPr>
          <w:szCs w:val="20"/>
          <w:lang w:val="uk-UA" w:eastAsia="ru-RU"/>
        </w:rPr>
        <w:t>неповторн</w:t>
      </w:r>
      <w:r w:rsidR="00406EB3">
        <w:rPr>
          <w:szCs w:val="20"/>
          <w:lang w:val="uk-UA" w:eastAsia="ru-RU"/>
        </w:rPr>
        <w:t>ість</w:t>
      </w:r>
      <w:r w:rsidR="00554018" w:rsidRPr="000B2AA4">
        <w:rPr>
          <w:szCs w:val="20"/>
          <w:lang w:val="uk-UA" w:eastAsia="ru-RU"/>
        </w:rPr>
        <w:t xml:space="preserve"> </w:t>
      </w:r>
      <w:r w:rsidR="00F95D25">
        <w:rPr>
          <w:szCs w:val="20"/>
          <w:lang w:val="uk-UA" w:eastAsia="ru-RU"/>
        </w:rPr>
        <w:t xml:space="preserve">композиційних </w:t>
      </w:r>
      <w:r w:rsidR="00554018" w:rsidRPr="000B2AA4">
        <w:rPr>
          <w:szCs w:val="20"/>
          <w:lang w:val="uk-UA" w:eastAsia="ru-RU"/>
        </w:rPr>
        <w:t xml:space="preserve">рішень, </w:t>
      </w:r>
      <w:r w:rsidR="00406EB3">
        <w:rPr>
          <w:szCs w:val="20"/>
          <w:lang w:val="uk-UA" w:eastAsia="ru-RU"/>
        </w:rPr>
        <w:t xml:space="preserve">яке </w:t>
      </w:r>
      <w:r w:rsidR="00554018" w:rsidRPr="000B2AA4">
        <w:rPr>
          <w:szCs w:val="20"/>
          <w:lang w:val="uk-UA" w:eastAsia="ru-RU"/>
        </w:rPr>
        <w:t>спира</w:t>
      </w:r>
      <w:r w:rsidR="00406EB3">
        <w:rPr>
          <w:szCs w:val="20"/>
          <w:lang w:val="uk-UA" w:eastAsia="ru-RU"/>
        </w:rPr>
        <w:t>єть</w:t>
      </w:r>
      <w:r w:rsidR="00554018" w:rsidRPr="000B2AA4">
        <w:rPr>
          <w:szCs w:val="20"/>
          <w:lang w:val="uk-UA" w:eastAsia="ru-RU"/>
        </w:rPr>
        <w:t>с</w:t>
      </w:r>
      <w:r w:rsidR="00406EB3">
        <w:rPr>
          <w:szCs w:val="20"/>
          <w:lang w:val="uk-UA" w:eastAsia="ru-RU"/>
        </w:rPr>
        <w:t>я</w:t>
      </w:r>
      <w:r w:rsidR="00554018" w:rsidRPr="000B2AA4">
        <w:rPr>
          <w:szCs w:val="20"/>
          <w:lang w:val="uk-UA" w:eastAsia="ru-RU"/>
        </w:rPr>
        <w:t xml:space="preserve"> на розвинуте уявлення</w:t>
      </w:r>
      <w:r w:rsidR="00554018">
        <w:rPr>
          <w:lang w:val="uk-UA" w:eastAsia="ru-RU"/>
        </w:rPr>
        <w:t xml:space="preserve"> </w:t>
      </w:r>
      <w:r w:rsidR="00F95D25">
        <w:rPr>
          <w:lang w:val="uk-UA" w:eastAsia="ru-RU"/>
        </w:rPr>
        <w:t>об’ємів у просторі засобами живопису та рисунку;</w:t>
      </w:r>
    </w:p>
    <w:p w14:paraId="3EEB6FEF" w14:textId="3CB0FBD7" w:rsidR="00406EB3" w:rsidRDefault="00F95D25" w:rsidP="00F95D25">
      <w:pPr>
        <w:shd w:val="clear" w:color="auto" w:fill="FFFFFF"/>
        <w:spacing w:line="360" w:lineRule="auto"/>
        <w:ind w:firstLine="567"/>
        <w:jc w:val="both"/>
        <w:rPr>
          <w:lang w:val="uk-UA" w:eastAsia="ru-RU"/>
        </w:rPr>
      </w:pPr>
      <w:r w:rsidRPr="005F7963">
        <w:rPr>
          <w:lang w:val="uk-UA" w:eastAsia="ru-RU"/>
        </w:rPr>
        <w:t xml:space="preserve">- грамотність </w:t>
      </w:r>
      <w:r>
        <w:rPr>
          <w:lang w:val="uk-UA" w:eastAsia="ru-RU"/>
        </w:rPr>
        <w:t xml:space="preserve">побудови </w:t>
      </w:r>
      <w:r w:rsidRPr="005F7963">
        <w:rPr>
          <w:lang w:val="uk-UA" w:eastAsia="ru-RU"/>
        </w:rPr>
        <w:t>об’ємн</w:t>
      </w:r>
      <w:r>
        <w:rPr>
          <w:lang w:val="uk-UA" w:eastAsia="ru-RU"/>
        </w:rPr>
        <w:t>о</w:t>
      </w:r>
      <w:r w:rsidRPr="005F7963">
        <w:rPr>
          <w:lang w:val="uk-UA" w:eastAsia="ru-RU"/>
        </w:rPr>
        <w:t xml:space="preserve">-просторової </w:t>
      </w:r>
      <w:r>
        <w:rPr>
          <w:lang w:val="uk-UA" w:eastAsia="ru-RU"/>
        </w:rPr>
        <w:t>композиції</w:t>
      </w:r>
      <w:r w:rsidR="00406EB3">
        <w:rPr>
          <w:lang w:val="uk-UA" w:eastAsia="ru-RU"/>
        </w:rPr>
        <w:t xml:space="preserve"> з натурних предметів (натюрморт), </w:t>
      </w:r>
      <w:r w:rsidRPr="005F7963">
        <w:rPr>
          <w:lang w:val="uk-UA" w:eastAsia="ru-RU"/>
        </w:rPr>
        <w:t xml:space="preserve"> </w:t>
      </w:r>
      <w:r w:rsidR="00406EB3">
        <w:rPr>
          <w:lang w:val="uk-UA" w:eastAsia="ru-RU"/>
        </w:rPr>
        <w:t xml:space="preserve">а також і за уявою геометричних тіл у стані </w:t>
      </w:r>
      <w:r w:rsidR="00426419">
        <w:rPr>
          <w:lang w:val="uk-UA" w:eastAsia="ru-RU"/>
        </w:rPr>
        <w:t xml:space="preserve">їх </w:t>
      </w:r>
      <w:r w:rsidR="00406EB3">
        <w:rPr>
          <w:lang w:val="uk-UA" w:eastAsia="ru-RU"/>
        </w:rPr>
        <w:t>перетинання</w:t>
      </w:r>
      <w:r w:rsidR="00426419">
        <w:rPr>
          <w:lang w:val="uk-UA" w:eastAsia="ru-RU"/>
        </w:rPr>
        <w:t>;</w:t>
      </w:r>
      <w:r w:rsidR="00406EB3">
        <w:rPr>
          <w:lang w:val="uk-UA" w:eastAsia="ru-RU"/>
        </w:rPr>
        <w:t xml:space="preserve"> </w:t>
      </w:r>
    </w:p>
    <w:p w14:paraId="6CBA32EE" w14:textId="6E57D996" w:rsidR="00426419" w:rsidRDefault="00426419" w:rsidP="00F95D25">
      <w:pPr>
        <w:shd w:val="clear" w:color="auto" w:fill="FFFFFF"/>
        <w:spacing w:line="360" w:lineRule="auto"/>
        <w:ind w:firstLine="567"/>
        <w:jc w:val="both"/>
        <w:rPr>
          <w:lang w:val="uk-UA" w:eastAsia="ru-RU"/>
        </w:rPr>
      </w:pPr>
      <w:r>
        <w:rPr>
          <w:lang w:val="uk-UA" w:eastAsia="ru-RU"/>
        </w:rPr>
        <w:t>- з</w:t>
      </w:r>
      <w:r w:rsidRPr="00554018">
        <w:rPr>
          <w:lang w:val="uk-UA" w:eastAsia="ru-RU"/>
        </w:rPr>
        <w:t>нання закономірностей</w:t>
      </w:r>
      <w:r>
        <w:rPr>
          <w:lang w:val="uk-UA" w:eastAsia="ru-RU"/>
        </w:rPr>
        <w:t xml:space="preserve"> </w:t>
      </w:r>
      <w:r w:rsidR="003D0675">
        <w:rPr>
          <w:lang w:val="uk-UA" w:eastAsia="ru-RU"/>
        </w:rPr>
        <w:t xml:space="preserve">формування </w:t>
      </w:r>
      <w:r w:rsidRPr="00554018">
        <w:rPr>
          <w:lang w:val="uk-UA" w:eastAsia="ru-RU"/>
        </w:rPr>
        <w:t>кольорових гармоній</w:t>
      </w:r>
      <w:r w:rsidR="003D0675">
        <w:rPr>
          <w:lang w:val="uk-UA" w:eastAsia="ru-RU"/>
        </w:rPr>
        <w:t xml:space="preserve"> натюрморту</w:t>
      </w:r>
      <w:r w:rsidRPr="00554018">
        <w:rPr>
          <w:lang w:val="uk-UA" w:eastAsia="ru-RU"/>
        </w:rPr>
        <w:t>,</w:t>
      </w:r>
      <w:r>
        <w:rPr>
          <w:lang w:val="uk-UA" w:eastAsia="ru-RU"/>
        </w:rPr>
        <w:t xml:space="preserve"> правил побудови об’ємів у</w:t>
      </w:r>
      <w:r w:rsidRPr="00554018">
        <w:rPr>
          <w:lang w:val="uk-UA" w:eastAsia="ru-RU"/>
        </w:rPr>
        <w:t xml:space="preserve"> повітрян</w:t>
      </w:r>
      <w:r>
        <w:rPr>
          <w:lang w:val="uk-UA" w:eastAsia="ru-RU"/>
        </w:rPr>
        <w:t>ій</w:t>
      </w:r>
      <w:r w:rsidRPr="00554018">
        <w:rPr>
          <w:lang w:val="uk-UA" w:eastAsia="ru-RU"/>
        </w:rPr>
        <w:t xml:space="preserve"> перспектив</w:t>
      </w:r>
      <w:r>
        <w:rPr>
          <w:lang w:val="uk-UA" w:eastAsia="ru-RU"/>
        </w:rPr>
        <w:t xml:space="preserve">і </w:t>
      </w:r>
      <w:r w:rsidR="003D0675">
        <w:rPr>
          <w:lang w:val="uk-UA" w:eastAsia="ru-RU"/>
        </w:rPr>
        <w:t xml:space="preserve">при </w:t>
      </w:r>
      <w:proofErr w:type="spellStart"/>
      <w:r w:rsidR="003D0675">
        <w:rPr>
          <w:lang w:val="uk-UA" w:eastAsia="ru-RU"/>
        </w:rPr>
        <w:t>стовренні</w:t>
      </w:r>
      <w:proofErr w:type="spellEnd"/>
      <w:r w:rsidR="003D0675">
        <w:rPr>
          <w:lang w:val="uk-UA" w:eastAsia="ru-RU"/>
        </w:rPr>
        <w:t xml:space="preserve"> художньої </w:t>
      </w:r>
      <w:r>
        <w:rPr>
          <w:lang w:val="uk-UA" w:eastAsia="ru-RU"/>
        </w:rPr>
        <w:t xml:space="preserve">узгодженості просторових планів </w:t>
      </w:r>
      <w:r w:rsidR="003D0675">
        <w:rPr>
          <w:lang w:val="uk-UA" w:eastAsia="ru-RU"/>
        </w:rPr>
        <w:t>композиції;</w:t>
      </w:r>
      <w:r>
        <w:rPr>
          <w:lang w:val="uk-UA" w:eastAsia="ru-RU"/>
        </w:rPr>
        <w:t xml:space="preserve"> </w:t>
      </w:r>
    </w:p>
    <w:p w14:paraId="67A7C407" w14:textId="6FC693A3" w:rsidR="00377E48" w:rsidRDefault="00377E48" w:rsidP="00377E48">
      <w:pPr>
        <w:shd w:val="clear" w:color="auto" w:fill="FFFFFF"/>
        <w:spacing w:line="360" w:lineRule="auto"/>
        <w:ind w:firstLine="567"/>
        <w:jc w:val="both"/>
        <w:rPr>
          <w:lang w:val="uk-UA" w:eastAsia="ru-RU"/>
        </w:rPr>
      </w:pPr>
      <w:r w:rsidRPr="005F7963">
        <w:rPr>
          <w:lang w:val="uk-UA" w:eastAsia="ru-RU"/>
        </w:rPr>
        <w:t xml:space="preserve">- </w:t>
      </w:r>
      <w:r w:rsidR="00426419">
        <w:rPr>
          <w:lang w:val="uk-UA" w:eastAsia="ru-RU"/>
        </w:rPr>
        <w:t>навички ілюзорної передачі</w:t>
      </w:r>
      <w:r w:rsidR="00992A43">
        <w:rPr>
          <w:lang w:val="uk-UA" w:eastAsia="ru-RU"/>
        </w:rPr>
        <w:t xml:space="preserve"> об’ємів за допомогою світлотіньових градацій з дотриманням</w:t>
      </w:r>
      <w:r w:rsidR="00922CE7">
        <w:rPr>
          <w:lang w:val="uk-UA" w:eastAsia="ru-RU"/>
        </w:rPr>
        <w:t xml:space="preserve"> тональних відношень, </w:t>
      </w:r>
      <w:r w:rsidR="00426419">
        <w:rPr>
          <w:lang w:val="uk-UA" w:eastAsia="ru-RU"/>
        </w:rPr>
        <w:t>створення</w:t>
      </w:r>
      <w:r w:rsidR="00922CE7">
        <w:rPr>
          <w:lang w:val="uk-UA" w:eastAsia="ru-RU"/>
        </w:rPr>
        <w:t xml:space="preserve"> світлотіньових рефлексів, власних та падаючих тіней</w:t>
      </w:r>
      <w:r w:rsidR="00406EB3" w:rsidRPr="00406EB3">
        <w:rPr>
          <w:lang w:val="uk-UA" w:eastAsia="ru-RU"/>
        </w:rPr>
        <w:t xml:space="preserve"> </w:t>
      </w:r>
      <w:r w:rsidR="00426419">
        <w:rPr>
          <w:lang w:val="uk-UA" w:eastAsia="ru-RU"/>
        </w:rPr>
        <w:t xml:space="preserve">технікою штрихування (графічний </w:t>
      </w:r>
      <w:r w:rsidR="00406EB3" w:rsidRPr="005F7963">
        <w:rPr>
          <w:lang w:val="uk-UA" w:eastAsia="ru-RU"/>
        </w:rPr>
        <w:t>олів</w:t>
      </w:r>
      <w:r w:rsidR="00426419">
        <w:rPr>
          <w:lang w:val="uk-UA" w:eastAsia="ru-RU"/>
        </w:rPr>
        <w:t>е</w:t>
      </w:r>
      <w:r w:rsidR="00406EB3" w:rsidRPr="005F7963">
        <w:rPr>
          <w:lang w:val="uk-UA" w:eastAsia="ru-RU"/>
        </w:rPr>
        <w:t>ц</w:t>
      </w:r>
      <w:r w:rsidR="00426419">
        <w:rPr>
          <w:lang w:val="uk-UA" w:eastAsia="ru-RU"/>
        </w:rPr>
        <w:t>ь)</w:t>
      </w:r>
      <w:r w:rsidR="00406EB3" w:rsidRPr="005F7963">
        <w:rPr>
          <w:lang w:val="uk-UA" w:eastAsia="ru-RU"/>
        </w:rPr>
        <w:t xml:space="preserve"> </w:t>
      </w:r>
      <w:r w:rsidR="00426419">
        <w:rPr>
          <w:lang w:val="uk-UA" w:eastAsia="ru-RU"/>
        </w:rPr>
        <w:t>та відмивки (акварель, гуаш)</w:t>
      </w:r>
      <w:r w:rsidRPr="005F7963">
        <w:rPr>
          <w:lang w:val="uk-UA" w:eastAsia="ru-RU"/>
        </w:rPr>
        <w:t>;</w:t>
      </w:r>
      <w:r w:rsidR="00554018" w:rsidRPr="00554018">
        <w:rPr>
          <w:lang w:val="uk-UA" w:eastAsia="ru-RU"/>
        </w:rPr>
        <w:t xml:space="preserve"> </w:t>
      </w:r>
    </w:p>
    <w:p w14:paraId="57C3212D" w14:textId="0675ACD1" w:rsidR="00CC5660" w:rsidRDefault="00426419" w:rsidP="00DC326E">
      <w:pPr>
        <w:shd w:val="clear" w:color="auto" w:fill="FFFFFF"/>
        <w:spacing w:line="360" w:lineRule="auto"/>
        <w:ind w:firstLine="567"/>
        <w:jc w:val="both"/>
        <w:rPr>
          <w:lang w:val="uk-UA" w:eastAsia="ru-RU"/>
        </w:rPr>
      </w:pPr>
      <w:r>
        <w:rPr>
          <w:lang w:val="uk-UA" w:eastAsia="ru-RU"/>
        </w:rPr>
        <w:t>-</w:t>
      </w:r>
      <w:r w:rsidR="00F40A3A" w:rsidRPr="005F7963">
        <w:rPr>
          <w:lang w:val="uk-UA" w:eastAsia="ru-RU"/>
        </w:rPr>
        <w:t xml:space="preserve"> вміння врівноваже</w:t>
      </w:r>
      <w:r w:rsidR="00306A2B" w:rsidRPr="005F7963">
        <w:rPr>
          <w:lang w:val="uk-UA" w:eastAsia="ru-RU"/>
        </w:rPr>
        <w:t>ного заповнення</w:t>
      </w:r>
      <w:r w:rsidR="00CC5660" w:rsidRPr="005F7963">
        <w:rPr>
          <w:lang w:val="uk-UA" w:eastAsia="ru-RU"/>
        </w:rPr>
        <w:t xml:space="preserve"> </w:t>
      </w:r>
      <w:r w:rsidR="00F40A3A" w:rsidRPr="005F7963">
        <w:rPr>
          <w:lang w:val="uk-UA" w:eastAsia="ru-RU"/>
        </w:rPr>
        <w:t>листа</w:t>
      </w:r>
      <w:r w:rsidR="00CC5660" w:rsidRPr="005F7963">
        <w:rPr>
          <w:lang w:val="uk-UA" w:eastAsia="ru-RU"/>
        </w:rPr>
        <w:t xml:space="preserve">, </w:t>
      </w:r>
      <w:r w:rsidR="00E516CE" w:rsidRPr="005F7963">
        <w:rPr>
          <w:lang w:val="uk-UA" w:eastAsia="ru-RU"/>
        </w:rPr>
        <w:t>визначив</w:t>
      </w:r>
      <w:r w:rsidR="00306A2B" w:rsidRPr="005F7963">
        <w:rPr>
          <w:lang w:val="uk-UA" w:eastAsia="ru-RU"/>
        </w:rPr>
        <w:t xml:space="preserve"> </w:t>
      </w:r>
      <w:r w:rsidR="00CC5660" w:rsidRPr="005F7963">
        <w:rPr>
          <w:lang w:val="uk-UA" w:eastAsia="ru-RU"/>
        </w:rPr>
        <w:t xml:space="preserve">доцільність </w:t>
      </w:r>
      <w:r w:rsidR="00F40A3A" w:rsidRPr="005F7963">
        <w:rPr>
          <w:lang w:val="uk-UA" w:eastAsia="ru-RU"/>
        </w:rPr>
        <w:t xml:space="preserve">обрання </w:t>
      </w:r>
      <w:r w:rsidR="00CC5660" w:rsidRPr="005F7963">
        <w:rPr>
          <w:lang w:val="uk-UA" w:eastAsia="ru-RU"/>
        </w:rPr>
        <w:t xml:space="preserve">горизонтального чи вертикального </w:t>
      </w:r>
      <w:r w:rsidR="00F40A3A" w:rsidRPr="005F7963">
        <w:rPr>
          <w:lang w:val="uk-UA" w:eastAsia="ru-RU"/>
        </w:rPr>
        <w:t>формату</w:t>
      </w:r>
      <w:r w:rsidR="00554018">
        <w:rPr>
          <w:lang w:val="uk-UA" w:eastAsia="ru-RU"/>
        </w:rPr>
        <w:t xml:space="preserve"> відносно</w:t>
      </w:r>
      <w:r w:rsidR="00922CE7">
        <w:rPr>
          <w:lang w:val="uk-UA" w:eastAsia="ru-RU"/>
        </w:rPr>
        <w:t xml:space="preserve"> </w:t>
      </w:r>
      <w:r>
        <w:rPr>
          <w:lang w:val="uk-UA" w:eastAsia="ru-RU"/>
        </w:rPr>
        <w:t>засад композиційного замислу</w:t>
      </w:r>
      <w:r w:rsidR="003B799E">
        <w:rPr>
          <w:lang w:val="uk-UA" w:eastAsia="ru-RU"/>
        </w:rPr>
        <w:t>.</w:t>
      </w:r>
    </w:p>
    <w:p w14:paraId="4ADEAB14" w14:textId="77777777" w:rsidR="003B799E" w:rsidRDefault="003B799E" w:rsidP="00922CE7">
      <w:pPr>
        <w:spacing w:after="200" w:line="276" w:lineRule="auto"/>
        <w:jc w:val="center"/>
        <w:rPr>
          <w:b/>
          <w:bCs/>
          <w:sz w:val="32"/>
          <w:szCs w:val="32"/>
          <w:lang w:val="uk-UA"/>
        </w:rPr>
      </w:pPr>
    </w:p>
    <w:p w14:paraId="7F1B4994" w14:textId="6B738C6A" w:rsidR="00CC5660" w:rsidRPr="005F7963" w:rsidRDefault="00F26D97" w:rsidP="00922CE7">
      <w:pPr>
        <w:spacing w:after="200" w:line="276" w:lineRule="auto"/>
        <w:jc w:val="center"/>
        <w:rPr>
          <w:b/>
          <w:bCs/>
          <w:sz w:val="32"/>
          <w:szCs w:val="32"/>
          <w:lang w:val="uk-UA"/>
        </w:rPr>
      </w:pPr>
      <w:r w:rsidRPr="005F7963">
        <w:rPr>
          <w:b/>
          <w:bCs/>
          <w:sz w:val="32"/>
          <w:szCs w:val="32"/>
          <w:lang w:val="uk-UA"/>
        </w:rPr>
        <w:t>Рекомендований перелік джерел</w:t>
      </w:r>
    </w:p>
    <w:p w14:paraId="1D4D42D3" w14:textId="77777777" w:rsidR="00F26D97" w:rsidRPr="00F26D97" w:rsidRDefault="00F26D97" w:rsidP="00F26D9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72" w:firstLine="495"/>
        <w:jc w:val="center"/>
        <w:rPr>
          <w:b/>
          <w:bCs/>
          <w:sz w:val="32"/>
          <w:szCs w:val="32"/>
          <w:lang w:val="ru-RU"/>
        </w:rPr>
      </w:pPr>
    </w:p>
    <w:p w14:paraId="2E4D11F7" w14:textId="5B55FFBF" w:rsidR="00B84D33" w:rsidRPr="005F7963" w:rsidRDefault="00F26D97" w:rsidP="00F26D9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72" w:firstLine="495"/>
        <w:jc w:val="both"/>
        <w:rPr>
          <w:lang w:val="uk-UA"/>
        </w:rPr>
      </w:pPr>
      <w:r w:rsidRPr="005F7963">
        <w:rPr>
          <w:lang w:val="uk-UA"/>
        </w:rPr>
        <w:t>Д</w:t>
      </w:r>
      <w:r w:rsidR="00CC5660" w:rsidRPr="005F7963">
        <w:rPr>
          <w:lang w:val="uk-UA"/>
        </w:rPr>
        <w:t xml:space="preserve">ля підготовки </w:t>
      </w:r>
      <w:r w:rsidRPr="005F7963">
        <w:rPr>
          <w:lang w:val="uk-UA"/>
        </w:rPr>
        <w:t xml:space="preserve">вступника </w:t>
      </w:r>
      <w:r w:rsidR="00CC5660" w:rsidRPr="005F7963">
        <w:rPr>
          <w:lang w:val="uk-UA"/>
        </w:rPr>
        <w:t xml:space="preserve">до </w:t>
      </w:r>
      <w:r w:rsidRPr="005F7963">
        <w:rPr>
          <w:lang w:val="uk-UA"/>
        </w:rPr>
        <w:t>участі у</w:t>
      </w:r>
      <w:r w:rsidR="00950ECA" w:rsidRPr="005F7963">
        <w:rPr>
          <w:lang w:val="uk-UA"/>
        </w:rPr>
        <w:t xml:space="preserve"> </w:t>
      </w:r>
      <w:r w:rsidR="00CC5660" w:rsidRPr="005F7963">
        <w:rPr>
          <w:lang w:val="uk-UA"/>
        </w:rPr>
        <w:t>творчо</w:t>
      </w:r>
      <w:r w:rsidRPr="005F7963">
        <w:rPr>
          <w:lang w:val="uk-UA"/>
        </w:rPr>
        <w:t>му</w:t>
      </w:r>
      <w:r w:rsidR="00CC5660" w:rsidRPr="005F7963">
        <w:rPr>
          <w:lang w:val="uk-UA"/>
        </w:rPr>
        <w:t xml:space="preserve"> конкурсу</w:t>
      </w:r>
      <w:r w:rsidRPr="005F7963">
        <w:rPr>
          <w:lang w:val="uk-UA"/>
        </w:rPr>
        <w:t xml:space="preserve"> бажано ознайомитися з</w:t>
      </w:r>
      <w:r w:rsidR="005F7963" w:rsidRPr="005F7963">
        <w:rPr>
          <w:lang w:val="uk-UA"/>
        </w:rPr>
        <w:t>і</w:t>
      </w:r>
      <w:r w:rsidRPr="005F7963">
        <w:rPr>
          <w:lang w:val="uk-UA"/>
        </w:rPr>
        <w:t xml:space="preserve"> вказаними матеріалами:</w:t>
      </w:r>
    </w:p>
    <w:p w14:paraId="4A630309" w14:textId="5DB6F0B8" w:rsidR="00274149" w:rsidRDefault="00274149" w:rsidP="00274149">
      <w:pPr>
        <w:pStyle w:val="a5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567"/>
        <w:jc w:val="both"/>
        <w:rPr>
          <w:lang w:val="uk-UA"/>
        </w:rPr>
      </w:pPr>
      <w:bookmarkStart w:id="15" w:name="_Hlk74997437"/>
      <w:proofErr w:type="spellStart"/>
      <w:r w:rsidRPr="005F7963">
        <w:rPr>
          <w:lang w:val="uk-UA"/>
        </w:rPr>
        <w:t>Клименюк</w:t>
      </w:r>
      <w:proofErr w:type="spellEnd"/>
      <w:r w:rsidRPr="005F7963">
        <w:rPr>
          <w:lang w:val="uk-UA"/>
        </w:rPr>
        <w:t xml:space="preserve"> Т.М. Креслення, рисунок, композиція. Навчальний посібник. Львів: Видавництво Львівської політехніки, 2018. 300 с</w:t>
      </w:r>
      <w:r w:rsidR="005F7963">
        <w:rPr>
          <w:lang w:val="uk-UA"/>
        </w:rPr>
        <w:t>.</w:t>
      </w:r>
    </w:p>
    <w:p w14:paraId="4E3DA154" w14:textId="3A696487" w:rsidR="00B84D33" w:rsidRPr="005F7963" w:rsidRDefault="00B84D33" w:rsidP="00274149">
      <w:pPr>
        <w:pStyle w:val="a5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567"/>
        <w:jc w:val="both"/>
        <w:rPr>
          <w:lang w:val="uk-UA"/>
        </w:rPr>
      </w:pPr>
      <w:r w:rsidRPr="00B84D33">
        <w:rPr>
          <w:lang w:val="uk-UA"/>
        </w:rPr>
        <w:t xml:space="preserve">Кириченко М.А., Кириченко І.М. Основи образотворчої грамоти. - </w:t>
      </w:r>
      <w:r w:rsidRPr="00B84D33">
        <w:rPr>
          <w:lang w:val="uk-UA"/>
        </w:rPr>
        <w:lastRenderedPageBreak/>
        <w:t>К.: Вища школа, 2002.</w:t>
      </w:r>
    </w:p>
    <w:p w14:paraId="53784ED4" w14:textId="65DD718C" w:rsidR="00274149" w:rsidRPr="005F7963" w:rsidRDefault="00274149" w:rsidP="00274149">
      <w:pPr>
        <w:pStyle w:val="a5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567"/>
        <w:jc w:val="both"/>
        <w:rPr>
          <w:lang w:val="uk-UA"/>
        </w:rPr>
      </w:pPr>
      <w:r w:rsidRPr="005F7963">
        <w:rPr>
          <w:lang w:val="uk-UA"/>
        </w:rPr>
        <w:t xml:space="preserve">Основи об’ємно-просторової композиції  Навчальний посібник / Ю. В. </w:t>
      </w:r>
      <w:proofErr w:type="spellStart"/>
      <w:r w:rsidRPr="005F7963">
        <w:rPr>
          <w:lang w:val="uk-UA"/>
        </w:rPr>
        <w:t>Ідак</w:t>
      </w:r>
      <w:proofErr w:type="spellEnd"/>
      <w:r w:rsidRPr="005F7963">
        <w:rPr>
          <w:lang w:val="uk-UA"/>
        </w:rPr>
        <w:t xml:space="preserve">, Т. М. </w:t>
      </w:r>
      <w:proofErr w:type="spellStart"/>
      <w:r w:rsidRPr="005F7963">
        <w:rPr>
          <w:lang w:val="uk-UA"/>
        </w:rPr>
        <w:t>Клименюк</w:t>
      </w:r>
      <w:proofErr w:type="spellEnd"/>
      <w:r w:rsidRPr="005F7963">
        <w:rPr>
          <w:lang w:val="uk-UA"/>
        </w:rPr>
        <w:t xml:space="preserve">, О. Й. </w:t>
      </w:r>
      <w:proofErr w:type="spellStart"/>
      <w:r w:rsidRPr="005F7963">
        <w:rPr>
          <w:lang w:val="uk-UA"/>
        </w:rPr>
        <w:t>Лясковський</w:t>
      </w:r>
      <w:proofErr w:type="spellEnd"/>
      <w:r w:rsidRPr="005F7963">
        <w:rPr>
          <w:lang w:val="uk-UA"/>
        </w:rPr>
        <w:t>. Львів: Видавництво Львівської політехніки, 2014. 212 с.</w:t>
      </w:r>
    </w:p>
    <w:p w14:paraId="245193B6" w14:textId="54B0536C" w:rsidR="00B84D33" w:rsidRDefault="00B84D33" w:rsidP="00274149">
      <w:pPr>
        <w:pStyle w:val="a5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567"/>
        <w:jc w:val="both"/>
        <w:rPr>
          <w:lang w:val="uk-UA"/>
        </w:rPr>
      </w:pPr>
      <w:bookmarkStart w:id="16" w:name="_Hlk74997455"/>
      <w:bookmarkEnd w:id="15"/>
      <w:r w:rsidRPr="00B84D33">
        <w:rPr>
          <w:lang w:val="uk-UA"/>
        </w:rPr>
        <w:t>Шпак В.О. Основи живопису. Акварель. Навчальний посібник. – Київ, 2013.</w:t>
      </w:r>
    </w:p>
    <w:bookmarkEnd w:id="16"/>
    <w:p w14:paraId="53624707" w14:textId="4D51BF63" w:rsidR="006D704D" w:rsidRDefault="006D704D" w:rsidP="006D704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lang w:val="uk-UA"/>
        </w:rPr>
      </w:pPr>
    </w:p>
    <w:p w14:paraId="5428108E" w14:textId="200FFE64" w:rsidR="006D704D" w:rsidRDefault="006D704D" w:rsidP="006D704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lang w:val="uk-UA"/>
        </w:rPr>
      </w:pPr>
    </w:p>
    <w:p w14:paraId="4C51D26B" w14:textId="77777777" w:rsidR="006D704D" w:rsidRPr="006D704D" w:rsidRDefault="006D704D" w:rsidP="006D704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lang w:val="uk-UA"/>
        </w:rPr>
      </w:pPr>
    </w:p>
    <w:p w14:paraId="65FAB464" w14:textId="77777777" w:rsidR="00950ECA" w:rsidRPr="006D704D" w:rsidRDefault="00950ECA" w:rsidP="00F26D9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72" w:firstLine="495"/>
        <w:jc w:val="both"/>
        <w:rPr>
          <w:color w:val="FF0000"/>
          <w:lang w:val="uk-UA"/>
        </w:rPr>
      </w:pPr>
    </w:p>
    <w:p w14:paraId="7375FBB9" w14:textId="77777777" w:rsidR="00523173" w:rsidRPr="006D704D" w:rsidRDefault="00523173">
      <w:pPr>
        <w:spacing w:after="200" w:line="276" w:lineRule="auto"/>
        <w:rPr>
          <w:b/>
          <w:bCs/>
          <w:sz w:val="32"/>
          <w:szCs w:val="32"/>
          <w:lang w:val="uk-UA"/>
        </w:rPr>
      </w:pPr>
      <w:r w:rsidRPr="006D704D">
        <w:rPr>
          <w:b/>
          <w:bCs/>
          <w:sz w:val="32"/>
          <w:szCs w:val="32"/>
          <w:lang w:val="uk-UA"/>
        </w:rPr>
        <w:br w:type="page"/>
      </w:r>
    </w:p>
    <w:p w14:paraId="0D41BD20" w14:textId="02F34307" w:rsidR="00CC5660" w:rsidRPr="005F7963" w:rsidRDefault="00CC5660" w:rsidP="00F26D9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72" w:firstLine="495"/>
        <w:jc w:val="center"/>
        <w:rPr>
          <w:b/>
          <w:bCs/>
          <w:sz w:val="32"/>
          <w:szCs w:val="32"/>
          <w:lang w:val="uk-UA"/>
        </w:rPr>
      </w:pPr>
      <w:bookmarkStart w:id="17" w:name="_Hlk62583366"/>
      <w:r w:rsidRPr="005F7963">
        <w:rPr>
          <w:b/>
          <w:bCs/>
          <w:sz w:val="32"/>
          <w:szCs w:val="32"/>
          <w:lang w:val="uk-UA"/>
        </w:rPr>
        <w:lastRenderedPageBreak/>
        <w:t xml:space="preserve">Зразок </w:t>
      </w:r>
      <w:r w:rsidR="003B799E">
        <w:rPr>
          <w:b/>
          <w:bCs/>
          <w:sz w:val="32"/>
          <w:szCs w:val="32"/>
          <w:lang w:val="uk-UA"/>
        </w:rPr>
        <w:t>завдання з</w:t>
      </w:r>
      <w:r w:rsidR="00523173" w:rsidRPr="005F7963">
        <w:rPr>
          <w:b/>
          <w:bCs/>
          <w:sz w:val="32"/>
          <w:szCs w:val="32"/>
          <w:lang w:val="uk-UA"/>
        </w:rPr>
        <w:t xml:space="preserve"> </w:t>
      </w:r>
      <w:r w:rsidR="00300F4D">
        <w:rPr>
          <w:b/>
          <w:bCs/>
          <w:sz w:val="32"/>
          <w:szCs w:val="32"/>
          <w:lang w:val="uk-UA"/>
        </w:rPr>
        <w:t>графічної композиції</w:t>
      </w:r>
    </w:p>
    <w:bookmarkEnd w:id="17"/>
    <w:p w14:paraId="759E81C9" w14:textId="5CE60403" w:rsidR="00523173" w:rsidRPr="005F7963" w:rsidRDefault="00523173" w:rsidP="00F26D9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72" w:firstLine="495"/>
        <w:jc w:val="center"/>
        <w:rPr>
          <w:b/>
          <w:bCs/>
          <w:sz w:val="32"/>
          <w:szCs w:val="32"/>
          <w:lang w:val="uk-UA"/>
        </w:rPr>
      </w:pPr>
    </w:p>
    <w:p w14:paraId="0B0A1924" w14:textId="77777777" w:rsidR="00523173" w:rsidRPr="005F7963" w:rsidRDefault="00523173" w:rsidP="00523173">
      <w:pPr>
        <w:ind w:firstLine="720"/>
        <w:jc w:val="both"/>
        <w:rPr>
          <w:lang w:val="uk-UA"/>
        </w:rPr>
      </w:pPr>
    </w:p>
    <w:p w14:paraId="0192171B" w14:textId="5C8D2333" w:rsidR="00523173" w:rsidRPr="00523173" w:rsidRDefault="00523173" w:rsidP="00523173">
      <w:pPr>
        <w:rPr>
          <w:sz w:val="32"/>
          <w:szCs w:val="32"/>
          <w:lang w:val="uk-UA"/>
        </w:rPr>
      </w:pPr>
    </w:p>
    <w:p w14:paraId="2D8C44CE" w14:textId="39329985" w:rsidR="00523173" w:rsidRPr="00523173" w:rsidRDefault="003F1B35" w:rsidP="00D84EEC">
      <w:pPr>
        <w:jc w:val="center"/>
        <w:rPr>
          <w:sz w:val="32"/>
          <w:szCs w:val="32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520362DD" wp14:editId="0DCEAAAE">
            <wp:extent cx="4127500" cy="5649939"/>
            <wp:effectExtent l="0" t="0" r="635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244" cy="565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A6EE7" w14:textId="77777777" w:rsidR="00523173" w:rsidRDefault="00523173">
      <w:pPr>
        <w:spacing w:after="200" w:line="276" w:lineRule="auto"/>
        <w:rPr>
          <w:b/>
          <w:lang w:val="uk-UA"/>
        </w:rPr>
      </w:pPr>
      <w:r>
        <w:rPr>
          <w:b/>
          <w:lang w:val="uk-UA"/>
        </w:rPr>
        <w:br w:type="page"/>
      </w:r>
    </w:p>
    <w:p w14:paraId="26360B07" w14:textId="4F0CEA80" w:rsidR="00523173" w:rsidRPr="005F7963" w:rsidRDefault="00523173" w:rsidP="0052317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72" w:firstLine="495"/>
        <w:jc w:val="center"/>
        <w:rPr>
          <w:b/>
          <w:bCs/>
          <w:sz w:val="32"/>
          <w:szCs w:val="32"/>
          <w:lang w:val="uk-UA"/>
        </w:rPr>
      </w:pPr>
      <w:r w:rsidRPr="005F7963">
        <w:rPr>
          <w:b/>
          <w:bCs/>
          <w:sz w:val="32"/>
          <w:szCs w:val="32"/>
          <w:lang w:val="uk-UA"/>
        </w:rPr>
        <w:lastRenderedPageBreak/>
        <w:t xml:space="preserve">Зразок </w:t>
      </w:r>
      <w:r w:rsidR="003B799E">
        <w:rPr>
          <w:b/>
          <w:bCs/>
          <w:sz w:val="32"/>
          <w:szCs w:val="32"/>
          <w:lang w:val="uk-UA"/>
        </w:rPr>
        <w:t>завдання</w:t>
      </w:r>
      <w:r w:rsidRPr="005F7963">
        <w:rPr>
          <w:b/>
          <w:bCs/>
          <w:sz w:val="32"/>
          <w:szCs w:val="32"/>
          <w:lang w:val="uk-UA"/>
        </w:rPr>
        <w:t xml:space="preserve"> з </w:t>
      </w:r>
      <w:r w:rsidR="00300F4D">
        <w:rPr>
          <w:b/>
          <w:bCs/>
          <w:sz w:val="32"/>
          <w:szCs w:val="32"/>
          <w:lang w:val="uk-UA"/>
        </w:rPr>
        <w:t>живопису</w:t>
      </w:r>
    </w:p>
    <w:p w14:paraId="0FE94D6C" w14:textId="77777777" w:rsidR="00523173" w:rsidRPr="005F7963" w:rsidRDefault="00523173" w:rsidP="00523173">
      <w:pPr>
        <w:jc w:val="center"/>
        <w:rPr>
          <w:b/>
          <w:lang w:val="uk-UA"/>
        </w:rPr>
      </w:pPr>
    </w:p>
    <w:p w14:paraId="01D3DB5F" w14:textId="3793897A" w:rsidR="00523173" w:rsidRPr="00523173" w:rsidRDefault="00523173" w:rsidP="00523173">
      <w:pPr>
        <w:rPr>
          <w:sz w:val="32"/>
          <w:szCs w:val="32"/>
          <w:lang w:val="uk-UA"/>
        </w:rPr>
      </w:pPr>
    </w:p>
    <w:p w14:paraId="2FCBE3D0" w14:textId="4836C61B" w:rsidR="00523173" w:rsidRDefault="00523173" w:rsidP="00D84EEC">
      <w:pPr>
        <w:tabs>
          <w:tab w:val="left" w:pos="0"/>
        </w:tabs>
        <w:rPr>
          <w:noProof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ab/>
      </w:r>
    </w:p>
    <w:p w14:paraId="6C2B5C9B" w14:textId="7ECDF4F7" w:rsidR="00523173" w:rsidRPr="00523173" w:rsidRDefault="00523173" w:rsidP="00523173">
      <w:pPr>
        <w:tabs>
          <w:tab w:val="left" w:pos="2568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ab/>
      </w:r>
      <w:r w:rsidR="00D84EEC">
        <w:rPr>
          <w:noProof/>
          <w:sz w:val="32"/>
          <w:szCs w:val="32"/>
          <w:lang w:val="ru-RU" w:eastAsia="ru-RU"/>
        </w:rPr>
        <w:drawing>
          <wp:inline distT="0" distB="0" distL="0" distR="0" wp14:anchorId="64BD3747" wp14:editId="5A941A9E">
            <wp:extent cx="5765800" cy="49022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3173" w:rsidRPr="00523173" w:rsidSect="00AB3416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C28EB"/>
    <w:multiLevelType w:val="multilevel"/>
    <w:tmpl w:val="D5628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4E2A3E"/>
    <w:multiLevelType w:val="hybridMultilevel"/>
    <w:tmpl w:val="385A66EC"/>
    <w:lvl w:ilvl="0" w:tplc="91D65E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4460068"/>
    <w:multiLevelType w:val="multilevel"/>
    <w:tmpl w:val="A0124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2B5277"/>
    <w:multiLevelType w:val="hybridMultilevel"/>
    <w:tmpl w:val="52202F62"/>
    <w:lvl w:ilvl="0" w:tplc="E010773A">
      <w:start w:val="1"/>
      <w:numFmt w:val="decimal"/>
      <w:lvlText w:val="%1."/>
      <w:lvlJc w:val="left"/>
      <w:pPr>
        <w:ind w:left="115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B84304D"/>
    <w:multiLevelType w:val="multilevel"/>
    <w:tmpl w:val="56883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1D7F78"/>
    <w:multiLevelType w:val="hybridMultilevel"/>
    <w:tmpl w:val="7F649DDC"/>
    <w:lvl w:ilvl="0" w:tplc="E0C0E5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DD633C1"/>
    <w:multiLevelType w:val="multilevel"/>
    <w:tmpl w:val="42808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05378B"/>
    <w:multiLevelType w:val="multilevel"/>
    <w:tmpl w:val="115C7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6C6712"/>
    <w:multiLevelType w:val="multilevel"/>
    <w:tmpl w:val="E140F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64310D"/>
    <w:multiLevelType w:val="hybridMultilevel"/>
    <w:tmpl w:val="EF620ED8"/>
    <w:lvl w:ilvl="0" w:tplc="1E5C07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8"/>
  </w:num>
  <w:num w:numId="5">
    <w:abstractNumId w:val="0"/>
  </w:num>
  <w:num w:numId="6">
    <w:abstractNumId w:val="2"/>
  </w:num>
  <w:num w:numId="7">
    <w:abstractNumId w:val="7"/>
  </w:num>
  <w:num w:numId="8">
    <w:abstractNumId w:val="9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E69"/>
    <w:rsid w:val="000147E7"/>
    <w:rsid w:val="00015644"/>
    <w:rsid w:val="00041E96"/>
    <w:rsid w:val="00057010"/>
    <w:rsid w:val="00057011"/>
    <w:rsid w:val="000A4C09"/>
    <w:rsid w:val="000B2AA4"/>
    <w:rsid w:val="000B6292"/>
    <w:rsid w:val="000C4ABC"/>
    <w:rsid w:val="00150CA1"/>
    <w:rsid w:val="00164B96"/>
    <w:rsid w:val="001B55EF"/>
    <w:rsid w:val="001E34B0"/>
    <w:rsid w:val="00231D39"/>
    <w:rsid w:val="0024031A"/>
    <w:rsid w:val="00245AFB"/>
    <w:rsid w:val="00274149"/>
    <w:rsid w:val="002B2ABB"/>
    <w:rsid w:val="002D01AE"/>
    <w:rsid w:val="002F04B2"/>
    <w:rsid w:val="00300F4D"/>
    <w:rsid w:val="00306A2B"/>
    <w:rsid w:val="00312CEF"/>
    <w:rsid w:val="00330F7E"/>
    <w:rsid w:val="003350C5"/>
    <w:rsid w:val="0036582A"/>
    <w:rsid w:val="003741E1"/>
    <w:rsid w:val="00377078"/>
    <w:rsid w:val="00377E48"/>
    <w:rsid w:val="00382C51"/>
    <w:rsid w:val="003B799E"/>
    <w:rsid w:val="003C71ED"/>
    <w:rsid w:val="003D0675"/>
    <w:rsid w:val="003D7CAF"/>
    <w:rsid w:val="003F1B35"/>
    <w:rsid w:val="00406EB3"/>
    <w:rsid w:val="00426419"/>
    <w:rsid w:val="0043410E"/>
    <w:rsid w:val="004407F4"/>
    <w:rsid w:val="00442EF7"/>
    <w:rsid w:val="00451DB7"/>
    <w:rsid w:val="00471722"/>
    <w:rsid w:val="0047642C"/>
    <w:rsid w:val="004C13DF"/>
    <w:rsid w:val="004C588C"/>
    <w:rsid w:val="0050422F"/>
    <w:rsid w:val="00523173"/>
    <w:rsid w:val="00554018"/>
    <w:rsid w:val="00554FFD"/>
    <w:rsid w:val="00582CD0"/>
    <w:rsid w:val="005E53B8"/>
    <w:rsid w:val="005F1EEF"/>
    <w:rsid w:val="005F7963"/>
    <w:rsid w:val="00666F56"/>
    <w:rsid w:val="006B46BF"/>
    <w:rsid w:val="006D704D"/>
    <w:rsid w:val="006E6747"/>
    <w:rsid w:val="006E7708"/>
    <w:rsid w:val="00712AD7"/>
    <w:rsid w:val="00736560"/>
    <w:rsid w:val="00745B69"/>
    <w:rsid w:val="00792FF5"/>
    <w:rsid w:val="007C3703"/>
    <w:rsid w:val="007D76BC"/>
    <w:rsid w:val="007E7C79"/>
    <w:rsid w:val="007F1CAA"/>
    <w:rsid w:val="00824574"/>
    <w:rsid w:val="0089248B"/>
    <w:rsid w:val="008A3AE3"/>
    <w:rsid w:val="008B53C3"/>
    <w:rsid w:val="008C18FF"/>
    <w:rsid w:val="008C1C07"/>
    <w:rsid w:val="00903552"/>
    <w:rsid w:val="00922CE7"/>
    <w:rsid w:val="0093395B"/>
    <w:rsid w:val="00950ECA"/>
    <w:rsid w:val="00972300"/>
    <w:rsid w:val="0098428F"/>
    <w:rsid w:val="00992A43"/>
    <w:rsid w:val="009D4239"/>
    <w:rsid w:val="009D6AA3"/>
    <w:rsid w:val="00A12C4F"/>
    <w:rsid w:val="00A272DE"/>
    <w:rsid w:val="00A37CF0"/>
    <w:rsid w:val="00A9115F"/>
    <w:rsid w:val="00A93174"/>
    <w:rsid w:val="00AB3416"/>
    <w:rsid w:val="00AB3C06"/>
    <w:rsid w:val="00AD186E"/>
    <w:rsid w:val="00B13900"/>
    <w:rsid w:val="00B3153A"/>
    <w:rsid w:val="00B45E36"/>
    <w:rsid w:val="00B6090F"/>
    <w:rsid w:val="00B71AA2"/>
    <w:rsid w:val="00B760F2"/>
    <w:rsid w:val="00B811E7"/>
    <w:rsid w:val="00B835E3"/>
    <w:rsid w:val="00B84D33"/>
    <w:rsid w:val="00B867F6"/>
    <w:rsid w:val="00BD5AD9"/>
    <w:rsid w:val="00BF28BC"/>
    <w:rsid w:val="00C24755"/>
    <w:rsid w:val="00C47E69"/>
    <w:rsid w:val="00C61B1E"/>
    <w:rsid w:val="00C66627"/>
    <w:rsid w:val="00C7115C"/>
    <w:rsid w:val="00C713CD"/>
    <w:rsid w:val="00C825F5"/>
    <w:rsid w:val="00CA18E0"/>
    <w:rsid w:val="00CC5660"/>
    <w:rsid w:val="00CD40EB"/>
    <w:rsid w:val="00D030AD"/>
    <w:rsid w:val="00D5221C"/>
    <w:rsid w:val="00D75F87"/>
    <w:rsid w:val="00D84EEC"/>
    <w:rsid w:val="00D9211C"/>
    <w:rsid w:val="00DA2B64"/>
    <w:rsid w:val="00DA6FE7"/>
    <w:rsid w:val="00DC326E"/>
    <w:rsid w:val="00DE16D9"/>
    <w:rsid w:val="00E1306A"/>
    <w:rsid w:val="00E516CE"/>
    <w:rsid w:val="00EC319D"/>
    <w:rsid w:val="00F26D97"/>
    <w:rsid w:val="00F40A3A"/>
    <w:rsid w:val="00F812A3"/>
    <w:rsid w:val="00F95D25"/>
    <w:rsid w:val="00FB2A0F"/>
    <w:rsid w:val="00FF5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71C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90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 Знак Знак Знак"/>
    <w:basedOn w:val="a"/>
    <w:rsid w:val="000B2AA4"/>
    <w:rPr>
      <w:rFonts w:ascii="Verdana" w:hAnsi="Verdana"/>
      <w:sz w:val="20"/>
      <w:szCs w:val="20"/>
      <w:lang w:eastAsia="en-US"/>
    </w:rPr>
  </w:style>
  <w:style w:type="character" w:customStyle="1" w:styleId="FontStyle90">
    <w:name w:val="Font Style90"/>
    <w:rsid w:val="000B2AA4"/>
    <w:rPr>
      <w:rFonts w:ascii="Times New Roman" w:hAnsi="Times New Roman" w:cs="Times New Roman"/>
      <w:b/>
      <w:bCs/>
      <w:i/>
      <w:iCs/>
      <w:spacing w:val="-10"/>
      <w:sz w:val="46"/>
      <w:szCs w:val="46"/>
    </w:rPr>
  </w:style>
  <w:style w:type="paragraph" w:customStyle="1" w:styleId="Style3">
    <w:name w:val="Style3"/>
    <w:basedOn w:val="a"/>
    <w:rsid w:val="000B2AA4"/>
    <w:pPr>
      <w:widowControl w:val="0"/>
      <w:autoSpaceDE w:val="0"/>
      <w:autoSpaceDN w:val="0"/>
      <w:adjustRightInd w:val="0"/>
      <w:spacing w:line="324" w:lineRule="exact"/>
    </w:pPr>
    <w:rPr>
      <w:sz w:val="24"/>
      <w:szCs w:val="24"/>
      <w:lang w:val="ru-RU" w:eastAsia="ru-RU"/>
    </w:rPr>
  </w:style>
  <w:style w:type="paragraph" w:customStyle="1" w:styleId="Style6">
    <w:name w:val="Style6"/>
    <w:basedOn w:val="a"/>
    <w:rsid w:val="000B2AA4"/>
    <w:pPr>
      <w:widowControl w:val="0"/>
      <w:autoSpaceDE w:val="0"/>
      <w:autoSpaceDN w:val="0"/>
      <w:adjustRightInd w:val="0"/>
    </w:pPr>
    <w:rPr>
      <w:sz w:val="24"/>
      <w:szCs w:val="24"/>
      <w:lang w:val="ru-RU" w:eastAsia="ru-RU"/>
    </w:rPr>
  </w:style>
  <w:style w:type="character" w:customStyle="1" w:styleId="FontStyle15">
    <w:name w:val="Font Style15"/>
    <w:rsid w:val="000B2AA4"/>
    <w:rPr>
      <w:rFonts w:ascii="Times New Roman" w:hAnsi="Times New Roman"/>
      <w:sz w:val="26"/>
    </w:rPr>
  </w:style>
  <w:style w:type="paragraph" w:customStyle="1" w:styleId="Style7">
    <w:name w:val="Style7"/>
    <w:basedOn w:val="a"/>
    <w:rsid w:val="000B2AA4"/>
    <w:pPr>
      <w:widowControl w:val="0"/>
      <w:autoSpaceDE w:val="0"/>
      <w:autoSpaceDN w:val="0"/>
      <w:adjustRightInd w:val="0"/>
      <w:spacing w:line="331" w:lineRule="exact"/>
      <w:jc w:val="center"/>
    </w:pPr>
    <w:rPr>
      <w:sz w:val="24"/>
      <w:szCs w:val="24"/>
      <w:lang w:val="ru-RU" w:eastAsia="ru-RU"/>
    </w:rPr>
  </w:style>
  <w:style w:type="character" w:customStyle="1" w:styleId="FontStyle12">
    <w:name w:val="Font Style12"/>
    <w:rsid w:val="000B2AA4"/>
    <w:rPr>
      <w:rFonts w:ascii="Times New Roman" w:hAnsi="Times New Roman"/>
      <w:b/>
      <w:sz w:val="46"/>
    </w:rPr>
  </w:style>
  <w:style w:type="character" w:customStyle="1" w:styleId="FontStyle13">
    <w:name w:val="Font Style13"/>
    <w:rsid w:val="000B2AA4"/>
    <w:rPr>
      <w:rFonts w:ascii="Times New Roman" w:hAnsi="Times New Roman"/>
      <w:b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4C13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3DF"/>
    <w:rPr>
      <w:rFonts w:ascii="Tahoma" w:eastAsia="Times New Roman" w:hAnsi="Tahoma" w:cs="Tahoma"/>
      <w:sz w:val="16"/>
      <w:szCs w:val="16"/>
      <w:lang w:val="en-US" w:eastAsia="uk-UA"/>
    </w:rPr>
  </w:style>
  <w:style w:type="paragraph" w:styleId="a5">
    <w:name w:val="List Paragraph"/>
    <w:basedOn w:val="a"/>
    <w:uiPriority w:val="34"/>
    <w:qFormat/>
    <w:rsid w:val="00AB3416"/>
    <w:pPr>
      <w:ind w:left="720"/>
      <w:contextualSpacing/>
    </w:pPr>
  </w:style>
  <w:style w:type="paragraph" w:customStyle="1" w:styleId="gmail-rvps2">
    <w:name w:val="gmail-rvps2"/>
    <w:basedOn w:val="a"/>
    <w:rsid w:val="008C1C07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table" w:styleId="a6">
    <w:name w:val="Table Grid"/>
    <w:basedOn w:val="a1"/>
    <w:uiPriority w:val="59"/>
    <w:rsid w:val="00554F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7D76BC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7D76BC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4407F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90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 Знак Знак Знак"/>
    <w:basedOn w:val="a"/>
    <w:rsid w:val="000B2AA4"/>
    <w:rPr>
      <w:rFonts w:ascii="Verdana" w:hAnsi="Verdana"/>
      <w:sz w:val="20"/>
      <w:szCs w:val="20"/>
      <w:lang w:eastAsia="en-US"/>
    </w:rPr>
  </w:style>
  <w:style w:type="character" w:customStyle="1" w:styleId="FontStyle90">
    <w:name w:val="Font Style90"/>
    <w:rsid w:val="000B2AA4"/>
    <w:rPr>
      <w:rFonts w:ascii="Times New Roman" w:hAnsi="Times New Roman" w:cs="Times New Roman"/>
      <w:b/>
      <w:bCs/>
      <w:i/>
      <w:iCs/>
      <w:spacing w:val="-10"/>
      <w:sz w:val="46"/>
      <w:szCs w:val="46"/>
    </w:rPr>
  </w:style>
  <w:style w:type="paragraph" w:customStyle="1" w:styleId="Style3">
    <w:name w:val="Style3"/>
    <w:basedOn w:val="a"/>
    <w:rsid w:val="000B2AA4"/>
    <w:pPr>
      <w:widowControl w:val="0"/>
      <w:autoSpaceDE w:val="0"/>
      <w:autoSpaceDN w:val="0"/>
      <w:adjustRightInd w:val="0"/>
      <w:spacing w:line="324" w:lineRule="exact"/>
    </w:pPr>
    <w:rPr>
      <w:sz w:val="24"/>
      <w:szCs w:val="24"/>
      <w:lang w:val="ru-RU" w:eastAsia="ru-RU"/>
    </w:rPr>
  </w:style>
  <w:style w:type="paragraph" w:customStyle="1" w:styleId="Style6">
    <w:name w:val="Style6"/>
    <w:basedOn w:val="a"/>
    <w:rsid w:val="000B2AA4"/>
    <w:pPr>
      <w:widowControl w:val="0"/>
      <w:autoSpaceDE w:val="0"/>
      <w:autoSpaceDN w:val="0"/>
      <w:adjustRightInd w:val="0"/>
    </w:pPr>
    <w:rPr>
      <w:sz w:val="24"/>
      <w:szCs w:val="24"/>
      <w:lang w:val="ru-RU" w:eastAsia="ru-RU"/>
    </w:rPr>
  </w:style>
  <w:style w:type="character" w:customStyle="1" w:styleId="FontStyle15">
    <w:name w:val="Font Style15"/>
    <w:rsid w:val="000B2AA4"/>
    <w:rPr>
      <w:rFonts w:ascii="Times New Roman" w:hAnsi="Times New Roman"/>
      <w:sz w:val="26"/>
    </w:rPr>
  </w:style>
  <w:style w:type="paragraph" w:customStyle="1" w:styleId="Style7">
    <w:name w:val="Style7"/>
    <w:basedOn w:val="a"/>
    <w:rsid w:val="000B2AA4"/>
    <w:pPr>
      <w:widowControl w:val="0"/>
      <w:autoSpaceDE w:val="0"/>
      <w:autoSpaceDN w:val="0"/>
      <w:adjustRightInd w:val="0"/>
      <w:spacing w:line="331" w:lineRule="exact"/>
      <w:jc w:val="center"/>
    </w:pPr>
    <w:rPr>
      <w:sz w:val="24"/>
      <w:szCs w:val="24"/>
      <w:lang w:val="ru-RU" w:eastAsia="ru-RU"/>
    </w:rPr>
  </w:style>
  <w:style w:type="character" w:customStyle="1" w:styleId="FontStyle12">
    <w:name w:val="Font Style12"/>
    <w:rsid w:val="000B2AA4"/>
    <w:rPr>
      <w:rFonts w:ascii="Times New Roman" w:hAnsi="Times New Roman"/>
      <w:b/>
      <w:sz w:val="46"/>
    </w:rPr>
  </w:style>
  <w:style w:type="character" w:customStyle="1" w:styleId="FontStyle13">
    <w:name w:val="Font Style13"/>
    <w:rsid w:val="000B2AA4"/>
    <w:rPr>
      <w:rFonts w:ascii="Times New Roman" w:hAnsi="Times New Roman"/>
      <w:b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4C13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3DF"/>
    <w:rPr>
      <w:rFonts w:ascii="Tahoma" w:eastAsia="Times New Roman" w:hAnsi="Tahoma" w:cs="Tahoma"/>
      <w:sz w:val="16"/>
      <w:szCs w:val="16"/>
      <w:lang w:val="en-US" w:eastAsia="uk-UA"/>
    </w:rPr>
  </w:style>
  <w:style w:type="paragraph" w:styleId="a5">
    <w:name w:val="List Paragraph"/>
    <w:basedOn w:val="a"/>
    <w:uiPriority w:val="34"/>
    <w:qFormat/>
    <w:rsid w:val="00AB3416"/>
    <w:pPr>
      <w:ind w:left="720"/>
      <w:contextualSpacing/>
    </w:pPr>
  </w:style>
  <w:style w:type="paragraph" w:customStyle="1" w:styleId="gmail-rvps2">
    <w:name w:val="gmail-rvps2"/>
    <w:basedOn w:val="a"/>
    <w:rsid w:val="008C1C07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table" w:styleId="a6">
    <w:name w:val="Table Grid"/>
    <w:basedOn w:val="a1"/>
    <w:uiPriority w:val="59"/>
    <w:rsid w:val="00554F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7D76BC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7D76BC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4407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1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7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5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2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1201</Words>
  <Characters>6850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2021-06-25T09:50:00Z</cp:lastPrinted>
  <dcterms:created xsi:type="dcterms:W3CDTF">2021-06-29T07:43:00Z</dcterms:created>
  <dcterms:modified xsi:type="dcterms:W3CDTF">2021-06-29T07:43:00Z</dcterms:modified>
</cp:coreProperties>
</file>