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3"/>
        <w:gridCol w:w="1921"/>
        <w:gridCol w:w="1837"/>
        <w:gridCol w:w="1776"/>
        <w:gridCol w:w="1874"/>
      </w:tblGrid>
      <w:tr w:rsidR="008A160E" w:rsidTr="008A160E">
        <w:tc>
          <w:tcPr>
            <w:tcW w:w="2235" w:type="dxa"/>
          </w:tcPr>
          <w:p w:rsidR="008A160E" w:rsidRDefault="008A160E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9525</wp:posOffset>
                  </wp:positionV>
                  <wp:extent cx="1276350" cy="952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bookmarkStart w:id="0" w:name="_GoBack"/>
            <w:r w:rsidRPr="006E6CE9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-6350</wp:posOffset>
                  </wp:positionV>
                  <wp:extent cx="1025525" cy="1028700"/>
                  <wp:effectExtent l="19050" t="0" r="317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843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6E6CE9">
              <w:rPr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0" t="0" r="9525" b="0"/>
                  <wp:docPr id="6" name="Рисунок 14" descr="C:\Documents and Settings\Admin\Рабочий стол\POL_gmina_Gromadka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Рабочий стол\POL_gmina_Gromadka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t="5608" b="3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5131C4">
              <w:rPr>
                <w:noProof/>
                <w:lang w:eastAsia="ru-RU"/>
              </w:rPr>
              <w:drawing>
                <wp:inline distT="0" distB="0" distL="0" distR="0">
                  <wp:extent cx="982513" cy="923027"/>
                  <wp:effectExtent l="0" t="0" r="8087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l="-13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3373" cy="957532"/>
                  <wp:effectExtent l="19050" t="0" r="0" b="0"/>
                  <wp:docPr id="9" name="Рисунок 1" descr="G:\Аграрный\НАУКОВА РОБОТА\Міжнародна конфа июнь\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Аграрный\НАУКОВА РОБОТА\Міжнародна конфа июнь\ind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46" cy="962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FF8" w:rsidRPr="00A65FF8" w:rsidRDefault="00D77A6C" w:rsidP="00D77A6C">
      <w:pPr>
        <w:spacing w:after="0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67309</wp:posOffset>
            </wp:positionV>
            <wp:extent cx="7581900" cy="7972425"/>
            <wp:effectExtent l="19050" t="0" r="0" b="0"/>
            <wp:wrapNone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1982" b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797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3810</wp:posOffset>
            </wp:positionV>
            <wp:extent cx="6362700" cy="219075"/>
            <wp:effectExtent l="19050" t="0" r="0" b="0"/>
            <wp:wrapNone/>
            <wp:docPr id="39" name="Рисунок 10" descr="http://powerpointbase.com/uploads/posts/2015-04/1429122388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owerpointbase.com/uploads/posts/2015-04/1429122388_2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631"/>
        <w:tblW w:w="10314" w:type="dxa"/>
        <w:tblLayout w:type="fixed"/>
        <w:tblLook w:val="00A0"/>
      </w:tblPr>
      <w:tblGrid>
        <w:gridCol w:w="3936"/>
        <w:gridCol w:w="2551"/>
        <w:gridCol w:w="3827"/>
      </w:tblGrid>
      <w:tr w:rsidR="007E1B08" w:rsidRPr="00F93A2F" w:rsidTr="006E6CE9">
        <w:trPr>
          <w:trHeight w:val="1701"/>
        </w:trPr>
        <w:tc>
          <w:tcPr>
            <w:tcW w:w="3936" w:type="dxa"/>
          </w:tcPr>
          <w:p w:rsidR="007E1B08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5131C4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Херсонський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державний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аграрний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ун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і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верситет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A65FF8" w:rsidRPr="00A65FF8" w:rsidRDefault="00A65FF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</w:tc>
        <w:tc>
          <w:tcPr>
            <w:tcW w:w="2551" w:type="dxa"/>
          </w:tcPr>
          <w:p w:rsidR="008A160E" w:rsidRPr="007E1B08" w:rsidRDefault="007E1B08" w:rsidP="008A16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E1B08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23950" cy="1095375"/>
                  <wp:effectExtent l="1905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E1B08" w:rsidRDefault="007E1B08" w:rsidP="00D77A6C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702796" w:rsidRPr="0084214A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7E1B0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Kherson State Agrarian University</w:t>
            </w:r>
          </w:p>
        </w:tc>
      </w:tr>
    </w:tbl>
    <w:p w:rsidR="005131C4" w:rsidRPr="00800331" w:rsidRDefault="005131C4" w:rsidP="00D7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800331">
        <w:rPr>
          <w:rStyle w:val="a4"/>
          <w:color w:val="000000"/>
          <w:sz w:val="28"/>
          <w:szCs w:val="28"/>
        </w:rPr>
        <w:t>Шановні</w:t>
      </w:r>
      <w:proofErr w:type="spellEnd"/>
      <w:r w:rsidRPr="00800331">
        <w:rPr>
          <w:rStyle w:val="a4"/>
          <w:color w:val="000000"/>
          <w:sz w:val="28"/>
          <w:szCs w:val="28"/>
        </w:rPr>
        <w:t xml:space="preserve"> </w:t>
      </w:r>
      <w:r w:rsidR="00A65FF8" w:rsidRPr="00800331">
        <w:rPr>
          <w:rStyle w:val="a4"/>
          <w:color w:val="000000"/>
          <w:sz w:val="28"/>
          <w:szCs w:val="28"/>
          <w:lang w:val="uk-UA"/>
        </w:rPr>
        <w:t>науковці</w:t>
      </w:r>
      <w:r w:rsidRPr="00800331">
        <w:rPr>
          <w:rStyle w:val="a4"/>
          <w:color w:val="000000"/>
          <w:sz w:val="28"/>
          <w:szCs w:val="28"/>
        </w:rPr>
        <w:t>!</w:t>
      </w:r>
    </w:p>
    <w:p w:rsidR="00A65FF8" w:rsidRPr="00800331" w:rsidRDefault="005131C4" w:rsidP="003B078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800331">
        <w:rPr>
          <w:color w:val="000000"/>
          <w:sz w:val="28"/>
          <w:szCs w:val="28"/>
        </w:rPr>
        <w:t>Запрошуємо</w:t>
      </w:r>
      <w:proofErr w:type="spellEnd"/>
      <w:r w:rsidRPr="00800331">
        <w:rPr>
          <w:color w:val="000000"/>
          <w:sz w:val="28"/>
          <w:szCs w:val="28"/>
        </w:rPr>
        <w:t xml:space="preserve"> </w:t>
      </w:r>
      <w:r w:rsidR="00A65FF8" w:rsidRPr="00800331">
        <w:rPr>
          <w:color w:val="000000"/>
          <w:sz w:val="28"/>
          <w:szCs w:val="28"/>
          <w:lang w:val="uk-UA"/>
        </w:rPr>
        <w:t>Вас взяти участь у</w:t>
      </w:r>
    </w:p>
    <w:p w:rsidR="00425D64" w:rsidRPr="005F7D0A" w:rsidRDefault="00425D64" w:rsidP="008003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ІІ  Міжнародн</w:t>
      </w:r>
      <w:r w:rsidR="00FC4B76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ій</w:t>
      </w:r>
      <w:r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науково-практичн</w:t>
      </w:r>
      <w:r w:rsidR="00FC4B76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ій</w:t>
      </w:r>
      <w:r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конференці</w:t>
      </w:r>
      <w:r w:rsidR="00FC4B76" w:rsidRPr="005F7D0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ї</w:t>
      </w:r>
    </w:p>
    <w:p w:rsidR="00425D64" w:rsidRPr="00800331" w:rsidRDefault="00425D64" w:rsidP="0080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0331">
        <w:rPr>
          <w:rFonts w:ascii="Times New Roman" w:hAnsi="Times New Roman" w:cs="Times New Roman"/>
          <w:b/>
          <w:sz w:val="28"/>
          <w:szCs w:val="28"/>
          <w:lang w:val="uk-UA"/>
        </w:rPr>
        <w:t>«Вплив кліматичних змін на просторовий розвиток територій Землі: наслідки та шляхи вирішення»</w:t>
      </w:r>
    </w:p>
    <w:p w:rsidR="00425D64" w:rsidRPr="00FC4B76" w:rsidRDefault="00425D64" w:rsidP="008003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C4B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13-14 червня 2019 року</w:t>
      </w:r>
    </w:p>
    <w:tbl>
      <w:tblPr>
        <w:tblStyle w:val="a7"/>
        <w:tblW w:w="1020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4960"/>
      </w:tblGrid>
      <w:tr w:rsidR="00E74B55" w:rsidRPr="004633A0" w:rsidTr="00B824F6">
        <w:tc>
          <w:tcPr>
            <w:tcW w:w="5246" w:type="dxa"/>
            <w:vMerge w:val="restart"/>
            <w:shd w:val="clear" w:color="auto" w:fill="auto"/>
          </w:tcPr>
          <w:p w:rsidR="004D7337" w:rsidRPr="009267DC" w:rsidRDefault="004D7337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E74B55" w:rsidRPr="009267DC" w:rsidRDefault="00E74B55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До участі у конференції запрошуються науковці, здобувачі наукових ступенів, викладачі та студенти ВНЗ.</w:t>
            </w:r>
          </w:p>
          <w:p w:rsidR="00E74B55" w:rsidRPr="009267DC" w:rsidRDefault="00E74B55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Метою проведення конференції є </w:t>
            </w:r>
            <w:r w:rsidR="00D77A6C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усестороннє</w:t>
            </w: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обговорення</w:t>
            </w:r>
            <w:r w:rsidR="00796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пошук рішень актуальних проблем та </w:t>
            </w:r>
            <w:r w:rsidR="00796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напрямки впливу кліматичних змін на просторовий розвиток територій Землі</w:t>
            </w:r>
            <w:r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 встановлення контактів між молодими вченими різних країн, обмін дослідницьким досвідом та публікація результатів наукових досліджень</w:t>
            </w:r>
            <w:r w:rsidR="00D77A6C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E74B55" w:rsidRPr="009267DC" w:rsidRDefault="00E74B55" w:rsidP="0080033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lang w:val="uk-UA"/>
              </w:rPr>
              <w:t>Секції роботи конференції:</w:t>
            </w:r>
          </w:p>
          <w:p w:rsidR="009267DC" w:rsidRPr="00D12428" w:rsidRDefault="00796A4F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="00837BDE">
              <w:rPr>
                <w:rFonts w:ascii="Times New Roman" w:hAnsi="Times New Roman" w:cs="Times New Roman"/>
                <w:color w:val="000000" w:themeColor="text1"/>
                <w:lang w:val="uk-UA"/>
              </w:rPr>
              <w:t>да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птація д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ержавн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ої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політик</w:t>
            </w:r>
            <w:r w:rsidR="00837BD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и 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 сфері 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управління та охорони земельни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ми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ресурс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ами</w:t>
            </w:r>
            <w:r w:rsidR="009267DC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 кліматичних змін.</w:t>
            </w:r>
          </w:p>
          <w:p w:rsidR="009267DC" w:rsidRPr="00D12428" w:rsidRDefault="009267DC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Застосування </w:t>
            </w:r>
            <w:proofErr w:type="spellStart"/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ГІС</w:t>
            </w:r>
            <w:proofErr w:type="spellEnd"/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, технологій ДЗЗ та геодезично-картографічного забезпечення для моделювання та оцінки стану земельних ресурсів в умовах мінливості клімат</w:t>
            </w:r>
            <w:r w:rsidR="00796A4F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9267DC" w:rsidRPr="00D12428" w:rsidRDefault="009267DC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Екологічні та соціально-економічні аспекти сталого розвитку в умовах сучасних кліматичних змін.</w:t>
            </w:r>
          </w:p>
          <w:p w:rsidR="00812B65" w:rsidRPr="00D12428" w:rsidRDefault="00812B65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Вдосконалення </w:t>
            </w:r>
            <w:r w:rsidR="00D12428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освітніх програм організації учбового </w:t>
            </w:r>
            <w:r w:rsidR="0092711D">
              <w:rPr>
                <w:rFonts w:ascii="Times New Roman" w:hAnsi="Times New Roman" w:cs="Times New Roman"/>
                <w:color w:val="000000" w:themeColor="text1"/>
                <w:lang w:val="uk-UA"/>
              </w:rPr>
              <w:t>п</w:t>
            </w:r>
            <w:r w:rsidR="00D12428"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роцесу з врахуванням адаптації сільського господарства до кліматичних змін </w:t>
            </w: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</w:p>
          <w:p w:rsidR="009267DC" w:rsidRPr="00D12428" w:rsidRDefault="009267DC" w:rsidP="009267DC">
            <w:pPr>
              <w:pStyle w:val="a8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12428">
              <w:rPr>
                <w:rFonts w:ascii="Times New Roman" w:hAnsi="Times New Roman" w:cs="Times New Roman"/>
                <w:color w:val="000000" w:themeColor="text1"/>
                <w:lang w:val="uk-UA"/>
              </w:rPr>
              <w:t>Напрямки розвитку сучасної архітектури в умовах глобальних кліматичних змін.</w:t>
            </w:r>
          </w:p>
          <w:p w:rsidR="00D77A6C" w:rsidRPr="009267DC" w:rsidRDefault="00D77A6C" w:rsidP="00D77A6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Загальний графік конференції:</w:t>
            </w:r>
          </w:p>
          <w:p w:rsidR="00D77A6C" w:rsidRPr="009267DC" w:rsidRDefault="00D77A6C" w:rsidP="00D77A6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926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13 червня.</w:t>
            </w:r>
          </w:p>
          <w:p w:rsidR="00D77A6C" w:rsidRPr="009267DC" w:rsidRDefault="00B228E1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10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.00 - 1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5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.00 –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Пленарне та секційні засідання.</w:t>
            </w:r>
          </w:p>
          <w:p w:rsidR="00D77A6C" w:rsidRPr="009267DC" w:rsidRDefault="00D77A6C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="00B228E1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6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.00 – Виїзд на базу відпочинку «Колос».</w:t>
            </w:r>
          </w:p>
          <w:p w:rsidR="00D77A6C" w:rsidRPr="009267DC" w:rsidRDefault="00D77A6C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14 червня.</w:t>
            </w:r>
          </w:p>
          <w:p w:rsidR="00D77A6C" w:rsidRPr="009267DC" w:rsidRDefault="00B228E1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10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.00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- 14.00 </w:t>
            </w:r>
            <w:r w:rsidR="00D77A6C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– 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Секційні засідання.</w:t>
            </w:r>
          </w:p>
          <w:p w:rsidR="00D77A6C" w:rsidRPr="009267DC" w:rsidRDefault="00D77A6C" w:rsidP="00D77A6C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  <w:r w:rsidR="00B228E1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.00 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–</w:t>
            </w:r>
            <w:r w:rsidR="00F44C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BE287B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Відвідування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екскурсій</w:t>
            </w:r>
            <w:r w:rsidR="00837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AD45C6" w:rsidRPr="009267D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(</w:t>
            </w:r>
            <w:hyperlink r:id="rId14" w:history="1">
              <w:r w:rsidR="006610B8" w:rsidRPr="00837BDE">
                <w:rPr>
                  <w:rStyle w:val="aa"/>
                  <w:rFonts w:ascii="Times New Roman" w:eastAsia="Times New Roman" w:hAnsi="Times New Roman" w:cs="Times New Roman"/>
                  <w:i/>
                  <w:sz w:val="20"/>
                  <w:szCs w:val="20"/>
                  <w:bdr w:val="none" w:sz="0" w:space="0" w:color="auto" w:frame="1"/>
                  <w:lang w:val="uk-UA" w:eastAsia="ru-RU"/>
                </w:rPr>
                <w:t>програма ек</w:t>
              </w:r>
              <w:r w:rsidR="006610B8" w:rsidRPr="00837BDE">
                <w:rPr>
                  <w:rStyle w:val="aa"/>
                  <w:rFonts w:ascii="Times New Roman" w:eastAsia="Times New Roman" w:hAnsi="Times New Roman" w:cs="Times New Roman"/>
                  <w:i/>
                  <w:sz w:val="20"/>
                  <w:szCs w:val="20"/>
                  <w:bdr w:val="none" w:sz="0" w:space="0" w:color="auto" w:frame="1"/>
                  <w:lang w:val="uk-UA" w:eastAsia="ru-RU"/>
                </w:rPr>
                <w:t>скурсій</w:t>
              </w:r>
            </w:hyperlink>
            <w:r w:rsidR="00AD45C6" w:rsidRPr="009267D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)</w:t>
            </w:r>
            <w:r w:rsidRPr="009267D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  <w:p w:rsidR="004D7337" w:rsidRPr="009267DC" w:rsidRDefault="00D77A6C" w:rsidP="004D7337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17.00 – </w:t>
            </w:r>
            <w:r w:rsidR="00B228E1"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Підведення результатів </w:t>
            </w:r>
            <w:r w:rsidRPr="009267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конференції. Виїзд учасників.</w:t>
            </w:r>
          </w:p>
          <w:p w:rsidR="00B864D9" w:rsidRPr="008324A7" w:rsidRDefault="00B864D9" w:rsidP="00B864D9">
            <w:pPr>
              <w:ind w:firstLine="17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8324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uk-UA"/>
              </w:rPr>
              <w:t>Умови участі</w:t>
            </w:r>
          </w:p>
          <w:p w:rsidR="00B864D9" w:rsidRPr="008324A7" w:rsidRDefault="00B864D9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Форма участі – очна, заочна.</w:t>
            </w:r>
          </w:p>
          <w:p w:rsidR="00B864D9" w:rsidRPr="008324A7" w:rsidRDefault="00B864D9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Всі доповіді будуть розміщені на офіційному </w:t>
            </w:r>
            <w:proofErr w:type="spellStart"/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веб-сайті</w:t>
            </w:r>
            <w:proofErr w:type="spellEnd"/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324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ДВНЗ</w:t>
            </w:r>
            <w:r w:rsidRPr="008324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 </w:t>
            </w:r>
            <w:r w:rsidRPr="008324A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«Херсонський державний аграрний університет»</w:t>
            </w:r>
            <w:r w:rsidR="00837BDE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hyperlink r:id="rId15" w:history="1">
              <w:r w:rsidRPr="008324A7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http://www.ksau.kherson.ua</w:t>
              </w:r>
            </w:hyperlink>
          </w:p>
          <w:p w:rsidR="00AD45C6" w:rsidRPr="009267DC" w:rsidRDefault="00AD45C6" w:rsidP="006B2CE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4D7337" w:rsidRPr="009267DC" w:rsidRDefault="004D7337" w:rsidP="004D7337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D7337" w:rsidRPr="008324A7" w:rsidRDefault="004D7337" w:rsidP="00526A5A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Розсилка збірника –</w:t>
            </w:r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протягом одного місяця після проведення конференції.</w:t>
            </w:r>
            <w:r w:rsidRPr="00832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Електронний варіант збірника тез доповідей розсилається </w:t>
            </w:r>
            <w:r w:rsidRPr="008324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БЕЗКОШТОВНО.</w:t>
            </w:r>
          </w:p>
          <w:p w:rsidR="00AD45C6" w:rsidRPr="008324A7" w:rsidRDefault="00AD45C6" w:rsidP="00526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Бажаючих взяти участь у конференції просимо до 01 червня 2019 року (включно)</w:t>
            </w:r>
            <w:r w:rsidR="00837BDE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надіслати </w:t>
            </w:r>
            <w:r w:rsidR="00020EE6"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електрону адресу</w:t>
            </w:r>
            <w:r w:rsidR="00837B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16" w:history="1"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zemgeo</w:t>
              </w:r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@</w:t>
              </w:r>
              <w:r w:rsidR="00526A5A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526A5A" w:rsidRPr="009267DC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ua</w:t>
              </w:r>
            </w:hyperlink>
            <w:r w:rsidRPr="008324A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:rsidR="00AD45C6" w:rsidRPr="008324A7" w:rsidRDefault="00AD45C6" w:rsidP="00AD45C6">
            <w:pPr>
              <w:pStyle w:val="a8"/>
              <w:numPr>
                <w:ilvl w:val="0"/>
                <w:numId w:val="5"/>
              </w:numPr>
              <w:tabs>
                <w:tab w:val="left" w:pos="600"/>
                <w:tab w:val="left" w:pos="884"/>
              </w:tabs>
              <w:ind w:left="0" w:firstLine="31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Тези доповіді</w:t>
            </w:r>
            <w:r w:rsidR="00837B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hyperlink r:id="rId17" w:history="1">
              <w:r w:rsidR="009E440E"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в</w:t>
              </w:r>
              <w:r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имоги</w:t>
              </w:r>
              <w:r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 xml:space="preserve"> </w:t>
              </w:r>
              <w:r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до оформлення тез</w:t>
              </w:r>
            </w:hyperlink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).</w:t>
            </w:r>
          </w:p>
          <w:p w:rsidR="00AD45C6" w:rsidRPr="008324A7" w:rsidRDefault="00AD45C6" w:rsidP="00AD45C6">
            <w:pPr>
              <w:pStyle w:val="a8"/>
              <w:numPr>
                <w:ilvl w:val="0"/>
                <w:numId w:val="5"/>
              </w:numPr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31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Заповнити форму заявки на участь у конференції</w:t>
            </w:r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(</w:t>
            </w:r>
            <w:hyperlink r:id="rId18" w:history="1">
              <w:r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форма за</w:t>
              </w:r>
              <w:r w:rsidR="00D7712A"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я</w:t>
              </w:r>
              <w:r w:rsidRPr="00837BDE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вки</w:t>
              </w:r>
            </w:hyperlink>
            <w:r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) </w:t>
            </w:r>
          </w:p>
          <w:p w:rsidR="00E74B55" w:rsidRPr="008324A7" w:rsidRDefault="00AD45C6" w:rsidP="009E440E">
            <w:pPr>
              <w:pStyle w:val="a8"/>
              <w:numPr>
                <w:ilvl w:val="0"/>
                <w:numId w:val="5"/>
              </w:numPr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31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Відскановану</w:t>
            </w:r>
            <w:proofErr w:type="spellEnd"/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квитанцію про сплату організаційного внеску (</w:t>
            </w:r>
            <w:r w:rsidR="008324A7"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реквізити будуть надіслані після оформлення заявки</w:t>
            </w:r>
            <w:r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:rsidR="00290338" w:rsidRPr="00B864D9" w:rsidRDefault="00290338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864D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Організаційний внесок включає</w:t>
            </w:r>
            <w:r w:rsidR="00F44C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 xml:space="preserve">: </w:t>
            </w: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отримання друкованого варіанту збірника та сертифікату учасника конференції (для учасників з України – </w:t>
            </w:r>
            <w:r w:rsidR="00F44C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br/>
            </w: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200 грн., для іноземних учасників – </w:t>
            </w:r>
            <w:r w:rsidR="00DE1C0D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0 $)</w:t>
            </w:r>
            <w:r w:rsidR="00020EE6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B864D9" w:rsidRPr="00B864D9" w:rsidRDefault="00B864D9" w:rsidP="00B864D9">
            <w:pPr>
              <w:pStyle w:val="ac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B864D9">
              <w:rPr>
                <w:i/>
                <w:color w:val="000000" w:themeColor="text1"/>
                <w:sz w:val="20"/>
                <w:szCs w:val="20"/>
              </w:rPr>
              <w:t>Організаційний внесок</w:t>
            </w:r>
            <w:r w:rsidRPr="00B864D9">
              <w:rPr>
                <w:sz w:val="20"/>
                <w:szCs w:val="20"/>
              </w:rPr>
              <w:t xml:space="preserve"> за умови очної участі у конференції,</w:t>
            </w:r>
            <w:r w:rsidRPr="00B864D9">
              <w:rPr>
                <w:b w:val="0"/>
                <w:sz w:val="20"/>
                <w:szCs w:val="20"/>
              </w:rPr>
              <w:t xml:space="preserve"> (сплачується учасниками під час приїзду в залежності від відвідування заходів конференції).</w:t>
            </w:r>
          </w:p>
          <w:p w:rsidR="00290338" w:rsidRPr="009267DC" w:rsidRDefault="00020EE6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proofErr w:type="spellStart"/>
            <w:r w:rsidR="00290338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итрати</w:t>
            </w:r>
            <w:proofErr w:type="spellEnd"/>
            <w:r w:rsidR="00290338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90338" w:rsidRPr="00B8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пов’язані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участю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конференції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проїзд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проживання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харчування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беруть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себе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учасники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конференції.Орієнтована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вартість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проживання  на 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відпочинку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«Колос»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(с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елище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Лазурне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розташоване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березі</w:t>
            </w:r>
            <w:proofErr w:type="spellEnd"/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Чорного моря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  <w:r w:rsidR="00290338" w:rsidRPr="009267DC">
              <w:rPr>
                <w:rFonts w:ascii="Times New Roman" w:hAnsi="Times New Roman" w:cs="Times New Roman"/>
                <w:color w:val="2C2C25"/>
                <w:sz w:val="20"/>
                <w:szCs w:val="20"/>
                <w:lang w:val="uk-UA"/>
              </w:rPr>
              <w:t xml:space="preserve"> - </w:t>
            </w:r>
            <w:r w:rsidR="00290338" w:rsidRPr="00926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200-500 грн.</w:t>
            </w:r>
            <w:r w:rsidR="00E41F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/доба.</w:t>
            </w:r>
          </w:p>
          <w:p w:rsidR="009E440E" w:rsidRPr="009267DC" w:rsidRDefault="0078068A" w:rsidP="009267DC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9" w:history="1">
              <w:r w:rsidR="00290338" w:rsidRPr="009267DC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http://www.ksau.kherson.ua/ksau/baza.html</w:t>
              </w:r>
            </w:hyperlink>
          </w:p>
        </w:tc>
      </w:tr>
      <w:tr w:rsidR="00E74B55" w:rsidRPr="00FD680C" w:rsidTr="00B824F6">
        <w:tc>
          <w:tcPr>
            <w:tcW w:w="5246" w:type="dxa"/>
            <w:vMerge/>
            <w:shd w:val="clear" w:color="auto" w:fill="auto"/>
          </w:tcPr>
          <w:p w:rsidR="00E74B55" w:rsidRPr="00FD680C" w:rsidRDefault="00E74B55" w:rsidP="007F5AFD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E74B55" w:rsidRPr="009267DC" w:rsidRDefault="00E74B55" w:rsidP="005A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інформація</w:t>
            </w:r>
          </w:p>
          <w:p w:rsidR="005A4F0F" w:rsidRPr="009267DC" w:rsidRDefault="005A4F0F" w:rsidP="005A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67DC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Кафедра землеустрою, геодезії та кадастру</w:t>
            </w:r>
          </w:p>
          <w:p w:rsidR="005A4F0F" w:rsidRPr="009267DC" w:rsidRDefault="005A4F0F" w:rsidP="005A4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ітенська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  <w:r w:rsidR="00FD680C" w:rsidRPr="009267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м. Херсон, </w:t>
            </w:r>
            <w:r w:rsidRPr="009267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Україна, </w:t>
            </w:r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73006</w:t>
            </w:r>
          </w:p>
          <w:p w:rsidR="00E74B55" w:rsidRPr="009267DC" w:rsidRDefault="0078068A" w:rsidP="005A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hyperlink r:id="rId20" w:history="1"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zemgeo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@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ua</w:t>
              </w:r>
            </w:hyperlink>
          </w:p>
          <w:p w:rsidR="00FD680C" w:rsidRPr="009267DC" w:rsidRDefault="00E74B55" w:rsidP="005A4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Дудяк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  <w:r w:rsidRPr="009267D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4B55" w:rsidRDefault="00E74B55" w:rsidP="00B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sz w:val="20"/>
                <w:szCs w:val="20"/>
              </w:rPr>
              <w:t>+380953130287</w:t>
            </w:r>
            <w:r w:rsidR="00B824F6"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; </w:t>
            </w:r>
            <w:r w:rsidR="005A4F0F"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+380660704369</w:t>
            </w:r>
          </w:p>
          <w:p w:rsidR="00B864D9" w:rsidRPr="009267DC" w:rsidRDefault="00B864D9" w:rsidP="00B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B2CEC" w:rsidRPr="008A3BA1" w:rsidRDefault="00F44C9E" w:rsidP="008A3B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506" cy="1162506"/>
                  <wp:effectExtent l="19050" t="0" r="0" b="0"/>
                  <wp:docPr id="1" name="Рисунок 1" descr="http://qrcoder.ru/code/?http%3A%2F%2Fwww.ksau.kherson.ua%2Fkonferenc%2F3747-2019-03-22-1k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ksau.kherson.ua%2Fkonferenc%2F3747-2019-03-22-1k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93" cy="1165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18" w:rsidRPr="00A65FF8" w:rsidRDefault="003B6A18" w:rsidP="006B2CEC">
      <w:pPr>
        <w:jc w:val="center"/>
        <w:rPr>
          <w:lang w:val="uk-UA"/>
        </w:rPr>
      </w:pPr>
    </w:p>
    <w:sectPr w:rsidR="003B6A18" w:rsidRPr="00A65FF8" w:rsidSect="009267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44F6"/>
    <w:multiLevelType w:val="hybridMultilevel"/>
    <w:tmpl w:val="16ECBAD0"/>
    <w:lvl w:ilvl="0" w:tplc="EE7A4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D59F1"/>
    <w:multiLevelType w:val="hybridMultilevel"/>
    <w:tmpl w:val="61FEE796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3BCB262B"/>
    <w:multiLevelType w:val="hybridMultilevel"/>
    <w:tmpl w:val="3BF6B9D6"/>
    <w:lvl w:ilvl="0" w:tplc="F7F07F06">
      <w:start w:val="1"/>
      <w:numFmt w:val="decimal"/>
      <w:lvlText w:val="%1."/>
      <w:lvlJc w:val="left"/>
      <w:pPr>
        <w:ind w:left="887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>
    <w:nsid w:val="651D637B"/>
    <w:multiLevelType w:val="hybridMultilevel"/>
    <w:tmpl w:val="FF060E42"/>
    <w:lvl w:ilvl="0" w:tplc="3A986938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BE753AC"/>
    <w:multiLevelType w:val="hybridMultilevel"/>
    <w:tmpl w:val="2C5E83D0"/>
    <w:lvl w:ilvl="0" w:tplc="249E4E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C5B53"/>
    <w:multiLevelType w:val="hybridMultilevel"/>
    <w:tmpl w:val="13423954"/>
    <w:lvl w:ilvl="0" w:tplc="AC3A9C06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1C4"/>
    <w:rsid w:val="000047FB"/>
    <w:rsid w:val="0000503D"/>
    <w:rsid w:val="00020EE6"/>
    <w:rsid w:val="00023E43"/>
    <w:rsid w:val="0004701D"/>
    <w:rsid w:val="000501AE"/>
    <w:rsid w:val="00054A45"/>
    <w:rsid w:val="00061BCA"/>
    <w:rsid w:val="000639FC"/>
    <w:rsid w:val="000C2315"/>
    <w:rsid w:val="000F155D"/>
    <w:rsid w:val="00107072"/>
    <w:rsid w:val="00137AAE"/>
    <w:rsid w:val="001511A1"/>
    <w:rsid w:val="001772CA"/>
    <w:rsid w:val="001A340E"/>
    <w:rsid w:val="001C2DEA"/>
    <w:rsid w:val="001F2ED6"/>
    <w:rsid w:val="00274501"/>
    <w:rsid w:val="00286A3A"/>
    <w:rsid w:val="00290338"/>
    <w:rsid w:val="002C2549"/>
    <w:rsid w:val="002C38DB"/>
    <w:rsid w:val="002D3376"/>
    <w:rsid w:val="003179C9"/>
    <w:rsid w:val="00337D6C"/>
    <w:rsid w:val="00344ABB"/>
    <w:rsid w:val="00395822"/>
    <w:rsid w:val="003B078F"/>
    <w:rsid w:val="003B6A18"/>
    <w:rsid w:val="003E69B0"/>
    <w:rsid w:val="00406486"/>
    <w:rsid w:val="004238B6"/>
    <w:rsid w:val="00424FE6"/>
    <w:rsid w:val="00425D64"/>
    <w:rsid w:val="00434EFB"/>
    <w:rsid w:val="004633A0"/>
    <w:rsid w:val="00480E3C"/>
    <w:rsid w:val="004B1654"/>
    <w:rsid w:val="004B7D5F"/>
    <w:rsid w:val="004D722C"/>
    <w:rsid w:val="004D7337"/>
    <w:rsid w:val="004E147C"/>
    <w:rsid w:val="004E3DD4"/>
    <w:rsid w:val="004F0C8E"/>
    <w:rsid w:val="004F6A66"/>
    <w:rsid w:val="005131C4"/>
    <w:rsid w:val="0052284C"/>
    <w:rsid w:val="00526A5A"/>
    <w:rsid w:val="00532BA5"/>
    <w:rsid w:val="005A4F0F"/>
    <w:rsid w:val="005D2AC9"/>
    <w:rsid w:val="005F7D0A"/>
    <w:rsid w:val="00606ADF"/>
    <w:rsid w:val="006342A6"/>
    <w:rsid w:val="006610B8"/>
    <w:rsid w:val="006B2CEC"/>
    <w:rsid w:val="006C6B53"/>
    <w:rsid w:val="006E6CE9"/>
    <w:rsid w:val="00702796"/>
    <w:rsid w:val="00702E31"/>
    <w:rsid w:val="00711DC4"/>
    <w:rsid w:val="0072071B"/>
    <w:rsid w:val="0078068A"/>
    <w:rsid w:val="00793F06"/>
    <w:rsid w:val="00796A4F"/>
    <w:rsid w:val="007C7873"/>
    <w:rsid w:val="007E1B08"/>
    <w:rsid w:val="007E56EE"/>
    <w:rsid w:val="007F5AFD"/>
    <w:rsid w:val="007F7D0B"/>
    <w:rsid w:val="00800331"/>
    <w:rsid w:val="00803E78"/>
    <w:rsid w:val="00812B65"/>
    <w:rsid w:val="00822038"/>
    <w:rsid w:val="00824319"/>
    <w:rsid w:val="008324A7"/>
    <w:rsid w:val="00837BDE"/>
    <w:rsid w:val="0084214A"/>
    <w:rsid w:val="008852A1"/>
    <w:rsid w:val="008A160E"/>
    <w:rsid w:val="008A3BA1"/>
    <w:rsid w:val="008E2B78"/>
    <w:rsid w:val="00903C66"/>
    <w:rsid w:val="00915635"/>
    <w:rsid w:val="009267DC"/>
    <w:rsid w:val="0092711D"/>
    <w:rsid w:val="00955572"/>
    <w:rsid w:val="009E440E"/>
    <w:rsid w:val="009E6745"/>
    <w:rsid w:val="009F032F"/>
    <w:rsid w:val="00A26996"/>
    <w:rsid w:val="00A4326B"/>
    <w:rsid w:val="00A65FF8"/>
    <w:rsid w:val="00A721F5"/>
    <w:rsid w:val="00A743FD"/>
    <w:rsid w:val="00AA3389"/>
    <w:rsid w:val="00AD45C6"/>
    <w:rsid w:val="00AD6FD4"/>
    <w:rsid w:val="00AE2BF9"/>
    <w:rsid w:val="00B1145F"/>
    <w:rsid w:val="00B21973"/>
    <w:rsid w:val="00B228E1"/>
    <w:rsid w:val="00B27CF0"/>
    <w:rsid w:val="00B824F6"/>
    <w:rsid w:val="00B864D9"/>
    <w:rsid w:val="00B9064E"/>
    <w:rsid w:val="00BB20F2"/>
    <w:rsid w:val="00BC6D4D"/>
    <w:rsid w:val="00BD7C46"/>
    <w:rsid w:val="00BE287B"/>
    <w:rsid w:val="00BE6900"/>
    <w:rsid w:val="00C27E4D"/>
    <w:rsid w:val="00C30ED5"/>
    <w:rsid w:val="00C33A4C"/>
    <w:rsid w:val="00CC05CD"/>
    <w:rsid w:val="00CF7116"/>
    <w:rsid w:val="00D12428"/>
    <w:rsid w:val="00D20AB4"/>
    <w:rsid w:val="00D20C7A"/>
    <w:rsid w:val="00D36CCD"/>
    <w:rsid w:val="00D55318"/>
    <w:rsid w:val="00D747A7"/>
    <w:rsid w:val="00D7712A"/>
    <w:rsid w:val="00D77A6C"/>
    <w:rsid w:val="00D84872"/>
    <w:rsid w:val="00DD43E5"/>
    <w:rsid w:val="00DE1C0D"/>
    <w:rsid w:val="00E01F66"/>
    <w:rsid w:val="00E153EC"/>
    <w:rsid w:val="00E40F8B"/>
    <w:rsid w:val="00E41F7D"/>
    <w:rsid w:val="00E74B55"/>
    <w:rsid w:val="00F44C9E"/>
    <w:rsid w:val="00F82A7D"/>
    <w:rsid w:val="00FB02B6"/>
    <w:rsid w:val="00FC4B76"/>
    <w:rsid w:val="00FD29B3"/>
    <w:rsid w:val="00FD680C"/>
    <w:rsid w:val="00FF3242"/>
    <w:rsid w:val="00FF36A4"/>
    <w:rsid w:val="00FF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18"/>
  </w:style>
  <w:style w:type="paragraph" w:styleId="1">
    <w:name w:val="heading 1"/>
    <w:basedOn w:val="a"/>
    <w:link w:val="10"/>
    <w:uiPriority w:val="9"/>
    <w:qFormat/>
    <w:rsid w:val="00532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1C4"/>
    <w:rPr>
      <w:b/>
      <w:bCs/>
    </w:rPr>
  </w:style>
  <w:style w:type="character" w:customStyle="1" w:styleId="apple-converted-space">
    <w:name w:val="apple-converted-space"/>
    <w:basedOn w:val="a0"/>
    <w:rsid w:val="005131C4"/>
  </w:style>
  <w:style w:type="paragraph" w:styleId="a5">
    <w:name w:val="Balloon Text"/>
    <w:basedOn w:val="a"/>
    <w:link w:val="a6"/>
    <w:uiPriority w:val="99"/>
    <w:semiHidden/>
    <w:unhideWhenUsed/>
    <w:rsid w:val="0051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5D64"/>
    <w:pPr>
      <w:ind w:left="720"/>
      <w:contextualSpacing/>
    </w:pPr>
  </w:style>
  <w:style w:type="character" w:styleId="a9">
    <w:name w:val="Emphasis"/>
    <w:basedOn w:val="a0"/>
    <w:uiPriority w:val="20"/>
    <w:qFormat/>
    <w:rsid w:val="00800331"/>
    <w:rPr>
      <w:i/>
      <w:iCs/>
    </w:rPr>
  </w:style>
  <w:style w:type="character" w:styleId="aa">
    <w:name w:val="Hyperlink"/>
    <w:basedOn w:val="a0"/>
    <w:uiPriority w:val="99"/>
    <w:unhideWhenUsed/>
    <w:rsid w:val="00FF324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F324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2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Title"/>
    <w:basedOn w:val="a"/>
    <w:link w:val="ad"/>
    <w:qFormat/>
    <w:rsid w:val="00B864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d">
    <w:name w:val="Название Знак"/>
    <w:basedOn w:val="a0"/>
    <w:link w:val="ac"/>
    <w:rsid w:val="00B864D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hyperlink" Target="http://www.ksau.kherson.ua/files/konferencii/2019-06-14/%D0%92%D1%96%D0%B4%D0%BE%D0%BC%D0%BE%D1%81%D1%82%D1%96%20%D0%BF%D1%80%D0%BE%20%D0%B0%D0%B2%D1%82%D0%BE%D1%80%D0%B0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ksau.kherson.ua/files/konferencii/2019-06-14/%D0%B2%D0%B8%D0%BC%D0%BE%D0%B3%D0%B8%20%D0%B4%D0%BE%20%D0%BE%D1%84%D0%BE%D1%80%D0%BC%D0%BB%D0%B5%D0%BD%D0%BD%D1%8F%20%D1%82%D0%B5%D0%B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em-geo@ksau.kherson.ua" TargetMode="External"/><Relationship Id="rId20" Type="http://schemas.openxmlformats.org/officeDocument/2006/relationships/hyperlink" Target="mailto:zemgeo@i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sau.kherson.u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sau.kherson.ua/ksau/baz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ksau.kherson.ua/files/konferencii/2019-06-14/%D0%BF%D1%80%D0%BE%D0%B3%D1%80%D0%B0%D0%BC%D0%B0%20%D0%B5%D0%BA%D1%81%D0%BA%D1%83%D1%80%D1%81%D1%96%D0%B9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A90D-85F2-4CCD-A2D2-32BD78DB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cp:lastPrinted>2019-03-22T11:44:00Z</cp:lastPrinted>
  <dcterms:created xsi:type="dcterms:W3CDTF">2019-03-22T20:18:00Z</dcterms:created>
  <dcterms:modified xsi:type="dcterms:W3CDTF">2019-03-23T21:09:00Z</dcterms:modified>
</cp:coreProperties>
</file>