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3"/>
        <w:gridCol w:w="1921"/>
        <w:gridCol w:w="1837"/>
        <w:gridCol w:w="1776"/>
        <w:gridCol w:w="1874"/>
      </w:tblGrid>
      <w:tr w:rsidR="008A160E" w:rsidTr="008A160E">
        <w:tc>
          <w:tcPr>
            <w:tcW w:w="2235" w:type="dxa"/>
          </w:tcPr>
          <w:p w:rsidR="008A160E" w:rsidRDefault="008A160E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9525</wp:posOffset>
                  </wp:positionV>
                  <wp:extent cx="1276350" cy="952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bookmarkStart w:id="0" w:name="_GoBack"/>
            <w:r w:rsidRPr="006E6CE9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-6350</wp:posOffset>
                  </wp:positionV>
                  <wp:extent cx="1025525" cy="1028700"/>
                  <wp:effectExtent l="19050" t="0" r="317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843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6E6CE9">
              <w:rPr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0" t="0" r="9525" b="0"/>
                  <wp:docPr id="6" name="Рисунок 14" descr="C:\Documents and Settings\Admin\Рабочий стол\POL_gmina_Gromadka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POL_gmina_Gromadka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t="5608" b="3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5131C4">
              <w:rPr>
                <w:noProof/>
                <w:lang w:eastAsia="ru-RU"/>
              </w:rPr>
              <w:drawing>
                <wp:inline distT="0" distB="0" distL="0" distR="0">
                  <wp:extent cx="982513" cy="923027"/>
                  <wp:effectExtent l="0" t="0" r="8087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l="-1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3373" cy="957532"/>
                  <wp:effectExtent l="19050" t="0" r="0" b="0"/>
                  <wp:docPr id="9" name="Рисунок 1" descr="G:\Аграрный\НАУКОВА РОБОТА\Міжнародна конфа июнь\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Аграрный\НАУКОВА РОБОТА\Міжнародна конфа июнь\ind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46" cy="96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FF8" w:rsidRPr="00A65FF8" w:rsidRDefault="00D77A6C" w:rsidP="00D77A6C">
      <w:pPr>
        <w:spacing w:after="0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-1086504</wp:posOffset>
            </wp:positionH>
            <wp:positionV relativeFrom="paragraph">
              <wp:posOffset>69515</wp:posOffset>
            </wp:positionV>
            <wp:extent cx="7580821" cy="7970807"/>
            <wp:effectExtent l="19050" t="0" r="1079" b="0"/>
            <wp:wrapNone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1982" b="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821" cy="7970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3810</wp:posOffset>
            </wp:positionV>
            <wp:extent cx="6362700" cy="219075"/>
            <wp:effectExtent l="19050" t="0" r="0" b="0"/>
            <wp:wrapNone/>
            <wp:docPr id="39" name="Рисунок 10" descr="http://powerpointbase.com/uploads/posts/2015-04/1429122388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owerpointbase.com/uploads/posts/2015-04/1429122388_2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631"/>
        <w:tblW w:w="10314" w:type="dxa"/>
        <w:tblLayout w:type="fixed"/>
        <w:tblLook w:val="00A0"/>
      </w:tblPr>
      <w:tblGrid>
        <w:gridCol w:w="3936"/>
        <w:gridCol w:w="2551"/>
        <w:gridCol w:w="3827"/>
      </w:tblGrid>
      <w:tr w:rsidR="007E1B08" w:rsidRPr="00F93A2F" w:rsidTr="006E6CE9">
        <w:trPr>
          <w:trHeight w:val="1701"/>
        </w:trPr>
        <w:tc>
          <w:tcPr>
            <w:tcW w:w="3936" w:type="dxa"/>
          </w:tcPr>
          <w:p w:rsidR="007E1B08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A65FF8" w:rsidRPr="00A65FF8" w:rsidRDefault="00851DD5" w:rsidP="009C734C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Херсонський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державний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аграрний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ун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і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верситет</w:t>
            </w:r>
            <w:proofErr w:type="spellEnd"/>
          </w:p>
        </w:tc>
        <w:tc>
          <w:tcPr>
            <w:tcW w:w="2551" w:type="dxa"/>
          </w:tcPr>
          <w:p w:rsidR="008A160E" w:rsidRPr="007E1B08" w:rsidRDefault="007E1B08" w:rsidP="008A16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E1B08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23950" cy="1095375"/>
                  <wp:effectExtent l="1905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E1B08" w:rsidRDefault="007E1B08" w:rsidP="00D77A6C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702796" w:rsidRPr="0084214A" w:rsidRDefault="00851DD5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9C734C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Херсонский</w:t>
            </w:r>
            <w:proofErr w:type="spellEnd"/>
            <w:r w:rsidRPr="009C734C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9C734C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государственный</w:t>
            </w:r>
            <w:proofErr w:type="spellEnd"/>
            <w:r w:rsidRPr="009C734C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9C734C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аграрный</w:t>
            </w:r>
            <w:proofErr w:type="spellEnd"/>
            <w:r w:rsidRPr="009C734C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9C734C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университет</w:t>
            </w:r>
            <w:proofErr w:type="spellEnd"/>
          </w:p>
        </w:tc>
      </w:tr>
    </w:tbl>
    <w:p w:rsidR="009C734C" w:rsidRPr="009C734C" w:rsidRDefault="009C734C" w:rsidP="009C734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C734C">
        <w:rPr>
          <w:rStyle w:val="a4"/>
          <w:color w:val="000000"/>
          <w:sz w:val="28"/>
          <w:szCs w:val="28"/>
        </w:rPr>
        <w:t>Уважаемые ученые!</w:t>
      </w:r>
    </w:p>
    <w:p w:rsidR="009C734C" w:rsidRPr="009C734C" w:rsidRDefault="009C734C" w:rsidP="009C734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C734C">
        <w:rPr>
          <w:rStyle w:val="a4"/>
          <w:color w:val="000000"/>
          <w:sz w:val="28"/>
          <w:szCs w:val="28"/>
        </w:rPr>
        <w:t xml:space="preserve">Приглашаем Вас принять участие </w:t>
      </w:r>
      <w:proofErr w:type="gramStart"/>
      <w:r w:rsidRPr="009C734C">
        <w:rPr>
          <w:rStyle w:val="a4"/>
          <w:color w:val="000000"/>
          <w:sz w:val="28"/>
          <w:szCs w:val="28"/>
        </w:rPr>
        <w:t>в</w:t>
      </w:r>
      <w:proofErr w:type="gramEnd"/>
    </w:p>
    <w:p w:rsidR="009C734C" w:rsidRPr="009C734C" w:rsidRDefault="00C23945" w:rsidP="009C734C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>І</w:t>
      </w:r>
      <w:r w:rsidRPr="005F7D0A">
        <w:rPr>
          <w:b/>
          <w:color w:val="FF0000"/>
          <w:sz w:val="28"/>
          <w:szCs w:val="28"/>
          <w:lang w:val="uk-UA"/>
        </w:rPr>
        <w:t>ІІ</w:t>
      </w:r>
      <w:r w:rsidR="009C734C" w:rsidRPr="009C734C">
        <w:rPr>
          <w:rStyle w:val="a4"/>
          <w:color w:val="FF0000"/>
          <w:sz w:val="28"/>
          <w:szCs w:val="28"/>
        </w:rPr>
        <w:t xml:space="preserve"> Международной научно-практической конференции</w:t>
      </w:r>
    </w:p>
    <w:p w:rsidR="009C734C" w:rsidRPr="009C734C" w:rsidRDefault="009C734C" w:rsidP="009C734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C734C">
        <w:rPr>
          <w:rStyle w:val="a4"/>
          <w:color w:val="000000"/>
          <w:sz w:val="28"/>
          <w:szCs w:val="28"/>
        </w:rPr>
        <w:t>«Влияние климатических изменений на пространственное развитие территорий Земли: последствия и пути решения»</w:t>
      </w:r>
    </w:p>
    <w:p w:rsidR="009C734C" w:rsidRPr="009C734C" w:rsidRDefault="009C734C" w:rsidP="009C734C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  <w:lang w:val="uk-UA"/>
        </w:rPr>
      </w:pPr>
      <w:r w:rsidRPr="009C734C">
        <w:rPr>
          <w:rStyle w:val="a4"/>
          <w:color w:val="FF0000"/>
          <w:sz w:val="28"/>
          <w:szCs w:val="28"/>
        </w:rPr>
        <w:t>1</w:t>
      </w:r>
      <w:r w:rsidR="00C23945">
        <w:rPr>
          <w:rStyle w:val="a4"/>
          <w:color w:val="FF0000"/>
          <w:sz w:val="28"/>
          <w:szCs w:val="28"/>
        </w:rPr>
        <w:t>1</w:t>
      </w:r>
      <w:r w:rsidRPr="009C734C">
        <w:rPr>
          <w:rStyle w:val="a4"/>
          <w:color w:val="FF0000"/>
          <w:sz w:val="28"/>
          <w:szCs w:val="28"/>
        </w:rPr>
        <w:t>-1</w:t>
      </w:r>
      <w:r w:rsidR="00C23945">
        <w:rPr>
          <w:rStyle w:val="a4"/>
          <w:color w:val="FF0000"/>
          <w:sz w:val="28"/>
          <w:szCs w:val="28"/>
        </w:rPr>
        <w:t>2</w:t>
      </w:r>
      <w:r w:rsidRPr="009C734C">
        <w:rPr>
          <w:rStyle w:val="a4"/>
          <w:color w:val="FF0000"/>
          <w:sz w:val="28"/>
          <w:szCs w:val="28"/>
        </w:rPr>
        <w:t xml:space="preserve"> июня 20</w:t>
      </w:r>
      <w:r w:rsidR="00C23945">
        <w:rPr>
          <w:rStyle w:val="a4"/>
          <w:color w:val="FF0000"/>
          <w:sz w:val="28"/>
          <w:szCs w:val="28"/>
        </w:rPr>
        <w:t>20</w:t>
      </w:r>
      <w:r>
        <w:rPr>
          <w:rStyle w:val="a4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color w:val="FF0000"/>
          <w:sz w:val="28"/>
          <w:szCs w:val="28"/>
          <w:lang w:val="uk-UA"/>
        </w:rPr>
        <w:t>года</w:t>
      </w:r>
      <w:proofErr w:type="spellEnd"/>
    </w:p>
    <w:tbl>
      <w:tblPr>
        <w:tblStyle w:val="a7"/>
        <w:tblW w:w="102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4960"/>
      </w:tblGrid>
      <w:tr w:rsidR="00E74B55" w:rsidRPr="00BC0F7D" w:rsidTr="00B824F6">
        <w:tc>
          <w:tcPr>
            <w:tcW w:w="5246" w:type="dxa"/>
            <w:vMerge w:val="restart"/>
            <w:shd w:val="clear" w:color="auto" w:fill="auto"/>
          </w:tcPr>
          <w:p w:rsidR="004D7337" w:rsidRPr="00627B4D" w:rsidRDefault="004D7337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9C734C" w:rsidRPr="00DB498E" w:rsidRDefault="009C734C" w:rsidP="009C734C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К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участию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приглашаются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ученые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соискатели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научных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степеней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преподаватели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студенты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вузов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DB498E" w:rsidRDefault="009C734C" w:rsidP="009C734C">
            <w:pPr>
              <w:ind w:firstLine="45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Цель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проведения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всестороннее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обсуждение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266CE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возможных</w:t>
            </w:r>
            <w:proofErr w:type="spellEnd"/>
            <w:r w:rsidR="006266CE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решений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актуальных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проблем и </w:t>
            </w:r>
            <w:proofErr w:type="spellStart"/>
            <w:r w:rsidR="006266CE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определение</w:t>
            </w:r>
            <w:proofErr w:type="spellEnd"/>
            <w:r w:rsidR="006266CE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направления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влияния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климатических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изменений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пространственное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развитие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территорий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Земли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установление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контактов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между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учеными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разных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стран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обмен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исследовательским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опытом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публикация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результатов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научных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исследований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DB498E" w:rsidRDefault="009C734C" w:rsidP="009C73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DB49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Секции</w:t>
            </w:r>
            <w:proofErr w:type="spellEnd"/>
            <w:r w:rsidRPr="00DB49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работы</w:t>
            </w:r>
            <w:proofErr w:type="spellEnd"/>
            <w:r w:rsidRPr="00DB49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DB49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9C734C" w:rsidRPr="00DB498E" w:rsidRDefault="009C734C" w:rsidP="009C734C">
            <w:pPr>
              <w:tabs>
                <w:tab w:val="left" w:pos="601"/>
              </w:tabs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Адаптация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государственной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политики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сфере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управления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охраны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земельны</w:t>
            </w:r>
            <w:r w:rsidR="006266CE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ресурс</w:t>
            </w:r>
            <w:r w:rsidR="006266CE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ов</w:t>
            </w:r>
            <w:proofErr w:type="spellEnd"/>
            <w:r w:rsidR="0057112D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 </w:t>
            </w:r>
            <w:proofErr w:type="spellStart"/>
            <w:r w:rsidR="0057112D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следствии</w:t>
            </w:r>
            <w:proofErr w:type="spellEnd"/>
            <w:r w:rsidR="0057112D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климатически</w:t>
            </w:r>
            <w:r w:rsidR="0057112D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изменени</w:t>
            </w:r>
            <w:r w:rsidR="0057112D"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DB498E" w:rsidRDefault="009C734C" w:rsidP="009C734C">
            <w:pPr>
              <w:tabs>
                <w:tab w:val="left" w:pos="601"/>
              </w:tabs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Применение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ГИС,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технологий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ДЗЗ и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геодезическо-картографического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обеспечения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моделирования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оценки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состояния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земельных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ресурсов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условиях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изменчивости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климата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DB498E" w:rsidRDefault="009C734C" w:rsidP="009C734C">
            <w:pPr>
              <w:tabs>
                <w:tab w:val="left" w:pos="601"/>
              </w:tabs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Экологические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социально-экономические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аспекты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устойчивого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развития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условиях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современных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климатических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изменений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DB498E" w:rsidRDefault="009C734C" w:rsidP="009C734C">
            <w:pPr>
              <w:tabs>
                <w:tab w:val="left" w:pos="459"/>
              </w:tabs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4.Совершенствование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образовательных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программ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организации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учебного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процесса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учетом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адаптации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сельского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хозяйства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климатическим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изменениям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DB498E" w:rsidRDefault="009C734C" w:rsidP="009C734C">
            <w:pPr>
              <w:pStyle w:val="a8"/>
              <w:tabs>
                <w:tab w:val="left" w:pos="176"/>
                <w:tab w:val="left" w:pos="459"/>
                <w:tab w:val="left" w:pos="601"/>
                <w:tab w:val="left" w:pos="743"/>
              </w:tabs>
              <w:ind w:left="0"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5.Направления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развития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современной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архитектуры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условиях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глобальных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климатических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изменений</w:t>
            </w:r>
            <w:proofErr w:type="spellEnd"/>
            <w:r w:rsidRP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627B4D" w:rsidRDefault="009C734C" w:rsidP="009C734C">
            <w:pPr>
              <w:pStyle w:val="a8"/>
              <w:tabs>
                <w:tab w:val="left" w:pos="176"/>
                <w:tab w:val="left" w:pos="459"/>
              </w:tabs>
              <w:ind w:left="3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График</w:t>
            </w:r>
            <w:proofErr w:type="spellEnd"/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9C734C" w:rsidRPr="00627B4D" w:rsidRDefault="00C23945" w:rsidP="009C734C">
            <w:pPr>
              <w:pStyle w:val="a8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11</w:t>
            </w:r>
            <w:r w:rsidR="009C734C"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C734C"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июня</w:t>
            </w:r>
            <w:proofErr w:type="spellEnd"/>
            <w:r w:rsidR="009C734C"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627B4D" w:rsidRDefault="009C734C" w:rsidP="009C734C">
            <w:pPr>
              <w:pStyle w:val="a8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10.00 - 15.00 -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Пленарное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секционные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заседания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627B4D" w:rsidRDefault="009C734C" w:rsidP="009C734C">
            <w:pPr>
              <w:pStyle w:val="a8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16.00 -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выезд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на базу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отдыха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«Колос».</w:t>
            </w:r>
          </w:p>
          <w:p w:rsidR="009C734C" w:rsidRPr="00627B4D" w:rsidRDefault="009C734C" w:rsidP="009C734C">
            <w:pPr>
              <w:pStyle w:val="a8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</w:t>
            </w:r>
            <w:r w:rsidR="00C239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2</w:t>
            </w:r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июня</w:t>
            </w:r>
            <w:proofErr w:type="spellEnd"/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627B4D" w:rsidRDefault="009C734C" w:rsidP="009C734C">
            <w:pPr>
              <w:pStyle w:val="a8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10.00 - 14.00 -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Секционные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заседания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627B4D" w:rsidRDefault="009C734C" w:rsidP="009C734C">
            <w:pPr>
              <w:pStyle w:val="a8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14.00 -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Посещение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экскурсий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hyperlink r:id="rId14" w:history="1">
              <w:r w:rsidRPr="0002657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uk-UA"/>
                </w:rPr>
                <w:t>(</w:t>
              </w:r>
              <w:proofErr w:type="spellStart"/>
              <w:r w:rsidRPr="0002657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uk-UA"/>
                </w:rPr>
                <w:t>программа</w:t>
              </w:r>
              <w:proofErr w:type="spellEnd"/>
              <w:r w:rsidRPr="0002657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uk-UA"/>
                </w:rPr>
                <w:t xml:space="preserve"> </w:t>
              </w:r>
              <w:proofErr w:type="spellStart"/>
              <w:r w:rsidRPr="0002657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uk-UA"/>
                </w:rPr>
                <w:t>экскурсий</w:t>
              </w:r>
              <w:proofErr w:type="spellEnd"/>
              <w:r w:rsidRPr="0002657D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uk-UA"/>
                </w:rPr>
                <w:t>)</w:t>
              </w:r>
            </w:hyperlink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Default="009C734C" w:rsidP="009C734C">
            <w:pPr>
              <w:pStyle w:val="a8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17.00 -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Подведение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итогов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Выезд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участников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627B4D" w:rsidRPr="00627B4D" w:rsidRDefault="00627B4D" w:rsidP="00627B4D">
            <w:pPr>
              <w:pStyle w:val="a8"/>
              <w:tabs>
                <w:tab w:val="left" w:pos="176"/>
                <w:tab w:val="left" w:pos="459"/>
              </w:tabs>
              <w:ind w:left="3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Условия</w:t>
            </w:r>
            <w:proofErr w:type="spellEnd"/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участия</w:t>
            </w:r>
            <w:proofErr w:type="spellEnd"/>
          </w:p>
          <w:p w:rsidR="00627B4D" w:rsidRPr="00627B4D" w:rsidRDefault="00627B4D" w:rsidP="00627B4D">
            <w:pPr>
              <w:pStyle w:val="a8"/>
              <w:tabs>
                <w:tab w:val="left" w:pos="176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Форма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участия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очная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заочная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627B4D" w:rsidRPr="00627B4D" w:rsidRDefault="00627B4D" w:rsidP="00627B4D">
            <w:pPr>
              <w:pStyle w:val="a8"/>
              <w:tabs>
                <w:tab w:val="left" w:pos="176"/>
                <w:tab w:val="left" w:pos="459"/>
              </w:tabs>
              <w:ind w:left="0"/>
              <w:jc w:val="both"/>
              <w:rPr>
                <w:sz w:val="20"/>
                <w:szCs w:val="20"/>
                <w:lang w:val="uk-UA"/>
              </w:rPr>
            </w:pPr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Все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доклады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будут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размещены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официальном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сайте</w:t>
            </w:r>
            <w:proofErr w:type="spellEnd"/>
            <w:r w:rsidRPr="00627B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B4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ГВУЗ</w:t>
            </w:r>
            <w:r w:rsidR="00EC4B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0270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«</w:t>
            </w:r>
            <w:proofErr w:type="spellStart"/>
            <w:r w:rsidR="0057112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Херсонс</w:t>
            </w:r>
            <w:r w:rsidR="000270B3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кий</w:t>
            </w:r>
            <w:proofErr w:type="spellEnd"/>
            <w:r w:rsidR="000270B3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270B3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госуда</w:t>
            </w:r>
            <w:r w:rsidR="005A52E1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р</w:t>
            </w:r>
            <w:r w:rsidR="000270B3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ственный</w:t>
            </w:r>
            <w:proofErr w:type="spellEnd"/>
            <w:r w:rsidR="0057112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270B3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аграрный</w:t>
            </w:r>
            <w:proofErr w:type="spellEnd"/>
            <w:r w:rsidR="0057112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C4B35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уни</w:t>
            </w:r>
            <w:r w:rsidR="000270B3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верситет</w:t>
            </w:r>
            <w:proofErr w:type="spellEnd"/>
            <w:r w:rsidR="000270B3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» </w:t>
            </w:r>
            <w:r w:rsidRPr="00627B4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hyperlink r:id="rId15" w:history="1">
              <w:r w:rsidRPr="00627B4D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http://www.ksau.kherson.ua</w:t>
              </w:r>
            </w:hyperlink>
          </w:p>
          <w:p w:rsidR="00627B4D" w:rsidRPr="00627B4D" w:rsidRDefault="00627B4D" w:rsidP="009C734C">
            <w:pPr>
              <w:pStyle w:val="a8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9C734C" w:rsidRPr="00627B4D" w:rsidRDefault="009C734C" w:rsidP="009C734C">
            <w:pPr>
              <w:pStyle w:val="a8"/>
              <w:tabs>
                <w:tab w:val="left" w:pos="176"/>
                <w:tab w:val="left" w:pos="459"/>
              </w:tabs>
              <w:ind w:left="3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9C734C" w:rsidRPr="00627B4D" w:rsidRDefault="009C734C" w:rsidP="009C734C">
            <w:pPr>
              <w:pStyle w:val="a8"/>
              <w:tabs>
                <w:tab w:val="left" w:pos="176"/>
                <w:tab w:val="left" w:pos="459"/>
              </w:tabs>
              <w:ind w:left="3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9C734C" w:rsidRPr="00627B4D" w:rsidRDefault="009C734C" w:rsidP="009C734C">
            <w:pPr>
              <w:pStyle w:val="a8"/>
              <w:tabs>
                <w:tab w:val="left" w:pos="176"/>
                <w:tab w:val="left" w:pos="459"/>
              </w:tabs>
              <w:ind w:left="31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AD45C6" w:rsidRPr="00627B4D" w:rsidRDefault="00AD45C6" w:rsidP="009C734C">
            <w:pPr>
              <w:pStyle w:val="a8"/>
              <w:tabs>
                <w:tab w:val="left" w:pos="176"/>
                <w:tab w:val="left" w:pos="459"/>
              </w:tabs>
              <w:ind w:left="317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4D7337" w:rsidRPr="00627B4D" w:rsidRDefault="004D7337" w:rsidP="004D7337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C734C" w:rsidRPr="00AA5DA2" w:rsidRDefault="009C734C" w:rsidP="000966EA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Рассылка</w:t>
            </w:r>
            <w:proofErr w:type="spellEnd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сборника</w:t>
            </w:r>
            <w:proofErr w:type="spellEnd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в </w:t>
            </w:r>
            <w:proofErr w:type="spellStart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течение</w:t>
            </w:r>
            <w:proofErr w:type="spellEnd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одного </w:t>
            </w:r>
            <w:proofErr w:type="spellStart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месяца</w:t>
            </w:r>
            <w:proofErr w:type="spellEnd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после</w:t>
            </w:r>
            <w:proofErr w:type="spellEnd"/>
            <w:r w:rsidRPr="00627B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проведения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Электронный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вариант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сборника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тезисов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докладов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рассылается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A5D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БЕСПЛАТНО.</w:t>
            </w:r>
          </w:p>
          <w:p w:rsidR="00627B4D" w:rsidRPr="00AA5DA2" w:rsidRDefault="009C734C" w:rsidP="000966EA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Желающих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принять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участие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просим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A5D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C239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9</w:t>
            </w:r>
            <w:r w:rsidRPr="00AA5D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июня</w:t>
            </w:r>
            <w:proofErr w:type="spellEnd"/>
            <w:r w:rsidRPr="00AA5D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20</w:t>
            </w:r>
            <w:r w:rsidR="00C239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20 </w:t>
            </w:r>
            <w:proofErr w:type="spellStart"/>
            <w:r w:rsidR="00C239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года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включительно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прислать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электронный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адрес </w:t>
            </w:r>
            <w:hyperlink r:id="rId16" w:history="1">
              <w:r w:rsidR="000966EA" w:rsidRPr="00CE1D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uk-UA"/>
                </w:rPr>
                <w:t>zemgeo@i.ua</w:t>
              </w:r>
            </w:hyperlink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AD45C6" w:rsidRPr="00AA5DA2" w:rsidRDefault="00627B4D" w:rsidP="000966EA">
            <w:pPr>
              <w:pStyle w:val="a8"/>
              <w:tabs>
                <w:tab w:val="left" w:pos="600"/>
                <w:tab w:val="left" w:pos="884"/>
              </w:tabs>
              <w:ind w:left="0" w:firstLine="176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Тез</w:t>
            </w:r>
            <w:r w:rsidR="0057112D"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исы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доклада</w:t>
            </w:r>
            <w:proofErr w:type="spellEnd"/>
            <w:r w:rsidR="00837BDE"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AD45C6" w:rsidRPr="00C23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C23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требования</w:t>
            </w:r>
            <w:proofErr w:type="spellEnd"/>
            <w:r w:rsidRPr="00C23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C23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оформлению</w:t>
            </w:r>
            <w:proofErr w:type="spellEnd"/>
            <w:r w:rsidRPr="00C23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3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тезисов</w:t>
            </w:r>
            <w:proofErr w:type="spellEnd"/>
            <w:r w:rsidR="00AD45C6" w:rsidRPr="00C23945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  <w:r w:rsidR="00AD45C6" w:rsidRPr="00AA5DA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C734C" w:rsidRPr="00AA5DA2" w:rsidRDefault="009C734C" w:rsidP="000966EA">
            <w:pPr>
              <w:pStyle w:val="a8"/>
              <w:numPr>
                <w:ilvl w:val="0"/>
                <w:numId w:val="7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Заполнить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форму заявки на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участие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23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(форма заявки)</w:t>
            </w:r>
            <w:r w:rsidR="00627B4D" w:rsidRPr="00C23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9C734C" w:rsidRPr="00AA5DA2" w:rsidRDefault="009C734C" w:rsidP="00627B4D">
            <w:pPr>
              <w:pStyle w:val="a8"/>
              <w:numPr>
                <w:ilvl w:val="0"/>
                <w:numId w:val="7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Отсканированную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квитанцию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об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оплате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организационного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взноса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реквизиты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будут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высланы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после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оформления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заявки).</w:t>
            </w:r>
          </w:p>
          <w:p w:rsidR="009C734C" w:rsidRPr="00AA5DA2" w:rsidRDefault="009C734C" w:rsidP="00627B4D">
            <w:pPr>
              <w:pStyle w:val="a8"/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Организационный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взнос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включает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получение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печатного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варианта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сборника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сертификата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участника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(для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участников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из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Украины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- 200 грн., Для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иностранных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участников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- 20 $).</w:t>
            </w:r>
          </w:p>
          <w:p w:rsidR="009C734C" w:rsidRPr="00AA5DA2" w:rsidRDefault="009C734C" w:rsidP="009C734C">
            <w:pPr>
              <w:pStyle w:val="a8"/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Организационный взнос при очно</w:t>
            </w:r>
            <w:r w:rsidR="0057112D"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</w:t>
            </w:r>
            <w:r w:rsidR="0057112D"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конференции, (оплачивается участниками во время приезда в зависимости от посещения мероприятий конференции).</w:t>
            </w:r>
          </w:p>
          <w:p w:rsidR="009C734C" w:rsidRPr="00AA5DA2" w:rsidRDefault="009C734C" w:rsidP="009C734C">
            <w:pPr>
              <w:tabs>
                <w:tab w:val="left" w:pos="176"/>
                <w:tab w:val="left" w:pos="459"/>
              </w:tabs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Расходы, связанные с участием в конференции (проезд, проживание, питание), берут на себя участники конференции.</w:t>
            </w:r>
            <w:r w:rsidR="00627B4D"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С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тоимость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проживания на базе отдыха «Колос» (поселок Лазурное расположен на берегу Черного моря) - 200-500 </w:t>
            </w:r>
            <w:proofErr w:type="spellStart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грн</w:t>
            </w:r>
            <w:proofErr w:type="spellEnd"/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/ </w:t>
            </w:r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</w:t>
            </w:r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утки.</w:t>
            </w:r>
            <w:r w:rsidRPr="00AA5D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9E440E" w:rsidRPr="00627B4D" w:rsidRDefault="00D94A45" w:rsidP="009C734C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7" w:history="1">
              <w:r w:rsidR="00290338" w:rsidRPr="00627B4D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http://www.ksau.kherson.ua/ksau/baza.html</w:t>
              </w:r>
            </w:hyperlink>
          </w:p>
        </w:tc>
      </w:tr>
      <w:tr w:rsidR="00E74B55" w:rsidRPr="00FD680C" w:rsidTr="00B824F6">
        <w:tc>
          <w:tcPr>
            <w:tcW w:w="5246" w:type="dxa"/>
            <w:vMerge/>
            <w:shd w:val="clear" w:color="auto" w:fill="auto"/>
          </w:tcPr>
          <w:p w:rsidR="00E74B55" w:rsidRPr="00FD680C" w:rsidRDefault="00E74B55" w:rsidP="007F5AFD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9C734C" w:rsidRPr="009C734C" w:rsidRDefault="009C734C" w:rsidP="009C7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9C73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Контактная</w:t>
            </w:r>
            <w:proofErr w:type="spellEnd"/>
            <w:r w:rsidRPr="009C73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34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информация</w:t>
            </w:r>
            <w:proofErr w:type="spellEnd"/>
          </w:p>
          <w:p w:rsidR="009C734C" w:rsidRPr="009C734C" w:rsidRDefault="009C734C" w:rsidP="009C7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Кафедра </w:t>
            </w:r>
            <w:proofErr w:type="spellStart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землеустройства</w:t>
            </w:r>
            <w:proofErr w:type="spellEnd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геодезии</w:t>
            </w:r>
            <w:proofErr w:type="spellEnd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кадастра</w:t>
            </w:r>
            <w:proofErr w:type="spellEnd"/>
          </w:p>
          <w:p w:rsidR="009C734C" w:rsidRPr="009C734C" w:rsidRDefault="009C734C" w:rsidP="009C7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</w:t>
            </w:r>
            <w:proofErr w:type="spellEnd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3F4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ретенская</w:t>
            </w:r>
            <w:proofErr w:type="spellEnd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23</w:t>
            </w:r>
            <w:r w:rsidR="00C239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711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Херсон, </w:t>
            </w:r>
            <w:proofErr w:type="spellStart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Украина</w:t>
            </w:r>
            <w:proofErr w:type="spellEnd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73006</w:t>
            </w:r>
          </w:p>
          <w:p w:rsidR="009C734C" w:rsidRDefault="00D94A45" w:rsidP="009C7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8" w:history="1">
              <w:r w:rsidR="00627B4D" w:rsidRPr="00CE1D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uk-UA"/>
                </w:rPr>
                <w:t>zemgeo@i.ua</w:t>
              </w:r>
            </w:hyperlink>
          </w:p>
          <w:p w:rsidR="009C734C" w:rsidRDefault="009C734C" w:rsidP="009C7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Дудяк</w:t>
            </w:r>
            <w:proofErr w:type="spellEnd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Наталья</w:t>
            </w:r>
            <w:proofErr w:type="spellEnd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7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Васильевна</w:t>
            </w:r>
            <w:proofErr w:type="spellEnd"/>
          </w:p>
          <w:p w:rsidR="00E74B55" w:rsidRDefault="00E74B55" w:rsidP="009C7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67DC">
              <w:rPr>
                <w:rFonts w:ascii="Times New Roman" w:hAnsi="Times New Roman" w:cs="Times New Roman"/>
                <w:b/>
                <w:sz w:val="20"/>
                <w:szCs w:val="20"/>
              </w:rPr>
              <w:t>+380953130287</w:t>
            </w:r>
            <w:r w:rsidR="00B824F6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; </w:t>
            </w:r>
            <w:r w:rsidR="005A4F0F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+380660704369</w:t>
            </w:r>
          </w:p>
          <w:p w:rsidR="006B2CEC" w:rsidRPr="008A3BA1" w:rsidRDefault="00BC0F7D" w:rsidP="008A3B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 w:rsidRPr="00BC0F7D">
              <w:rPr>
                <w:noProof/>
                <w:lang w:eastAsia="ru-RU"/>
              </w:rPr>
              <w:drawing>
                <wp:inline distT="0" distB="0" distL="0" distR="0">
                  <wp:extent cx="1086293" cy="1086293"/>
                  <wp:effectExtent l="19050" t="0" r="0" b="0"/>
                  <wp:docPr id="3" name="Рисунок 1" descr="http://qrcoder.ru/code/?http%3A%2F%2Fwww.ksau.kherson.ua%2Fkonferenc%2F4950-2020-04-16-1k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ksau.kherson.ua%2Fkonferenc%2F4950-2020-04-16-1k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46" cy="1088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A18" w:rsidRPr="00A65FF8" w:rsidRDefault="003B6A18" w:rsidP="006B2CEC">
      <w:pPr>
        <w:jc w:val="center"/>
        <w:rPr>
          <w:lang w:val="uk-UA"/>
        </w:rPr>
      </w:pPr>
    </w:p>
    <w:sectPr w:rsidR="003B6A18" w:rsidRPr="00A65FF8" w:rsidSect="009267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D42"/>
    <w:multiLevelType w:val="hybridMultilevel"/>
    <w:tmpl w:val="0144F032"/>
    <w:lvl w:ilvl="0" w:tplc="9438BF56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E4A44F6"/>
    <w:multiLevelType w:val="hybridMultilevel"/>
    <w:tmpl w:val="16ECBAD0"/>
    <w:lvl w:ilvl="0" w:tplc="EE7A4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D59F1"/>
    <w:multiLevelType w:val="hybridMultilevel"/>
    <w:tmpl w:val="61FEE796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3BCB262B"/>
    <w:multiLevelType w:val="hybridMultilevel"/>
    <w:tmpl w:val="3BF6B9D6"/>
    <w:lvl w:ilvl="0" w:tplc="F7F07F06">
      <w:start w:val="1"/>
      <w:numFmt w:val="decimal"/>
      <w:lvlText w:val="%1."/>
      <w:lvlJc w:val="left"/>
      <w:pPr>
        <w:ind w:left="887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>
    <w:nsid w:val="651D637B"/>
    <w:multiLevelType w:val="hybridMultilevel"/>
    <w:tmpl w:val="FF060E42"/>
    <w:lvl w:ilvl="0" w:tplc="3A986938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BE753AC"/>
    <w:multiLevelType w:val="hybridMultilevel"/>
    <w:tmpl w:val="2C5E83D0"/>
    <w:lvl w:ilvl="0" w:tplc="249E4E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C5B53"/>
    <w:multiLevelType w:val="hybridMultilevel"/>
    <w:tmpl w:val="13423954"/>
    <w:lvl w:ilvl="0" w:tplc="AC3A9C0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31C4"/>
    <w:rsid w:val="00001F2B"/>
    <w:rsid w:val="000047FB"/>
    <w:rsid w:val="0000503D"/>
    <w:rsid w:val="00020EE6"/>
    <w:rsid w:val="00023E43"/>
    <w:rsid w:val="0002657D"/>
    <w:rsid w:val="000270B3"/>
    <w:rsid w:val="0004701D"/>
    <w:rsid w:val="000501AE"/>
    <w:rsid w:val="00054A45"/>
    <w:rsid w:val="00061BCA"/>
    <w:rsid w:val="000639FC"/>
    <w:rsid w:val="000966EA"/>
    <w:rsid w:val="000C2315"/>
    <w:rsid w:val="000F155D"/>
    <w:rsid w:val="00107072"/>
    <w:rsid w:val="00137AAE"/>
    <w:rsid w:val="001511A1"/>
    <w:rsid w:val="001772CA"/>
    <w:rsid w:val="001A340E"/>
    <w:rsid w:val="001C2DEA"/>
    <w:rsid w:val="001F2ED6"/>
    <w:rsid w:val="00221262"/>
    <w:rsid w:val="00274501"/>
    <w:rsid w:val="00286A3A"/>
    <w:rsid w:val="00290338"/>
    <w:rsid w:val="002C2549"/>
    <w:rsid w:val="002C38DB"/>
    <w:rsid w:val="002D3376"/>
    <w:rsid w:val="003179C9"/>
    <w:rsid w:val="00337D6C"/>
    <w:rsid w:val="00344ABB"/>
    <w:rsid w:val="00395822"/>
    <w:rsid w:val="003B078F"/>
    <w:rsid w:val="003B6A18"/>
    <w:rsid w:val="003E69B0"/>
    <w:rsid w:val="003F4E98"/>
    <w:rsid w:val="00406486"/>
    <w:rsid w:val="004238B6"/>
    <w:rsid w:val="00424FE6"/>
    <w:rsid w:val="00425D64"/>
    <w:rsid w:val="00434EFB"/>
    <w:rsid w:val="004633A0"/>
    <w:rsid w:val="00480E3C"/>
    <w:rsid w:val="004B1654"/>
    <w:rsid w:val="004B7D5F"/>
    <w:rsid w:val="004D722C"/>
    <w:rsid w:val="004D7337"/>
    <w:rsid w:val="004E147C"/>
    <w:rsid w:val="004E3DD4"/>
    <w:rsid w:val="004F0C8E"/>
    <w:rsid w:val="004F417F"/>
    <w:rsid w:val="004F6A66"/>
    <w:rsid w:val="005131C4"/>
    <w:rsid w:val="0052284C"/>
    <w:rsid w:val="00526A5A"/>
    <w:rsid w:val="00532BA5"/>
    <w:rsid w:val="0057112D"/>
    <w:rsid w:val="005A4F0F"/>
    <w:rsid w:val="005A52E1"/>
    <w:rsid w:val="005D2AC9"/>
    <w:rsid w:val="005F7D0A"/>
    <w:rsid w:val="00606ADF"/>
    <w:rsid w:val="006266CE"/>
    <w:rsid w:val="00627B4D"/>
    <w:rsid w:val="006342A6"/>
    <w:rsid w:val="006610B8"/>
    <w:rsid w:val="006665F8"/>
    <w:rsid w:val="006A67B5"/>
    <w:rsid w:val="006B2CEC"/>
    <w:rsid w:val="006C6B53"/>
    <w:rsid w:val="006E6CE9"/>
    <w:rsid w:val="00702796"/>
    <w:rsid w:val="00702E31"/>
    <w:rsid w:val="00711DC4"/>
    <w:rsid w:val="0072071B"/>
    <w:rsid w:val="0078068A"/>
    <w:rsid w:val="00793F06"/>
    <w:rsid w:val="00796A4F"/>
    <w:rsid w:val="007C7873"/>
    <w:rsid w:val="007E1B08"/>
    <w:rsid w:val="007E56EE"/>
    <w:rsid w:val="007F5AFD"/>
    <w:rsid w:val="007F7D0B"/>
    <w:rsid w:val="00800331"/>
    <w:rsid w:val="00803E78"/>
    <w:rsid w:val="00812B65"/>
    <w:rsid w:val="00822038"/>
    <w:rsid w:val="00824319"/>
    <w:rsid w:val="008324A7"/>
    <w:rsid w:val="00837BDE"/>
    <w:rsid w:val="0084214A"/>
    <w:rsid w:val="00851DD5"/>
    <w:rsid w:val="008852A1"/>
    <w:rsid w:val="008A160E"/>
    <w:rsid w:val="008A3BA1"/>
    <w:rsid w:val="008E2B78"/>
    <w:rsid w:val="00903C66"/>
    <w:rsid w:val="00915635"/>
    <w:rsid w:val="00925DAE"/>
    <w:rsid w:val="009267DC"/>
    <w:rsid w:val="0092711D"/>
    <w:rsid w:val="00955572"/>
    <w:rsid w:val="009C734C"/>
    <w:rsid w:val="009E440E"/>
    <w:rsid w:val="009E6745"/>
    <w:rsid w:val="009F032F"/>
    <w:rsid w:val="00A01F95"/>
    <w:rsid w:val="00A26996"/>
    <w:rsid w:val="00A4326B"/>
    <w:rsid w:val="00A65FF8"/>
    <w:rsid w:val="00A721F5"/>
    <w:rsid w:val="00A743FD"/>
    <w:rsid w:val="00AA3389"/>
    <w:rsid w:val="00AA5DA2"/>
    <w:rsid w:val="00AD45C6"/>
    <w:rsid w:val="00AD6FD4"/>
    <w:rsid w:val="00AE2BF9"/>
    <w:rsid w:val="00B1145F"/>
    <w:rsid w:val="00B11D92"/>
    <w:rsid w:val="00B21973"/>
    <w:rsid w:val="00B228E1"/>
    <w:rsid w:val="00B27CF0"/>
    <w:rsid w:val="00B639D1"/>
    <w:rsid w:val="00B724AE"/>
    <w:rsid w:val="00B824F6"/>
    <w:rsid w:val="00B864D9"/>
    <w:rsid w:val="00B9064E"/>
    <w:rsid w:val="00BB20F2"/>
    <w:rsid w:val="00BC0F7D"/>
    <w:rsid w:val="00BC6D4D"/>
    <w:rsid w:val="00BD7C46"/>
    <w:rsid w:val="00BE287B"/>
    <w:rsid w:val="00BE6900"/>
    <w:rsid w:val="00BF43BA"/>
    <w:rsid w:val="00C23945"/>
    <w:rsid w:val="00C27E4D"/>
    <w:rsid w:val="00C30ED5"/>
    <w:rsid w:val="00C33A4C"/>
    <w:rsid w:val="00CC05CB"/>
    <w:rsid w:val="00CC05CD"/>
    <w:rsid w:val="00CF7116"/>
    <w:rsid w:val="00D12428"/>
    <w:rsid w:val="00D20AB4"/>
    <w:rsid w:val="00D20C7A"/>
    <w:rsid w:val="00D22AA8"/>
    <w:rsid w:val="00D36CCD"/>
    <w:rsid w:val="00D55318"/>
    <w:rsid w:val="00D747A7"/>
    <w:rsid w:val="00D7712A"/>
    <w:rsid w:val="00D77A6C"/>
    <w:rsid w:val="00D84872"/>
    <w:rsid w:val="00D85D3E"/>
    <w:rsid w:val="00D94A45"/>
    <w:rsid w:val="00DB498E"/>
    <w:rsid w:val="00DD43E5"/>
    <w:rsid w:val="00DE1C0D"/>
    <w:rsid w:val="00E01F66"/>
    <w:rsid w:val="00E153EC"/>
    <w:rsid w:val="00E40F8B"/>
    <w:rsid w:val="00E41F7D"/>
    <w:rsid w:val="00E74B55"/>
    <w:rsid w:val="00EC4B35"/>
    <w:rsid w:val="00F44C9E"/>
    <w:rsid w:val="00F82A7D"/>
    <w:rsid w:val="00FB02B6"/>
    <w:rsid w:val="00FC4B76"/>
    <w:rsid w:val="00FD29B3"/>
    <w:rsid w:val="00FD680C"/>
    <w:rsid w:val="00FF3242"/>
    <w:rsid w:val="00FF36A4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18"/>
  </w:style>
  <w:style w:type="paragraph" w:styleId="1">
    <w:name w:val="heading 1"/>
    <w:basedOn w:val="a"/>
    <w:link w:val="10"/>
    <w:uiPriority w:val="9"/>
    <w:qFormat/>
    <w:rsid w:val="00532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1C4"/>
    <w:rPr>
      <w:b/>
      <w:bCs/>
    </w:rPr>
  </w:style>
  <w:style w:type="character" w:customStyle="1" w:styleId="apple-converted-space">
    <w:name w:val="apple-converted-space"/>
    <w:basedOn w:val="a0"/>
    <w:rsid w:val="005131C4"/>
  </w:style>
  <w:style w:type="paragraph" w:styleId="a5">
    <w:name w:val="Balloon Text"/>
    <w:basedOn w:val="a"/>
    <w:link w:val="a6"/>
    <w:uiPriority w:val="99"/>
    <w:semiHidden/>
    <w:unhideWhenUsed/>
    <w:rsid w:val="0051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5D64"/>
    <w:pPr>
      <w:ind w:left="720"/>
      <w:contextualSpacing/>
    </w:pPr>
  </w:style>
  <w:style w:type="character" w:styleId="a9">
    <w:name w:val="Emphasis"/>
    <w:basedOn w:val="a0"/>
    <w:uiPriority w:val="20"/>
    <w:qFormat/>
    <w:rsid w:val="00800331"/>
    <w:rPr>
      <w:i/>
      <w:iCs/>
    </w:rPr>
  </w:style>
  <w:style w:type="character" w:styleId="aa">
    <w:name w:val="Hyperlink"/>
    <w:basedOn w:val="a0"/>
    <w:uiPriority w:val="99"/>
    <w:unhideWhenUsed/>
    <w:rsid w:val="00FF32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F324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2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Title"/>
    <w:basedOn w:val="a"/>
    <w:link w:val="ad"/>
    <w:qFormat/>
    <w:rsid w:val="00B864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d">
    <w:name w:val="Название Знак"/>
    <w:basedOn w:val="a0"/>
    <w:link w:val="ac"/>
    <w:rsid w:val="00B864D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hyperlink" Target="mailto:zemgeo@i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ksau.kherson.ua/ksau/baz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emgeo@i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sau.kherson.ua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ksau.kherson.ua/files/news/2019/201904/%D0%BF%D1%80%D0%BE%D0%B3%D1%80%D0%B0%D0%BC%D0%BC%D0%B0%20%D1%8D%D0%BA%D1%81%D0%BA%D1%83%D1%80%D1%81%D0%B8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B6B5-4E20-4AAD-BF18-CE1D824B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23</cp:revision>
  <cp:lastPrinted>2019-03-22T11:44:00Z</cp:lastPrinted>
  <dcterms:created xsi:type="dcterms:W3CDTF">2019-03-22T20:18:00Z</dcterms:created>
  <dcterms:modified xsi:type="dcterms:W3CDTF">2020-04-16T20:41:00Z</dcterms:modified>
</cp:coreProperties>
</file>