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0A7345" w:rsidRPr="00687E5C" w:rsidTr="00DC3AEF">
        <w:tc>
          <w:tcPr>
            <w:tcW w:w="3085" w:type="dxa"/>
          </w:tcPr>
          <w:p w:rsidR="000A7345" w:rsidRDefault="000A7345" w:rsidP="00542062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B3CFA67" wp14:editId="0D5F0C0D">
                  <wp:extent cx="1619250" cy="1590675"/>
                  <wp:effectExtent l="0" t="0" r="0" b="9525"/>
                  <wp:docPr id="25" name="Рисунок 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0A7345" w:rsidRPr="00687E5C" w:rsidRDefault="000A7345" w:rsidP="000A7345">
            <w:pPr>
              <w:ind w:left="360" w:hanging="360"/>
              <w:jc w:val="center"/>
              <w:rPr>
                <w:rFonts w:ascii="Calibri" w:hAnsi="Calibri"/>
                <w:sz w:val="44"/>
                <w:szCs w:val="44"/>
                <w:lang w:val="uk-UA"/>
              </w:rPr>
            </w:pPr>
            <w:r w:rsidRPr="000A7345">
              <w:rPr>
                <w:rFonts w:ascii="Calibri" w:hAnsi="Calibri" w:cs="Verdana"/>
                <w:sz w:val="44"/>
                <w:szCs w:val="44"/>
                <w:lang w:val="uk-UA" w:eastAsia="en-US"/>
              </w:rPr>
              <w:t xml:space="preserve">Багатоцільовий </w:t>
            </w:r>
            <w:proofErr w:type="spellStart"/>
            <w:r w:rsidRPr="000A7345">
              <w:rPr>
                <w:rFonts w:ascii="Calibri" w:hAnsi="Calibri" w:cs="Verdana"/>
                <w:sz w:val="44"/>
                <w:szCs w:val="44"/>
                <w:lang w:val="uk-UA" w:eastAsia="en-US"/>
              </w:rPr>
              <w:t>імунорегулятор</w:t>
            </w:r>
            <w:proofErr w:type="spellEnd"/>
            <w:r w:rsidRPr="000A7345">
              <w:rPr>
                <w:rFonts w:ascii="Calibri" w:hAnsi="Calibri" w:cs="Verdana"/>
                <w:sz w:val="44"/>
                <w:szCs w:val="44"/>
                <w:lang w:val="uk-UA" w:eastAsia="en-US"/>
              </w:rPr>
              <w:t xml:space="preserve"> росту рослин (МИР)</w:t>
            </w:r>
          </w:p>
        </w:tc>
      </w:tr>
    </w:tbl>
    <w:p w:rsidR="00DC3AEF" w:rsidRPr="003977FA" w:rsidRDefault="00DC3AEF" w:rsidP="000A7345">
      <w:pPr>
        <w:jc w:val="both"/>
        <w:rPr>
          <w:rFonts w:ascii="Calibri" w:hAnsi="Calibri"/>
          <w:b/>
        </w:rPr>
      </w:pPr>
    </w:p>
    <w:p w:rsidR="00521284" w:rsidRPr="00D55CD3" w:rsidRDefault="00521284" w:rsidP="003977FA">
      <w:pPr>
        <w:ind w:firstLine="567"/>
        <w:jc w:val="both"/>
        <w:rPr>
          <w:rFonts w:ascii="Calibri" w:hAnsi="Calibri"/>
          <w:lang w:val="uk-UA"/>
        </w:rPr>
      </w:pPr>
      <w:r w:rsidRPr="00D55CD3">
        <w:rPr>
          <w:rFonts w:ascii="Calibri" w:hAnsi="Calibri"/>
          <w:b/>
          <w:lang w:val="uk-UA"/>
        </w:rPr>
        <w:t xml:space="preserve">Призначення та сфера застосування. </w:t>
      </w:r>
      <w:r w:rsidRPr="00D55CD3">
        <w:rPr>
          <w:rFonts w:ascii="Calibri" w:hAnsi="Calibri"/>
          <w:lang w:val="uk-UA"/>
        </w:rPr>
        <w:t xml:space="preserve">Основними споживачами продукту є сільськогосподарські підприємства різної форми власності, приватні власники земельних ділянок, </w:t>
      </w:r>
      <w:proofErr w:type="spellStart"/>
      <w:r w:rsidRPr="00D55CD3">
        <w:rPr>
          <w:rFonts w:ascii="Calibri" w:hAnsi="Calibri"/>
          <w:lang w:val="uk-UA"/>
        </w:rPr>
        <w:t>огородники</w:t>
      </w:r>
      <w:proofErr w:type="spellEnd"/>
      <w:r w:rsidRPr="00D55CD3">
        <w:rPr>
          <w:rFonts w:ascii="Calibri" w:hAnsi="Calibri"/>
          <w:lang w:val="uk-UA"/>
        </w:rPr>
        <w:t>. Широкий спектр дії препарату (усі сільськогосподарські культури) та форм його застосування (обробіток насіння, позакореневе застосування) дає можливість його використовувати в будь-яких ґрунтово-кліматичних зонах, на протязі всього періоду вегетації культури.</w:t>
      </w:r>
    </w:p>
    <w:p w:rsidR="00521284" w:rsidRPr="00D55CD3" w:rsidRDefault="00521284" w:rsidP="003977FA">
      <w:pPr>
        <w:ind w:firstLine="567"/>
        <w:jc w:val="both"/>
        <w:rPr>
          <w:rFonts w:ascii="Calibri" w:hAnsi="Calibri" w:cs="Verdana"/>
          <w:lang w:val="uk-UA" w:eastAsia="en-US"/>
        </w:rPr>
      </w:pPr>
      <w:r w:rsidRPr="00D55CD3">
        <w:rPr>
          <w:rFonts w:ascii="Calibri" w:hAnsi="Calibri"/>
          <w:b/>
          <w:lang w:val="uk-UA"/>
        </w:rPr>
        <w:t xml:space="preserve">Основні характеристики, суть розробки. </w:t>
      </w:r>
      <w:r w:rsidRPr="00D55CD3">
        <w:rPr>
          <w:rFonts w:ascii="Calibri" w:hAnsi="Calibri" w:cs="Verdana"/>
          <w:lang w:val="uk-UA" w:eastAsia="en-US"/>
        </w:rPr>
        <w:t xml:space="preserve">Багатоцільовий </w:t>
      </w:r>
      <w:proofErr w:type="spellStart"/>
      <w:r w:rsidRPr="00D55CD3">
        <w:rPr>
          <w:rFonts w:ascii="Calibri" w:hAnsi="Calibri" w:cs="Verdana"/>
          <w:lang w:val="uk-UA" w:eastAsia="en-US"/>
        </w:rPr>
        <w:t>імунорегулятор</w:t>
      </w:r>
      <w:proofErr w:type="spellEnd"/>
      <w:r w:rsidRPr="00D55CD3">
        <w:rPr>
          <w:rFonts w:ascii="Calibri" w:hAnsi="Calibri" w:cs="Verdana"/>
          <w:lang w:val="uk-UA" w:eastAsia="en-US"/>
        </w:rPr>
        <w:t xml:space="preserve"> росту (МИР) – призначений для стимуляції росту і розвитку рослин, підвищення стійкості до несприятливих умов зовнішнього середовища, врожайності і життєздатності сільськогосподарських рослин. Використовується для вкорінення саджанців плодових, ягідних, декоративних і квіткових культур, прискорення </w:t>
      </w:r>
      <w:proofErr w:type="spellStart"/>
      <w:r w:rsidRPr="00D55CD3">
        <w:rPr>
          <w:rFonts w:ascii="Calibri" w:hAnsi="Calibri" w:cs="Verdana"/>
          <w:lang w:val="uk-UA" w:eastAsia="en-US"/>
        </w:rPr>
        <w:t>коренеутворення</w:t>
      </w:r>
      <w:proofErr w:type="spellEnd"/>
      <w:r w:rsidRPr="00D55CD3">
        <w:rPr>
          <w:rFonts w:ascii="Calibri" w:hAnsi="Calibri" w:cs="Verdana"/>
          <w:lang w:val="uk-UA" w:eastAsia="en-US"/>
        </w:rPr>
        <w:t xml:space="preserve"> при </w:t>
      </w:r>
      <w:proofErr w:type="spellStart"/>
      <w:r w:rsidRPr="00D55CD3">
        <w:rPr>
          <w:rFonts w:ascii="Calibri" w:hAnsi="Calibri" w:cs="Verdana"/>
          <w:lang w:val="uk-UA" w:eastAsia="en-US"/>
        </w:rPr>
        <w:t>черенкувані</w:t>
      </w:r>
      <w:proofErr w:type="spellEnd"/>
      <w:r w:rsidRPr="00D55CD3">
        <w:rPr>
          <w:rFonts w:ascii="Calibri" w:hAnsi="Calibri" w:cs="Verdana"/>
          <w:lang w:val="uk-UA" w:eastAsia="en-US"/>
        </w:rPr>
        <w:t xml:space="preserve">, поліпшення приживаності розсади овочевих і квіткових культур при пересадках. Багатоцільовий </w:t>
      </w:r>
      <w:proofErr w:type="spellStart"/>
      <w:r w:rsidRPr="00D55CD3">
        <w:rPr>
          <w:rFonts w:ascii="Calibri" w:hAnsi="Calibri" w:cs="Verdana"/>
          <w:lang w:val="uk-UA" w:eastAsia="en-US"/>
        </w:rPr>
        <w:t>імунорегулятор</w:t>
      </w:r>
      <w:proofErr w:type="spellEnd"/>
      <w:r w:rsidRPr="00D55CD3">
        <w:rPr>
          <w:rFonts w:ascii="Calibri" w:hAnsi="Calibri" w:cs="Verdana"/>
          <w:lang w:val="uk-UA" w:eastAsia="en-US"/>
        </w:rPr>
        <w:t xml:space="preserve"> росту МИР створений на основі синтетичних з’єднань. Містить в собі повний спектр мікроелементів у вигляді комплексних з’єднань в </w:t>
      </w:r>
      <w:proofErr w:type="spellStart"/>
      <w:r w:rsidRPr="00D55CD3">
        <w:rPr>
          <w:rFonts w:ascii="Calibri" w:hAnsi="Calibri" w:cs="Verdana"/>
          <w:lang w:val="uk-UA" w:eastAsia="en-US"/>
        </w:rPr>
        <w:t>хелатній</w:t>
      </w:r>
      <w:proofErr w:type="spellEnd"/>
      <w:r w:rsidRPr="00D55CD3">
        <w:rPr>
          <w:rFonts w:ascii="Calibri" w:hAnsi="Calibri" w:cs="Verdana"/>
          <w:lang w:val="uk-UA" w:eastAsia="en-US"/>
        </w:rPr>
        <w:t xml:space="preserve"> формі корисних для рослин, будучи сумішшю кристалів білого і сірого кольору. Спектр дії: підвищує схожість і енергію проростання насіння; стимулює ріст, прискорює розвиток рослин; стимулює </w:t>
      </w:r>
      <w:proofErr w:type="spellStart"/>
      <w:r w:rsidRPr="00D55CD3">
        <w:rPr>
          <w:rFonts w:ascii="Calibri" w:hAnsi="Calibri" w:cs="Verdana"/>
          <w:lang w:val="uk-UA" w:eastAsia="en-US"/>
        </w:rPr>
        <w:t>коренеутворення</w:t>
      </w:r>
      <w:proofErr w:type="spellEnd"/>
      <w:r w:rsidRPr="00D55CD3">
        <w:rPr>
          <w:rFonts w:ascii="Calibri" w:hAnsi="Calibri" w:cs="Verdana"/>
          <w:lang w:val="uk-UA" w:eastAsia="en-US"/>
        </w:rPr>
        <w:t xml:space="preserve"> у рослин; забезпечує активне </w:t>
      </w:r>
      <w:proofErr w:type="spellStart"/>
      <w:r w:rsidRPr="00D55CD3">
        <w:rPr>
          <w:rFonts w:ascii="Calibri" w:hAnsi="Calibri" w:cs="Verdana"/>
          <w:lang w:val="uk-UA" w:eastAsia="en-US"/>
        </w:rPr>
        <w:t>паросткоутворення</w:t>
      </w:r>
      <w:proofErr w:type="spellEnd"/>
      <w:r w:rsidRPr="00D55CD3">
        <w:rPr>
          <w:rFonts w:ascii="Calibri" w:hAnsi="Calibri" w:cs="Verdana"/>
          <w:lang w:val="uk-UA" w:eastAsia="en-US"/>
        </w:rPr>
        <w:t xml:space="preserve">; покращує приживаність розсади, сіянців і саджанців при пересадці; збільшує врожайність різних культур на 10-25% і більше; покращує якість отриманої продукції; терміни дозрівання скорочуються на 10-15 діб; підвищує імунітет рослин і ефективний як </w:t>
      </w:r>
      <w:proofErr w:type="spellStart"/>
      <w:r w:rsidRPr="00D55CD3">
        <w:rPr>
          <w:rFonts w:ascii="Calibri" w:hAnsi="Calibri" w:cs="Verdana"/>
          <w:lang w:val="uk-UA" w:eastAsia="en-US"/>
        </w:rPr>
        <w:t>антистресант</w:t>
      </w:r>
      <w:proofErr w:type="spellEnd"/>
      <w:r w:rsidRPr="00D55CD3">
        <w:rPr>
          <w:rFonts w:ascii="Calibri" w:hAnsi="Calibri" w:cs="Verdana"/>
          <w:lang w:val="uk-UA" w:eastAsia="en-US"/>
        </w:rPr>
        <w:t xml:space="preserve"> і адаптоген; підвищує стійкість рослин до несприятливих умов зовнішнього середовища; пригнічує патогенну мікрофлору, захищаючи рослини від бактерійних і грибкових захворювань; підвищує ефективність мінеральних добрив і пестицидів, скорочуючи їх норму внесення на 20-30%.</w:t>
      </w:r>
    </w:p>
    <w:p w:rsidR="00521284" w:rsidRPr="00D55CD3" w:rsidRDefault="00521284" w:rsidP="003977FA">
      <w:pPr>
        <w:tabs>
          <w:tab w:val="left" w:pos="360"/>
        </w:tabs>
        <w:ind w:firstLine="567"/>
        <w:jc w:val="both"/>
        <w:rPr>
          <w:rFonts w:ascii="Calibri" w:hAnsi="Calibri" w:cs="Verdana"/>
          <w:lang w:val="uk-UA"/>
        </w:rPr>
      </w:pPr>
      <w:r w:rsidRPr="00D55CD3">
        <w:rPr>
          <w:rFonts w:ascii="Calibri" w:hAnsi="Calibri"/>
          <w:b/>
          <w:lang w:val="uk-UA"/>
        </w:rPr>
        <w:t xml:space="preserve">Порівняння зі світовими аналогами, основні переваги розробки. </w:t>
      </w:r>
      <w:r w:rsidRPr="00D55CD3">
        <w:rPr>
          <w:rFonts w:ascii="Calibri" w:hAnsi="Calibri" w:cs="Verdana"/>
          <w:lang w:val="uk-UA"/>
        </w:rPr>
        <w:t>Від інших промислових стимуляторів відрізняється вищою біологічною активністю, особливостями будови молекул і наявністю унікального комплексу біологічно активних речовин. Оригінальна технологія виробництва препарату МИР і ретельний контроль над її дотриманням дозволяє отримувати стимулятор, що перевершує по своїй ефективності відомі аналоги.</w:t>
      </w:r>
    </w:p>
    <w:p w:rsidR="00521284" w:rsidRPr="00D55CD3" w:rsidRDefault="00521284" w:rsidP="003977FA">
      <w:pPr>
        <w:ind w:firstLine="567"/>
        <w:jc w:val="both"/>
        <w:rPr>
          <w:rFonts w:ascii="Calibri" w:hAnsi="Calibri"/>
          <w:lang w:val="uk-UA"/>
        </w:rPr>
      </w:pPr>
      <w:r w:rsidRPr="00D55CD3">
        <w:rPr>
          <w:rFonts w:ascii="Calibri" w:hAnsi="Calibri"/>
          <w:b/>
          <w:lang w:val="uk-UA"/>
        </w:rPr>
        <w:t xml:space="preserve">Стан охорони інтелектуальної власності. </w:t>
      </w:r>
      <w:r w:rsidRPr="00D55CD3">
        <w:rPr>
          <w:rFonts w:ascii="Calibri" w:hAnsi="Calibri"/>
          <w:lang w:val="uk-UA"/>
        </w:rPr>
        <w:t>Патент на корисну модель №71781, №84311, №85436, №86538, №87311, №95958.</w:t>
      </w:r>
    </w:p>
    <w:p w:rsidR="00521284" w:rsidRPr="00D55CD3" w:rsidRDefault="00521284" w:rsidP="003977FA">
      <w:pPr>
        <w:pStyle w:val="HTML"/>
        <w:ind w:firstLine="567"/>
        <w:jc w:val="both"/>
        <w:rPr>
          <w:rFonts w:ascii="Calibri" w:hAnsi="Calibri"/>
          <w:sz w:val="24"/>
          <w:szCs w:val="24"/>
          <w:lang w:val="uk-UA"/>
        </w:rPr>
      </w:pPr>
      <w:r w:rsidRPr="00D55CD3">
        <w:rPr>
          <w:rFonts w:ascii="Calibri" w:hAnsi="Calibri"/>
          <w:b/>
          <w:sz w:val="24"/>
          <w:szCs w:val="24"/>
          <w:lang w:val="uk-UA"/>
        </w:rPr>
        <w:t xml:space="preserve">Затребуваність ринку. </w:t>
      </w:r>
      <w:r w:rsidRPr="00D55CD3">
        <w:rPr>
          <w:rFonts w:ascii="Calibri" w:hAnsi="Calibri"/>
          <w:sz w:val="24"/>
          <w:szCs w:val="24"/>
          <w:lang w:val="uk-UA"/>
        </w:rPr>
        <w:t>Початкова ємність ринку</w:t>
      </w:r>
      <w:r w:rsidRPr="00D55CD3">
        <w:rPr>
          <w:rFonts w:ascii="Calibri" w:hAnsi="Calibri"/>
          <w:bCs/>
          <w:sz w:val="24"/>
          <w:szCs w:val="24"/>
          <w:lang w:val="uk-UA"/>
        </w:rPr>
        <w:t xml:space="preserve"> - 300-600 тис./га.</w:t>
      </w:r>
    </w:p>
    <w:p w:rsidR="00521284" w:rsidRPr="00D55CD3" w:rsidRDefault="00521284" w:rsidP="003977FA">
      <w:pPr>
        <w:ind w:firstLine="567"/>
        <w:jc w:val="both"/>
        <w:rPr>
          <w:rFonts w:ascii="Calibri" w:hAnsi="Calibri"/>
          <w:lang w:val="uk-UA"/>
        </w:rPr>
      </w:pPr>
      <w:r w:rsidRPr="00D55CD3">
        <w:rPr>
          <w:rFonts w:ascii="Calibri" w:hAnsi="Calibri"/>
          <w:b/>
          <w:lang w:val="uk-UA"/>
        </w:rPr>
        <w:t>Стан готовості розробки.</w:t>
      </w:r>
      <w:r w:rsidRPr="00D55CD3">
        <w:rPr>
          <w:rFonts w:ascii="Calibri" w:hAnsi="Calibri"/>
          <w:lang w:val="uk-UA"/>
        </w:rPr>
        <w:t xml:space="preserve"> Серійне виробництво</w:t>
      </w:r>
    </w:p>
    <w:p w:rsidR="00521284" w:rsidRPr="00D55CD3" w:rsidRDefault="00521284" w:rsidP="000A7345">
      <w:pPr>
        <w:ind w:left="360" w:hanging="360"/>
        <w:jc w:val="center"/>
        <w:rPr>
          <w:rFonts w:ascii="Calibri" w:hAnsi="Calibri"/>
          <w:lang w:val="uk-UA"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1828800" cy="1371600"/>
            <wp:effectExtent l="0" t="0" r="0" b="0"/>
            <wp:docPr id="20" name="Рисунок 20" descr="image00nn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nnn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</w:rPr>
        <w:drawing>
          <wp:inline distT="0" distB="0" distL="0" distR="0">
            <wp:extent cx="1684020" cy="1351280"/>
            <wp:effectExtent l="0" t="0" r="0" b="1270"/>
            <wp:docPr id="29" name="Рисунок 29" descr="IMG_6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6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35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345" w:rsidRPr="003977FA" w:rsidRDefault="00521284" w:rsidP="003977FA">
      <w:pPr>
        <w:ind w:firstLine="567"/>
        <w:jc w:val="both"/>
        <w:rPr>
          <w:rFonts w:ascii="Calibri" w:hAnsi="Calibri"/>
          <w:b/>
        </w:rPr>
      </w:pPr>
      <w:r w:rsidRPr="00D55CD3">
        <w:rPr>
          <w:rFonts w:ascii="Calibri" w:hAnsi="Calibri"/>
          <w:b/>
          <w:lang w:val="uk-UA"/>
        </w:rPr>
        <w:t xml:space="preserve">Координати для зв’язку: </w:t>
      </w:r>
    </w:p>
    <w:p w:rsidR="003977FA" w:rsidRDefault="003977FA" w:rsidP="003977FA">
      <w:pPr>
        <w:ind w:firstLine="567"/>
        <w:jc w:val="both"/>
        <w:rPr>
          <w:rFonts w:ascii="Calibri" w:hAnsi="Calibri"/>
        </w:rPr>
      </w:pPr>
      <w:r>
        <w:rPr>
          <w:rFonts w:ascii="Calibri" w:hAnsi="Calibri"/>
          <w:lang w:val="uk-UA"/>
        </w:rPr>
        <w:t>73006, м. Херсон, ДВНЗ «Херсонський державний аграрний університет», (0552)-41-75-92, e-</w:t>
      </w:r>
      <w:proofErr w:type="spellStart"/>
      <w:r>
        <w:rPr>
          <w:rFonts w:ascii="Calibri" w:hAnsi="Calibri"/>
          <w:lang w:val="uk-UA"/>
        </w:rPr>
        <w:t>mail</w:t>
      </w:r>
      <w:proofErr w:type="spellEnd"/>
      <w:r>
        <w:rPr>
          <w:rFonts w:ascii="Calibri" w:hAnsi="Calibri"/>
          <w:lang w:val="uk-UA"/>
        </w:rPr>
        <w:t xml:space="preserve">: </w:t>
      </w:r>
      <w:proofErr w:type="spellStart"/>
      <w:r>
        <w:rPr>
          <w:rFonts w:ascii="Calibri" w:hAnsi="Calibri"/>
          <w:lang w:val="en-US"/>
        </w:rPr>
        <w:t>simonova</w:t>
      </w:r>
      <w:proofErr w:type="spellEnd"/>
      <w:r>
        <w:rPr>
          <w:rFonts w:ascii="Calibri" w:hAnsi="Calibri"/>
        </w:rPr>
        <w:t>_</w:t>
      </w:r>
      <w:r>
        <w:rPr>
          <w:rFonts w:ascii="Calibri" w:hAnsi="Calibri"/>
          <w:lang w:val="en-US"/>
        </w:rPr>
        <w:t>ok</w:t>
      </w:r>
      <w:r>
        <w:rPr>
          <w:rFonts w:ascii="Calibri" w:hAnsi="Calibri"/>
        </w:rPr>
        <w:t>@</w:t>
      </w:r>
      <w:proofErr w:type="spellStart"/>
      <w:r>
        <w:rPr>
          <w:rFonts w:ascii="Calibri" w:hAnsi="Calibri"/>
          <w:lang w:val="en-US"/>
        </w:rPr>
        <w:t>ukr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lang w:val="en-US"/>
        </w:rPr>
        <w:t>net</w:t>
      </w:r>
    </w:p>
    <w:p w:rsidR="003977FA" w:rsidRDefault="003977FA" w:rsidP="003977FA">
      <w:pPr>
        <w:ind w:left="360" w:hanging="360"/>
        <w:jc w:val="both"/>
        <w:rPr>
          <w:rFonts w:ascii="Calibri" w:hAnsi="Calibri"/>
        </w:rPr>
      </w:pPr>
    </w:p>
    <w:p w:rsidR="00521284" w:rsidRPr="000A7345" w:rsidRDefault="00521284" w:rsidP="00521284">
      <w:pPr>
        <w:ind w:left="360"/>
        <w:jc w:val="both"/>
        <w:rPr>
          <w:rFonts w:ascii="Calibri" w:hAnsi="Calibri"/>
          <w:b/>
        </w:rPr>
      </w:pPr>
    </w:p>
    <w:p w:rsidR="000A7345" w:rsidRPr="003977FA" w:rsidRDefault="000A7345" w:rsidP="00521284">
      <w:pPr>
        <w:ind w:left="360"/>
        <w:jc w:val="center"/>
        <w:rPr>
          <w:rFonts w:ascii="Calibri" w:hAnsi="Calibri"/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0A7345" w:rsidRPr="003977FA" w:rsidTr="00DC3AEF">
        <w:tc>
          <w:tcPr>
            <w:tcW w:w="3085" w:type="dxa"/>
          </w:tcPr>
          <w:p w:rsidR="000A7345" w:rsidRDefault="000A7345" w:rsidP="00542062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65720DA2" wp14:editId="6381EE98">
                  <wp:extent cx="1619250" cy="1590675"/>
                  <wp:effectExtent l="0" t="0" r="0" b="9525"/>
                  <wp:docPr id="31" name="Рисунок 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0A7345" w:rsidRPr="000A7345" w:rsidRDefault="000A7345" w:rsidP="00542062">
            <w:pPr>
              <w:ind w:left="360" w:hanging="360"/>
              <w:jc w:val="center"/>
              <w:rPr>
                <w:rFonts w:ascii="Calibri" w:hAnsi="Calibri"/>
                <w:sz w:val="44"/>
                <w:szCs w:val="44"/>
                <w:lang w:val="uk-UA"/>
              </w:rPr>
            </w:pPr>
            <w:r w:rsidRPr="000A7345">
              <w:rPr>
                <w:rFonts w:ascii="Calibri" w:hAnsi="Calibri"/>
                <w:sz w:val="44"/>
                <w:szCs w:val="44"/>
                <w:lang w:val="en-US"/>
              </w:rPr>
              <w:t xml:space="preserve">Multipurpose Plant Growth </w:t>
            </w:r>
            <w:proofErr w:type="spellStart"/>
            <w:r w:rsidRPr="000A7345">
              <w:rPr>
                <w:rFonts w:ascii="Calibri" w:hAnsi="Calibri"/>
                <w:sz w:val="44"/>
                <w:szCs w:val="44"/>
                <w:lang w:val="en-US"/>
              </w:rPr>
              <w:t>Immunoregulator</w:t>
            </w:r>
            <w:proofErr w:type="spellEnd"/>
            <w:r w:rsidRPr="000A7345">
              <w:rPr>
                <w:rFonts w:ascii="Calibri" w:hAnsi="Calibri"/>
                <w:sz w:val="44"/>
                <w:szCs w:val="44"/>
                <w:lang w:val="en-US"/>
              </w:rPr>
              <w:t xml:space="preserve"> (MIR)</w:t>
            </w:r>
          </w:p>
        </w:tc>
      </w:tr>
    </w:tbl>
    <w:p w:rsidR="00DC3AEF" w:rsidRDefault="00DC3AEF" w:rsidP="000A7345">
      <w:pPr>
        <w:jc w:val="both"/>
        <w:rPr>
          <w:rFonts w:ascii="Calibri" w:hAnsi="Calibri"/>
          <w:b/>
          <w:lang w:val="en-US"/>
        </w:rPr>
      </w:pPr>
    </w:p>
    <w:p w:rsidR="00521284" w:rsidRDefault="00521284" w:rsidP="003977FA">
      <w:pPr>
        <w:ind w:firstLine="567"/>
        <w:jc w:val="both"/>
        <w:rPr>
          <w:rFonts w:ascii="Calibri" w:hAnsi="Calibri"/>
          <w:lang w:val="en-US"/>
        </w:rPr>
      </w:pPr>
      <w:proofErr w:type="gramStart"/>
      <w:r w:rsidRPr="007256E3">
        <w:rPr>
          <w:rFonts w:ascii="Calibri" w:hAnsi="Calibri"/>
          <w:b/>
          <w:lang w:val="en-US"/>
        </w:rPr>
        <w:t>Purpose and scope.</w:t>
      </w:r>
      <w:proofErr w:type="gramEnd"/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The main consumers of the product are agricultural enterprises of various forms of ownership, private owners of land plots, gardeners.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The wide spectrum of the action of the drug (all crops) and the forms of its application (seed treatment, foliar application) makes it possible to use it in any soil-climatic zones through</w:t>
      </w:r>
      <w:r>
        <w:rPr>
          <w:rFonts w:ascii="Calibri" w:hAnsi="Calibri"/>
          <w:lang w:val="en-US"/>
        </w:rPr>
        <w:t>out the entire growing season.</w:t>
      </w:r>
    </w:p>
    <w:p w:rsidR="00521284" w:rsidRDefault="00521284" w:rsidP="003977FA">
      <w:pPr>
        <w:ind w:firstLine="567"/>
        <w:jc w:val="both"/>
        <w:rPr>
          <w:rFonts w:ascii="Calibri" w:hAnsi="Calibri"/>
          <w:lang w:val="en-US"/>
        </w:rPr>
      </w:pPr>
      <w:proofErr w:type="gramStart"/>
      <w:r w:rsidRPr="00D02945">
        <w:rPr>
          <w:rFonts w:ascii="Calibri" w:hAnsi="Calibri"/>
          <w:b/>
          <w:lang w:val="en-US"/>
        </w:rPr>
        <w:t>The main characteristics, the essence of the development.</w:t>
      </w:r>
      <w:proofErr w:type="gramEnd"/>
      <w:r>
        <w:rPr>
          <w:rFonts w:ascii="Calibri" w:hAnsi="Calibri"/>
          <w:b/>
          <w:lang w:val="en-US"/>
        </w:rPr>
        <w:t xml:space="preserve"> </w:t>
      </w:r>
      <w:r w:rsidRPr="00D02945">
        <w:rPr>
          <w:rFonts w:ascii="Calibri" w:hAnsi="Calibri"/>
          <w:lang w:val="en-US"/>
        </w:rPr>
        <w:t xml:space="preserve">Multipurpose </w:t>
      </w:r>
      <w:proofErr w:type="spellStart"/>
      <w:r w:rsidRPr="00D02945">
        <w:rPr>
          <w:rFonts w:ascii="Calibri" w:hAnsi="Calibri"/>
          <w:lang w:val="en-US"/>
        </w:rPr>
        <w:t>immunoregulator</w:t>
      </w:r>
      <w:proofErr w:type="spellEnd"/>
      <w:r w:rsidRPr="00D02945">
        <w:rPr>
          <w:rFonts w:ascii="Calibri" w:hAnsi="Calibri"/>
          <w:lang w:val="en-US"/>
        </w:rPr>
        <w:t xml:space="preserve"> of growth (MIR) - is intended for stimulation of growth and development of plants, increase of resistance to unfavorable conditions of an environment, yield and viability of agricultural plants.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Used for rooting of seedlings of fruit, berry, decorative and flower crops, acceleration of root formation with punctuation, improvement of planting of seedlings of vegetable and flower crops in transplants.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Multipurpose immune regulator of MIR growth is based on synthetic compounds.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It contains a full range of trace elements in the form of complex compounds in chelate form useful for plants, being a mixture of crystals of white and gray.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Spectrum of action: increases the germination and seed germination energy;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stimulates growth, accelerates the development of plants;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stimulates root formation in plants;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provides active sprouting;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improves the survival of seedlings, seedlings and seedlings during transplantation;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increases the yield of different crops by 10-25% or more;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improves the quality of the resulting products;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terms of maturation are reduced by 10-15 days;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 xml:space="preserve">increases plant immunity and is effective as </w:t>
      </w:r>
      <w:proofErr w:type="spellStart"/>
      <w:r w:rsidRPr="00D02945">
        <w:rPr>
          <w:rFonts w:ascii="Calibri" w:hAnsi="Calibri"/>
          <w:lang w:val="en-US"/>
        </w:rPr>
        <w:t>antistressant</w:t>
      </w:r>
      <w:proofErr w:type="spellEnd"/>
      <w:r w:rsidRPr="00D02945">
        <w:rPr>
          <w:rFonts w:ascii="Calibri" w:hAnsi="Calibri"/>
          <w:lang w:val="en-US"/>
        </w:rPr>
        <w:t xml:space="preserve"> and </w:t>
      </w:r>
      <w:proofErr w:type="spellStart"/>
      <w:r w:rsidRPr="00D02945">
        <w:rPr>
          <w:rFonts w:ascii="Calibri" w:hAnsi="Calibri"/>
          <w:lang w:val="en-US"/>
        </w:rPr>
        <w:t>adaptogen</w:t>
      </w:r>
      <w:proofErr w:type="spellEnd"/>
      <w:r w:rsidRPr="00D02945">
        <w:rPr>
          <w:rFonts w:ascii="Calibri" w:hAnsi="Calibri"/>
          <w:lang w:val="en-US"/>
        </w:rPr>
        <w:t>;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increases plant resistance to unfavorable environmental conditions;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suppresses pathogenic microflora, protecting plants from bacterial and fungal diseases;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 xml:space="preserve">raises the efficiency of mineral fertilizers and pesticides, reducing their </w:t>
      </w:r>
      <w:r>
        <w:rPr>
          <w:rFonts w:ascii="Calibri" w:hAnsi="Calibri"/>
          <w:lang w:val="en-US"/>
        </w:rPr>
        <w:t>rate of application by 20-30%.</w:t>
      </w:r>
    </w:p>
    <w:p w:rsidR="00521284" w:rsidRDefault="00521284" w:rsidP="003977FA">
      <w:pPr>
        <w:ind w:firstLine="567"/>
        <w:jc w:val="both"/>
        <w:rPr>
          <w:rFonts w:ascii="Calibri" w:hAnsi="Calibri"/>
          <w:lang w:val="en-US"/>
        </w:rPr>
      </w:pPr>
      <w:proofErr w:type="gramStart"/>
      <w:r w:rsidRPr="00D02945">
        <w:rPr>
          <w:rFonts w:ascii="Calibri" w:hAnsi="Calibri"/>
          <w:b/>
          <w:lang w:val="en-US"/>
        </w:rPr>
        <w:t>Comparison with world analogues, the main advantages of development.</w:t>
      </w:r>
      <w:proofErr w:type="gramEnd"/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From other industrial stimulants it has a higher biological activity, features of the structure of molecules and the presence of a unique complex of biologically active substances.</w:t>
      </w:r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The original technology of production of the drug MIR and careful control over its compliance allows you to receive a stimulant that exceeds the eff</w:t>
      </w:r>
      <w:r>
        <w:rPr>
          <w:rFonts w:ascii="Calibri" w:hAnsi="Calibri"/>
          <w:lang w:val="en-US"/>
        </w:rPr>
        <w:t>ectiveness of known analogues.</w:t>
      </w:r>
    </w:p>
    <w:p w:rsidR="00521284" w:rsidRDefault="00521284" w:rsidP="003977FA">
      <w:pPr>
        <w:ind w:firstLine="567"/>
        <w:jc w:val="both"/>
        <w:rPr>
          <w:rFonts w:ascii="Calibri" w:hAnsi="Calibri"/>
          <w:lang w:val="en-US"/>
        </w:rPr>
      </w:pPr>
      <w:proofErr w:type="gramStart"/>
      <w:r w:rsidRPr="007256E3">
        <w:rPr>
          <w:rFonts w:ascii="Calibri" w:hAnsi="Calibri"/>
          <w:b/>
          <w:lang w:val="en-US"/>
        </w:rPr>
        <w:t>Intellectual property protection status.</w:t>
      </w:r>
      <w:proofErr w:type="gramEnd"/>
      <w:r>
        <w:rPr>
          <w:rFonts w:ascii="Calibri" w:hAnsi="Calibri"/>
          <w:lang w:val="en-US"/>
        </w:rPr>
        <w:t xml:space="preserve"> </w:t>
      </w:r>
      <w:proofErr w:type="gramStart"/>
      <w:r w:rsidRPr="00D02945">
        <w:rPr>
          <w:rFonts w:ascii="Calibri" w:hAnsi="Calibri"/>
          <w:lang w:val="en-US"/>
        </w:rPr>
        <w:t>Patent for utility model №71781, №84311, №</w:t>
      </w:r>
      <w:r>
        <w:rPr>
          <w:rFonts w:ascii="Calibri" w:hAnsi="Calibri"/>
          <w:lang w:val="en-US"/>
        </w:rPr>
        <w:t>85436, №86538, №87311, №95958.</w:t>
      </w:r>
      <w:proofErr w:type="gramEnd"/>
    </w:p>
    <w:p w:rsidR="00521284" w:rsidRDefault="00521284" w:rsidP="003977FA">
      <w:pPr>
        <w:ind w:firstLine="567"/>
        <w:jc w:val="both"/>
        <w:rPr>
          <w:rFonts w:ascii="Calibri" w:hAnsi="Calibri"/>
          <w:lang w:val="en-US"/>
        </w:rPr>
      </w:pPr>
      <w:proofErr w:type="gramStart"/>
      <w:r w:rsidRPr="00D02945">
        <w:rPr>
          <w:rFonts w:ascii="Calibri" w:hAnsi="Calibri"/>
          <w:b/>
          <w:lang w:val="en-US"/>
        </w:rPr>
        <w:t>Market demand.</w:t>
      </w:r>
      <w:proofErr w:type="gramEnd"/>
      <w:r>
        <w:rPr>
          <w:rFonts w:ascii="Calibri" w:hAnsi="Calibri"/>
          <w:b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The initial capacity of the market</w:t>
      </w:r>
      <w:r>
        <w:rPr>
          <w:rFonts w:ascii="Calibri" w:hAnsi="Calibri"/>
          <w:lang w:val="en-US"/>
        </w:rPr>
        <w:t xml:space="preserve"> is 300-600 thousand hectares.</w:t>
      </w:r>
    </w:p>
    <w:p w:rsidR="00521284" w:rsidRPr="00D02945" w:rsidRDefault="00521284" w:rsidP="003977FA">
      <w:pPr>
        <w:ind w:firstLine="567"/>
        <w:jc w:val="both"/>
        <w:rPr>
          <w:rFonts w:ascii="Calibri" w:hAnsi="Calibri"/>
          <w:lang w:val="en-US"/>
        </w:rPr>
      </w:pPr>
      <w:proofErr w:type="gramStart"/>
      <w:r w:rsidRPr="00D02945">
        <w:rPr>
          <w:rFonts w:ascii="Calibri" w:hAnsi="Calibri"/>
          <w:b/>
          <w:lang w:val="en-US"/>
        </w:rPr>
        <w:t>State of completion of development.</w:t>
      </w:r>
      <w:proofErr w:type="gramEnd"/>
      <w:r>
        <w:rPr>
          <w:rFonts w:ascii="Calibri" w:hAnsi="Calibri"/>
          <w:lang w:val="en-US"/>
        </w:rPr>
        <w:t xml:space="preserve"> </w:t>
      </w:r>
      <w:r w:rsidRPr="00D02945">
        <w:rPr>
          <w:rFonts w:ascii="Calibri" w:hAnsi="Calibri"/>
          <w:lang w:val="en-US"/>
        </w:rPr>
        <w:t>Serial production</w:t>
      </w:r>
    </w:p>
    <w:p w:rsidR="00521284" w:rsidRDefault="00521284" w:rsidP="000A7345">
      <w:pPr>
        <w:ind w:left="360" w:hanging="360"/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1828800" cy="1371600"/>
            <wp:effectExtent l="0" t="0" r="0" b="0"/>
            <wp:docPr id="18" name="Рисунок 18" descr="image00nn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nnn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</w:rPr>
        <w:drawing>
          <wp:inline distT="0" distB="0" distL="0" distR="0">
            <wp:extent cx="1684020" cy="1351280"/>
            <wp:effectExtent l="0" t="0" r="0" b="1270"/>
            <wp:docPr id="28" name="Рисунок 28" descr="IMG_6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6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35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284" w:rsidRDefault="00521284" w:rsidP="003977FA">
      <w:pPr>
        <w:ind w:firstLine="567"/>
        <w:jc w:val="both"/>
        <w:rPr>
          <w:rFonts w:ascii="Calibri" w:hAnsi="Calibri"/>
          <w:lang w:val="en-US"/>
        </w:rPr>
      </w:pPr>
      <w:r w:rsidRPr="007256E3">
        <w:rPr>
          <w:rFonts w:ascii="Calibri" w:hAnsi="Calibri"/>
          <w:b/>
          <w:lang w:val="en-US"/>
        </w:rPr>
        <w:t>Coordinates for communication:</w:t>
      </w:r>
    </w:p>
    <w:p w:rsidR="003977FA" w:rsidRPr="003977FA" w:rsidRDefault="003977FA" w:rsidP="003977FA">
      <w:pPr>
        <w:ind w:firstLine="567"/>
        <w:jc w:val="both"/>
        <w:rPr>
          <w:rFonts w:ascii="Calibri" w:hAnsi="Calibri"/>
          <w:lang w:val="en-US"/>
        </w:rPr>
      </w:pPr>
      <w:bookmarkStart w:id="0" w:name="_GoBack"/>
      <w:bookmarkEnd w:id="0"/>
      <w:r>
        <w:rPr>
          <w:rFonts w:ascii="Calibri" w:hAnsi="Calibri"/>
          <w:lang w:val="uk-UA"/>
        </w:rPr>
        <w:t>73006, м. Херсон, ДВНЗ «Херсонський державний аграрний університет», (0552)-41-75-92, e-</w:t>
      </w:r>
      <w:proofErr w:type="spellStart"/>
      <w:r>
        <w:rPr>
          <w:rFonts w:ascii="Calibri" w:hAnsi="Calibri"/>
          <w:lang w:val="uk-UA"/>
        </w:rPr>
        <w:t>mail</w:t>
      </w:r>
      <w:proofErr w:type="spellEnd"/>
      <w:r>
        <w:rPr>
          <w:rFonts w:ascii="Calibri" w:hAnsi="Calibri"/>
          <w:lang w:val="uk-UA"/>
        </w:rPr>
        <w:t xml:space="preserve">: </w:t>
      </w:r>
      <w:proofErr w:type="spellStart"/>
      <w:r>
        <w:rPr>
          <w:rFonts w:ascii="Calibri" w:hAnsi="Calibri"/>
          <w:lang w:val="en-US"/>
        </w:rPr>
        <w:t>simonova</w:t>
      </w:r>
      <w:proofErr w:type="spellEnd"/>
      <w:r w:rsidRPr="003977FA">
        <w:rPr>
          <w:rFonts w:ascii="Calibri" w:hAnsi="Calibri"/>
          <w:lang w:val="en-US"/>
        </w:rPr>
        <w:t>_</w:t>
      </w:r>
      <w:r>
        <w:rPr>
          <w:rFonts w:ascii="Calibri" w:hAnsi="Calibri"/>
          <w:lang w:val="en-US"/>
        </w:rPr>
        <w:t>ok</w:t>
      </w:r>
      <w:r w:rsidRPr="003977FA">
        <w:rPr>
          <w:rFonts w:ascii="Calibri" w:hAnsi="Calibri"/>
          <w:lang w:val="en-US"/>
        </w:rPr>
        <w:t>@</w:t>
      </w:r>
      <w:proofErr w:type="spellStart"/>
      <w:r>
        <w:rPr>
          <w:rFonts w:ascii="Calibri" w:hAnsi="Calibri"/>
          <w:lang w:val="en-US"/>
        </w:rPr>
        <w:t>ukr</w:t>
      </w:r>
      <w:proofErr w:type="spellEnd"/>
      <w:r w:rsidRPr="003977FA">
        <w:rPr>
          <w:rFonts w:ascii="Calibri" w:hAnsi="Calibri"/>
          <w:lang w:val="en-US"/>
        </w:rPr>
        <w:t>.</w:t>
      </w:r>
      <w:r>
        <w:rPr>
          <w:rFonts w:ascii="Calibri" w:hAnsi="Calibri"/>
          <w:lang w:val="en-US"/>
        </w:rPr>
        <w:t>net</w:t>
      </w:r>
    </w:p>
    <w:p w:rsidR="003977FA" w:rsidRPr="003977FA" w:rsidRDefault="003977FA" w:rsidP="003977FA">
      <w:pPr>
        <w:ind w:left="360" w:hanging="360"/>
        <w:jc w:val="both"/>
        <w:rPr>
          <w:rFonts w:ascii="Calibri" w:hAnsi="Calibri"/>
          <w:lang w:val="en-US"/>
        </w:rPr>
      </w:pPr>
    </w:p>
    <w:p w:rsidR="00521284" w:rsidRDefault="00521284" w:rsidP="00521284">
      <w:pPr>
        <w:ind w:left="360" w:hanging="360"/>
        <w:jc w:val="both"/>
        <w:rPr>
          <w:rFonts w:ascii="Calibri" w:hAnsi="Calibri"/>
          <w:b/>
          <w:lang w:val="en-US"/>
        </w:rPr>
      </w:pPr>
    </w:p>
    <w:p w:rsidR="00521284" w:rsidRDefault="00521284" w:rsidP="00521284">
      <w:pPr>
        <w:jc w:val="center"/>
        <w:rPr>
          <w:rFonts w:ascii="Calibri" w:hAnsi="Calibri"/>
          <w:b/>
          <w:lang w:val="en-US"/>
        </w:rPr>
      </w:pPr>
    </w:p>
    <w:sectPr w:rsidR="00521284" w:rsidSect="00D247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B0D"/>
    <w:multiLevelType w:val="singleLevel"/>
    <w:tmpl w:val="002E52B4"/>
    <w:lvl w:ilvl="0">
      <w:start w:val="3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">
    <w:nsid w:val="259177AD"/>
    <w:multiLevelType w:val="hybridMultilevel"/>
    <w:tmpl w:val="455085E2"/>
    <w:lvl w:ilvl="0" w:tplc="BDB6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207E87"/>
    <w:multiLevelType w:val="singleLevel"/>
    <w:tmpl w:val="002E52B4"/>
    <w:lvl w:ilvl="0">
      <w:start w:val="3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">
    <w:nsid w:val="485F27A3"/>
    <w:multiLevelType w:val="singleLevel"/>
    <w:tmpl w:val="002E52B4"/>
    <w:lvl w:ilvl="0">
      <w:start w:val="3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D8"/>
    <w:rsid w:val="00075ED8"/>
    <w:rsid w:val="000A7345"/>
    <w:rsid w:val="003977FA"/>
    <w:rsid w:val="00521284"/>
    <w:rsid w:val="00711889"/>
    <w:rsid w:val="00C35B06"/>
    <w:rsid w:val="00DC3AEF"/>
    <w:rsid w:val="00F5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2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12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5212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21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521284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2128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Emphasis"/>
    <w:basedOn w:val="a0"/>
    <w:qFormat/>
    <w:rsid w:val="00521284"/>
    <w:rPr>
      <w:rFonts w:cs="Times New Roman"/>
      <w:i/>
    </w:rPr>
  </w:style>
  <w:style w:type="character" w:styleId="aa">
    <w:name w:val="Hyperlink"/>
    <w:basedOn w:val="a0"/>
    <w:rsid w:val="00521284"/>
    <w:rPr>
      <w:color w:val="0000FF"/>
      <w:u w:val="single"/>
    </w:rPr>
  </w:style>
  <w:style w:type="character" w:customStyle="1" w:styleId="alt-edited">
    <w:name w:val="alt-edited"/>
    <w:basedOn w:val="a0"/>
    <w:rsid w:val="00521284"/>
  </w:style>
  <w:style w:type="character" w:customStyle="1" w:styleId="shorttext">
    <w:name w:val="short_text"/>
    <w:basedOn w:val="a0"/>
    <w:rsid w:val="00521284"/>
  </w:style>
  <w:style w:type="table" w:styleId="ab">
    <w:name w:val="Table Grid"/>
    <w:basedOn w:val="a1"/>
    <w:uiPriority w:val="59"/>
    <w:rsid w:val="000A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2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12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5212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21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521284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2128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Emphasis"/>
    <w:basedOn w:val="a0"/>
    <w:qFormat/>
    <w:rsid w:val="00521284"/>
    <w:rPr>
      <w:rFonts w:cs="Times New Roman"/>
      <w:i/>
    </w:rPr>
  </w:style>
  <w:style w:type="character" w:styleId="aa">
    <w:name w:val="Hyperlink"/>
    <w:basedOn w:val="a0"/>
    <w:rsid w:val="00521284"/>
    <w:rPr>
      <w:color w:val="0000FF"/>
      <w:u w:val="single"/>
    </w:rPr>
  </w:style>
  <w:style w:type="character" w:customStyle="1" w:styleId="alt-edited">
    <w:name w:val="alt-edited"/>
    <w:basedOn w:val="a0"/>
    <w:rsid w:val="00521284"/>
  </w:style>
  <w:style w:type="character" w:customStyle="1" w:styleId="shorttext">
    <w:name w:val="short_text"/>
    <w:basedOn w:val="a0"/>
    <w:rsid w:val="00521284"/>
  </w:style>
  <w:style w:type="table" w:styleId="ab">
    <w:name w:val="Table Grid"/>
    <w:basedOn w:val="a1"/>
    <w:uiPriority w:val="59"/>
    <w:rsid w:val="000A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2017-11-06T10:14:00Z</dcterms:created>
  <dcterms:modified xsi:type="dcterms:W3CDTF">2019-05-23T08:33:00Z</dcterms:modified>
</cp:coreProperties>
</file>