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B4" w:rsidRDefault="00EA4C28" w:rsidP="004A45B4">
      <w:pPr>
        <w:pStyle w:val="2"/>
        <w:ind w:firstLine="0"/>
        <w:jc w:val="center"/>
        <w:rPr>
          <w:szCs w:val="28"/>
        </w:rPr>
      </w:pPr>
      <w:r>
        <w:rPr>
          <w:szCs w:val="28"/>
        </w:rPr>
        <w:t xml:space="preserve">2. </w:t>
      </w:r>
      <w:r w:rsidR="004A45B4" w:rsidRPr="005E7E9A">
        <w:rPr>
          <w:szCs w:val="28"/>
        </w:rPr>
        <w:t xml:space="preserve">Методичне забезпечення </w:t>
      </w:r>
      <w:r w:rsidR="004A45B4">
        <w:rPr>
          <w:szCs w:val="28"/>
        </w:rPr>
        <w:t>курсового проектування</w:t>
      </w:r>
    </w:p>
    <w:p w:rsidR="004B5958" w:rsidRDefault="004B5958" w:rsidP="004B5958">
      <w:pPr>
        <w:jc w:val="center"/>
        <w:rPr>
          <w:szCs w:val="28"/>
        </w:rPr>
      </w:pPr>
      <w:r w:rsidRPr="00B7711D">
        <w:rPr>
          <w:szCs w:val="28"/>
        </w:rPr>
        <w:t>з</w:t>
      </w:r>
      <w:r w:rsidR="00553B0D">
        <w:rPr>
          <w:szCs w:val="28"/>
        </w:rPr>
        <w:t>і спеціаль</w:t>
      </w:r>
      <w:bookmarkStart w:id="0" w:name="_GoBack"/>
      <w:bookmarkEnd w:id="0"/>
      <w:r w:rsidR="00553B0D">
        <w:rPr>
          <w:szCs w:val="28"/>
        </w:rPr>
        <w:t xml:space="preserve">ності 202 «Захист і карантин рослин», </w:t>
      </w:r>
      <w:proofErr w:type="spellStart"/>
      <w:r w:rsidRPr="00B7711D">
        <w:rPr>
          <w:szCs w:val="28"/>
        </w:rPr>
        <w:t>ОР</w:t>
      </w:r>
      <w:proofErr w:type="spellEnd"/>
      <w:r w:rsidRPr="00B7711D">
        <w:rPr>
          <w:szCs w:val="28"/>
        </w:rPr>
        <w:t xml:space="preserve"> «бакалавр»</w:t>
      </w:r>
    </w:p>
    <w:p w:rsidR="004A45B4" w:rsidRPr="009B4722" w:rsidRDefault="004A45B4" w:rsidP="004A45B4">
      <w:pPr>
        <w:ind w:firstLine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2393"/>
        <w:gridCol w:w="1945"/>
        <w:gridCol w:w="1943"/>
      </w:tblGrid>
      <w:tr w:rsidR="00553B0D" w:rsidRPr="003745B3" w:rsidTr="00553B0D">
        <w:trPr>
          <w:cantSplit/>
        </w:trPr>
        <w:tc>
          <w:tcPr>
            <w:tcW w:w="1719" w:type="pct"/>
            <w:vMerge w:val="restart"/>
            <w:vAlign w:val="center"/>
          </w:tcPr>
          <w:p w:rsidR="00553B0D" w:rsidRPr="007959E8" w:rsidRDefault="00553B0D" w:rsidP="007959E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7959E8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>ймену</w:t>
            </w:r>
            <w:r w:rsidRPr="007959E8">
              <w:rPr>
                <w:sz w:val="26"/>
                <w:szCs w:val="26"/>
              </w:rPr>
              <w:t>вання навчальної дисципліни</w:t>
            </w:r>
          </w:p>
        </w:tc>
        <w:tc>
          <w:tcPr>
            <w:tcW w:w="1250" w:type="pct"/>
            <w:vMerge w:val="restart"/>
            <w:vAlign w:val="center"/>
          </w:tcPr>
          <w:p w:rsidR="00553B0D" w:rsidRPr="007959E8" w:rsidRDefault="00553B0D" w:rsidP="007959E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7959E8">
              <w:rPr>
                <w:sz w:val="26"/>
                <w:szCs w:val="26"/>
              </w:rPr>
              <w:t>Семестр, в якому передбачена курсова робота (проект)</w:t>
            </w:r>
          </w:p>
        </w:tc>
        <w:tc>
          <w:tcPr>
            <w:tcW w:w="2031" w:type="pct"/>
            <w:gridSpan w:val="2"/>
            <w:vAlign w:val="center"/>
          </w:tcPr>
          <w:p w:rsidR="00553B0D" w:rsidRPr="007959E8" w:rsidRDefault="00553B0D" w:rsidP="007959E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7959E8">
              <w:rPr>
                <w:sz w:val="26"/>
                <w:szCs w:val="26"/>
              </w:rPr>
              <w:t>Інформація про наявність</w:t>
            </w:r>
          </w:p>
          <w:p w:rsidR="00553B0D" w:rsidRPr="007959E8" w:rsidRDefault="00553B0D" w:rsidP="007959E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7959E8">
              <w:rPr>
                <w:sz w:val="26"/>
                <w:szCs w:val="26"/>
              </w:rPr>
              <w:t>("+" або "-")</w:t>
            </w:r>
          </w:p>
        </w:tc>
      </w:tr>
      <w:tr w:rsidR="00553B0D" w:rsidRPr="003745B3" w:rsidTr="00553B0D">
        <w:trPr>
          <w:cantSplit/>
        </w:trPr>
        <w:tc>
          <w:tcPr>
            <w:tcW w:w="1719" w:type="pct"/>
            <w:vMerge/>
            <w:vAlign w:val="center"/>
          </w:tcPr>
          <w:p w:rsidR="00553B0D" w:rsidRPr="007959E8" w:rsidRDefault="00553B0D" w:rsidP="007959E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vMerge/>
            <w:vAlign w:val="center"/>
          </w:tcPr>
          <w:p w:rsidR="00553B0D" w:rsidRPr="007959E8" w:rsidRDefault="00553B0D" w:rsidP="007959E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16" w:type="pct"/>
            <w:vAlign w:val="center"/>
          </w:tcPr>
          <w:p w:rsidR="00553B0D" w:rsidRPr="007959E8" w:rsidRDefault="00553B0D" w:rsidP="00553B0D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959E8">
              <w:rPr>
                <w:sz w:val="26"/>
                <w:szCs w:val="26"/>
              </w:rPr>
              <w:t>етодичн</w:t>
            </w:r>
            <w:r>
              <w:rPr>
                <w:sz w:val="26"/>
                <w:szCs w:val="26"/>
              </w:rPr>
              <w:t xml:space="preserve">их розробок </w:t>
            </w:r>
          </w:p>
        </w:tc>
        <w:tc>
          <w:tcPr>
            <w:tcW w:w="1015" w:type="pct"/>
            <w:vAlign w:val="center"/>
          </w:tcPr>
          <w:p w:rsidR="00553B0D" w:rsidRPr="007959E8" w:rsidRDefault="00553B0D" w:rsidP="00553B0D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7959E8">
              <w:rPr>
                <w:sz w:val="26"/>
                <w:szCs w:val="26"/>
              </w:rPr>
              <w:t>ематик</w:t>
            </w:r>
            <w:r>
              <w:rPr>
                <w:sz w:val="26"/>
                <w:szCs w:val="26"/>
              </w:rPr>
              <w:t>и</w:t>
            </w:r>
            <w:r w:rsidRPr="007959E8">
              <w:rPr>
                <w:sz w:val="26"/>
                <w:szCs w:val="26"/>
              </w:rPr>
              <w:t xml:space="preserve"> курсових робіт (проектів)</w:t>
            </w:r>
          </w:p>
        </w:tc>
      </w:tr>
      <w:tr w:rsidR="00553B0D" w:rsidRPr="003745B3" w:rsidTr="00553B0D">
        <w:tc>
          <w:tcPr>
            <w:tcW w:w="1719" w:type="pct"/>
          </w:tcPr>
          <w:p w:rsidR="00553B0D" w:rsidRPr="00553B0D" w:rsidRDefault="00553B0D" w:rsidP="00553B0D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53B0D">
              <w:rPr>
                <w:sz w:val="26"/>
                <w:szCs w:val="26"/>
              </w:rPr>
              <w:t>Агрофармакологія</w:t>
            </w:r>
            <w:proofErr w:type="spellEnd"/>
            <w:r w:rsidRPr="00553B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553B0D" w:rsidRPr="007959E8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6, 7</w:t>
            </w:r>
          </w:p>
        </w:tc>
        <w:tc>
          <w:tcPr>
            <w:tcW w:w="1016" w:type="pct"/>
            <w:vAlign w:val="center"/>
          </w:tcPr>
          <w:p w:rsidR="00553B0D" w:rsidRPr="005A14A4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+</w:t>
            </w:r>
          </w:p>
        </w:tc>
        <w:tc>
          <w:tcPr>
            <w:tcW w:w="1015" w:type="pct"/>
            <w:vAlign w:val="center"/>
          </w:tcPr>
          <w:p w:rsidR="00553B0D" w:rsidRPr="005A14A4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+</w:t>
            </w:r>
          </w:p>
        </w:tc>
      </w:tr>
      <w:tr w:rsidR="00553B0D" w:rsidRPr="003745B3" w:rsidTr="00553B0D">
        <w:tc>
          <w:tcPr>
            <w:tcW w:w="1719" w:type="pct"/>
          </w:tcPr>
          <w:p w:rsidR="00553B0D" w:rsidRPr="00553B0D" w:rsidRDefault="00553B0D" w:rsidP="00553B0D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53B0D">
              <w:rPr>
                <w:sz w:val="26"/>
                <w:szCs w:val="26"/>
              </w:rPr>
              <w:t>Гербологія</w:t>
            </w:r>
            <w:proofErr w:type="spellEnd"/>
            <w:r w:rsidRPr="00553B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553B0D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6" w:type="pct"/>
            <w:vAlign w:val="center"/>
          </w:tcPr>
          <w:p w:rsidR="00553B0D" w:rsidRPr="005A14A4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розробляється</w:t>
            </w:r>
          </w:p>
        </w:tc>
        <w:tc>
          <w:tcPr>
            <w:tcW w:w="1015" w:type="pct"/>
            <w:vAlign w:val="center"/>
          </w:tcPr>
          <w:p w:rsidR="00553B0D" w:rsidRPr="005A14A4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розробляється</w:t>
            </w:r>
          </w:p>
        </w:tc>
      </w:tr>
      <w:tr w:rsidR="00553B0D" w:rsidRPr="003745B3" w:rsidTr="00553B0D">
        <w:tc>
          <w:tcPr>
            <w:tcW w:w="1719" w:type="pct"/>
          </w:tcPr>
          <w:p w:rsidR="00553B0D" w:rsidRPr="00553B0D" w:rsidRDefault="00553B0D" w:rsidP="00553B0D">
            <w:pPr>
              <w:spacing w:line="360" w:lineRule="auto"/>
              <w:rPr>
                <w:sz w:val="26"/>
                <w:szCs w:val="26"/>
              </w:rPr>
            </w:pPr>
            <w:r w:rsidRPr="00553B0D">
              <w:rPr>
                <w:sz w:val="26"/>
                <w:szCs w:val="26"/>
              </w:rPr>
              <w:t xml:space="preserve">Загальна фітопатологія </w:t>
            </w:r>
          </w:p>
        </w:tc>
        <w:tc>
          <w:tcPr>
            <w:tcW w:w="1250" w:type="pct"/>
            <w:vAlign w:val="center"/>
          </w:tcPr>
          <w:p w:rsidR="00553B0D" w:rsidRPr="007959E8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6" w:type="pct"/>
            <w:vAlign w:val="center"/>
          </w:tcPr>
          <w:p w:rsidR="00553B0D" w:rsidRPr="005A14A4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+</w:t>
            </w:r>
          </w:p>
        </w:tc>
        <w:tc>
          <w:tcPr>
            <w:tcW w:w="1015" w:type="pct"/>
            <w:vAlign w:val="center"/>
          </w:tcPr>
          <w:p w:rsidR="00553B0D" w:rsidRPr="005A14A4" w:rsidRDefault="00553B0D" w:rsidP="00553B0D">
            <w:pPr>
              <w:pStyle w:val="2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+</w:t>
            </w:r>
          </w:p>
        </w:tc>
      </w:tr>
      <w:tr w:rsidR="00553B0D" w:rsidRPr="003745B3" w:rsidTr="00553B0D">
        <w:tc>
          <w:tcPr>
            <w:tcW w:w="1719" w:type="pct"/>
          </w:tcPr>
          <w:p w:rsidR="00553B0D" w:rsidRPr="00553B0D" w:rsidRDefault="00553B0D" w:rsidP="00B01814">
            <w:pPr>
              <w:rPr>
                <w:sz w:val="26"/>
                <w:szCs w:val="26"/>
              </w:rPr>
            </w:pPr>
            <w:r w:rsidRPr="00553B0D">
              <w:rPr>
                <w:sz w:val="26"/>
                <w:szCs w:val="26"/>
              </w:rPr>
              <w:t xml:space="preserve">Сільськогосподарська ентомологія </w:t>
            </w:r>
          </w:p>
        </w:tc>
        <w:tc>
          <w:tcPr>
            <w:tcW w:w="1250" w:type="pct"/>
            <w:vAlign w:val="center"/>
          </w:tcPr>
          <w:p w:rsidR="00553B0D" w:rsidRPr="007959E8" w:rsidRDefault="00553B0D" w:rsidP="00553B0D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5, 6 </w:t>
            </w:r>
          </w:p>
        </w:tc>
        <w:tc>
          <w:tcPr>
            <w:tcW w:w="1016" w:type="pct"/>
            <w:vAlign w:val="center"/>
          </w:tcPr>
          <w:p w:rsidR="00553B0D" w:rsidRPr="005A14A4" w:rsidRDefault="00553B0D" w:rsidP="001A190A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розробляється</w:t>
            </w:r>
          </w:p>
        </w:tc>
        <w:tc>
          <w:tcPr>
            <w:tcW w:w="1015" w:type="pct"/>
            <w:vAlign w:val="center"/>
          </w:tcPr>
          <w:p w:rsidR="00553B0D" w:rsidRPr="005A14A4" w:rsidRDefault="00553B0D" w:rsidP="001A190A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5A14A4">
              <w:rPr>
                <w:sz w:val="26"/>
                <w:szCs w:val="26"/>
              </w:rPr>
              <w:t>розробляється</w:t>
            </w:r>
          </w:p>
        </w:tc>
      </w:tr>
    </w:tbl>
    <w:p w:rsidR="007A2468" w:rsidRDefault="007A2468" w:rsidP="004A45B4">
      <w:pPr>
        <w:ind w:firstLine="567"/>
        <w:jc w:val="both"/>
        <w:rPr>
          <w:szCs w:val="28"/>
        </w:rPr>
      </w:pPr>
    </w:p>
    <w:p w:rsidR="00553B0D" w:rsidRDefault="00553B0D" w:rsidP="004A45B4">
      <w:pPr>
        <w:ind w:firstLine="567"/>
        <w:jc w:val="both"/>
        <w:rPr>
          <w:szCs w:val="28"/>
        </w:rPr>
      </w:pPr>
    </w:p>
    <w:p w:rsidR="00553B0D" w:rsidRDefault="00553B0D" w:rsidP="004A45B4">
      <w:pPr>
        <w:ind w:firstLine="567"/>
        <w:jc w:val="both"/>
        <w:rPr>
          <w:szCs w:val="28"/>
        </w:rPr>
      </w:pPr>
    </w:p>
    <w:p w:rsidR="00B85F43" w:rsidRDefault="007A2468" w:rsidP="007A2468">
      <w:pPr>
        <w:widowControl w:val="0"/>
        <w:autoSpaceDE w:val="0"/>
        <w:autoSpaceDN w:val="0"/>
        <w:adjustRightInd w:val="0"/>
      </w:pPr>
      <w:r w:rsidRPr="007A2468">
        <w:rPr>
          <w:rFonts w:ascii="Times New Roman CYR" w:hAnsi="Times New Roman CYR" w:cs="Times New Roman CYR"/>
          <w:b/>
          <w:szCs w:val="28"/>
        </w:rPr>
        <w:t xml:space="preserve">Ректор університету, професор                    </w:t>
      </w:r>
      <w:r w:rsidRPr="007A2468">
        <w:rPr>
          <w:rFonts w:ascii="Times New Roman CYR" w:hAnsi="Times New Roman CYR" w:cs="Times New Roman CYR"/>
          <w:b/>
          <w:szCs w:val="28"/>
        </w:rPr>
        <w:tab/>
      </w:r>
      <w:r w:rsidRPr="007A2468">
        <w:rPr>
          <w:rFonts w:ascii="Times New Roman CYR" w:hAnsi="Times New Roman CYR" w:cs="Times New Roman CYR"/>
          <w:b/>
          <w:szCs w:val="28"/>
        </w:rPr>
        <w:tab/>
      </w:r>
      <w:r w:rsidRPr="007A2468">
        <w:rPr>
          <w:rFonts w:ascii="Times New Roman CYR" w:hAnsi="Times New Roman CYR" w:cs="Times New Roman CYR"/>
          <w:b/>
          <w:szCs w:val="28"/>
        </w:rPr>
        <w:tab/>
      </w:r>
      <w:r w:rsidRPr="007A2468">
        <w:rPr>
          <w:rFonts w:ascii="Times New Roman CYR" w:hAnsi="Times New Roman CYR" w:cs="Times New Roman CYR"/>
          <w:b/>
          <w:szCs w:val="28"/>
        </w:rPr>
        <w:tab/>
        <w:t>В.В. Базалій</w:t>
      </w:r>
    </w:p>
    <w:sectPr w:rsidR="00B8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15"/>
    <w:rsid w:val="0039190A"/>
    <w:rsid w:val="00472B15"/>
    <w:rsid w:val="00495D9D"/>
    <w:rsid w:val="004A45B4"/>
    <w:rsid w:val="004B5958"/>
    <w:rsid w:val="00553B0D"/>
    <w:rsid w:val="005A14A4"/>
    <w:rsid w:val="007959E8"/>
    <w:rsid w:val="007A2468"/>
    <w:rsid w:val="008D23A9"/>
    <w:rsid w:val="00952724"/>
    <w:rsid w:val="00B42A8E"/>
    <w:rsid w:val="00B85F43"/>
    <w:rsid w:val="00EA4C28"/>
    <w:rsid w:val="00F9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A45B4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A45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A45B4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A45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2016-03-11T06:21:00Z</dcterms:created>
  <dcterms:modified xsi:type="dcterms:W3CDTF">2016-03-11T06:23:00Z</dcterms:modified>
</cp:coreProperties>
</file>