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5920"/>
        <w:gridCol w:w="3827"/>
      </w:tblGrid>
      <w:tr w:rsidR="00B911BC" w:rsidRPr="00B911BC" w:rsidTr="001A612D">
        <w:trPr>
          <w:trHeight w:val="2001"/>
        </w:trPr>
        <w:tc>
          <w:tcPr>
            <w:tcW w:w="5920" w:type="dxa"/>
            <w:shd w:val="clear" w:color="auto" w:fill="auto"/>
          </w:tcPr>
          <w:p w:rsidR="00B911BC" w:rsidRPr="00B911BC" w:rsidRDefault="00B911BC" w:rsidP="00400D48">
            <w:pPr>
              <w:spacing w:line="276" w:lineRule="auto"/>
              <w:rPr>
                <w:sz w:val="24"/>
                <w:szCs w:val="28"/>
              </w:rPr>
            </w:pPr>
            <w:r w:rsidRPr="00B911BC">
              <w:rPr>
                <w:sz w:val="24"/>
                <w:szCs w:val="28"/>
              </w:rPr>
              <w:t xml:space="preserve">Зареєстровано Виконавчим комітетом </w:t>
            </w:r>
          </w:p>
          <w:p w:rsidR="00B911BC" w:rsidRPr="00B911BC" w:rsidRDefault="00B911BC" w:rsidP="00400D48">
            <w:pPr>
              <w:spacing w:line="276" w:lineRule="auto"/>
              <w:rPr>
                <w:sz w:val="24"/>
                <w:szCs w:val="28"/>
              </w:rPr>
            </w:pPr>
            <w:r w:rsidRPr="00B911BC">
              <w:rPr>
                <w:sz w:val="24"/>
                <w:szCs w:val="28"/>
              </w:rPr>
              <w:t>Корабельної районної у місті Херсоні ради</w:t>
            </w:r>
          </w:p>
          <w:p w:rsidR="00B911BC" w:rsidRPr="00B911BC" w:rsidRDefault="00B911BC" w:rsidP="00400D48">
            <w:pPr>
              <w:spacing w:line="276" w:lineRule="auto"/>
              <w:rPr>
                <w:sz w:val="24"/>
                <w:szCs w:val="28"/>
              </w:rPr>
            </w:pPr>
            <w:r w:rsidRPr="00B911BC">
              <w:rPr>
                <w:sz w:val="24"/>
                <w:szCs w:val="28"/>
              </w:rPr>
              <w:t>Реєстраційний номер ___ від ______20</w:t>
            </w:r>
            <w:r>
              <w:rPr>
                <w:sz w:val="24"/>
                <w:szCs w:val="28"/>
              </w:rPr>
              <w:t>21</w:t>
            </w:r>
            <w:r w:rsidRPr="00B911BC">
              <w:rPr>
                <w:sz w:val="24"/>
                <w:szCs w:val="28"/>
              </w:rPr>
              <w:t xml:space="preserve"> р.</w:t>
            </w:r>
          </w:p>
          <w:p w:rsidR="00B911BC" w:rsidRPr="00B911BC" w:rsidRDefault="00B911BC" w:rsidP="00400D48">
            <w:pPr>
              <w:spacing w:line="276" w:lineRule="auto"/>
              <w:rPr>
                <w:sz w:val="24"/>
                <w:szCs w:val="28"/>
              </w:rPr>
            </w:pPr>
            <w:r w:rsidRPr="00B911BC">
              <w:rPr>
                <w:sz w:val="24"/>
                <w:szCs w:val="28"/>
              </w:rPr>
              <w:t xml:space="preserve">Рекомендації </w:t>
            </w:r>
            <w:proofErr w:type="spellStart"/>
            <w:r w:rsidRPr="00B911BC">
              <w:rPr>
                <w:sz w:val="24"/>
                <w:szCs w:val="28"/>
              </w:rPr>
              <w:t>реєструючого</w:t>
            </w:r>
            <w:proofErr w:type="spellEnd"/>
            <w:r w:rsidRPr="00B911BC">
              <w:rPr>
                <w:sz w:val="24"/>
                <w:szCs w:val="28"/>
              </w:rPr>
              <w:t xml:space="preserve"> органу _______</w:t>
            </w:r>
          </w:p>
          <w:p w:rsidR="00B911BC" w:rsidRPr="00B911BC" w:rsidRDefault="00B911BC" w:rsidP="00400D48">
            <w:pPr>
              <w:spacing w:line="276" w:lineRule="auto"/>
              <w:rPr>
                <w:sz w:val="24"/>
                <w:szCs w:val="28"/>
              </w:rPr>
            </w:pPr>
            <w:r w:rsidRPr="00B911BC">
              <w:rPr>
                <w:sz w:val="24"/>
                <w:szCs w:val="28"/>
              </w:rPr>
              <w:t xml:space="preserve">_____________________________________ </w:t>
            </w:r>
          </w:p>
          <w:p w:rsidR="00B911BC" w:rsidRPr="00B911BC" w:rsidRDefault="00B911BC" w:rsidP="00400D48">
            <w:pPr>
              <w:spacing w:line="276" w:lineRule="auto"/>
              <w:rPr>
                <w:sz w:val="24"/>
                <w:szCs w:val="28"/>
                <w:vertAlign w:val="superscript"/>
              </w:rPr>
            </w:pPr>
            <w:r w:rsidRPr="00B911BC">
              <w:rPr>
                <w:sz w:val="24"/>
                <w:szCs w:val="28"/>
                <w:vertAlign w:val="superscript"/>
              </w:rPr>
              <w:t xml:space="preserve">                   (вихідний номер і дата надсилання листа)</w:t>
            </w:r>
          </w:p>
        </w:tc>
        <w:tc>
          <w:tcPr>
            <w:tcW w:w="3827" w:type="dxa"/>
            <w:shd w:val="clear" w:color="auto" w:fill="auto"/>
          </w:tcPr>
          <w:p w:rsidR="00B911BC" w:rsidRPr="00B911BC" w:rsidRDefault="00B911BC" w:rsidP="00967BBB">
            <w:pPr>
              <w:spacing w:line="276" w:lineRule="auto"/>
              <w:ind w:firstLine="567"/>
              <w:rPr>
                <w:sz w:val="24"/>
                <w:szCs w:val="28"/>
              </w:rPr>
            </w:pPr>
            <w:r w:rsidRPr="00B911BC">
              <w:rPr>
                <w:sz w:val="24"/>
                <w:szCs w:val="28"/>
              </w:rPr>
              <w:t>СХВАЛЕНО</w:t>
            </w:r>
          </w:p>
          <w:p w:rsidR="00B911BC" w:rsidRPr="00B911BC" w:rsidRDefault="00B911BC" w:rsidP="00D91269">
            <w:pPr>
              <w:spacing w:line="276" w:lineRule="auto"/>
              <w:rPr>
                <w:sz w:val="24"/>
                <w:szCs w:val="28"/>
              </w:rPr>
            </w:pPr>
            <w:r w:rsidRPr="00B911BC">
              <w:rPr>
                <w:sz w:val="24"/>
                <w:szCs w:val="28"/>
              </w:rPr>
              <w:t xml:space="preserve">Конференцією трудового колективу </w:t>
            </w:r>
          </w:p>
          <w:p w:rsidR="00B911BC" w:rsidRPr="00B911BC" w:rsidRDefault="005B6B9D" w:rsidP="005B6B9D">
            <w:pPr>
              <w:spacing w:line="276" w:lineRule="auto"/>
              <w:ind w:firstLine="567"/>
              <w:rPr>
                <w:sz w:val="24"/>
                <w:szCs w:val="28"/>
              </w:rPr>
            </w:pPr>
            <w:r>
              <w:rPr>
                <w:sz w:val="24"/>
                <w:szCs w:val="28"/>
              </w:rPr>
              <w:t>_________________</w:t>
            </w:r>
            <w:r w:rsidR="00B911BC" w:rsidRPr="00B911BC">
              <w:rPr>
                <w:sz w:val="24"/>
                <w:szCs w:val="28"/>
              </w:rPr>
              <w:t xml:space="preserve"> протокол №</w:t>
            </w:r>
            <w:r>
              <w:rPr>
                <w:sz w:val="24"/>
                <w:szCs w:val="28"/>
              </w:rPr>
              <w:t xml:space="preserve"> ___</w:t>
            </w:r>
          </w:p>
        </w:tc>
      </w:tr>
      <w:tr w:rsidR="00B911BC" w:rsidRPr="00B911BC" w:rsidTr="001A612D">
        <w:tc>
          <w:tcPr>
            <w:tcW w:w="5920" w:type="dxa"/>
            <w:shd w:val="clear" w:color="auto" w:fill="auto"/>
          </w:tcPr>
          <w:p w:rsidR="00B911BC" w:rsidRPr="00B911BC" w:rsidRDefault="00B911BC" w:rsidP="00400D48">
            <w:pPr>
              <w:spacing w:line="276" w:lineRule="auto"/>
              <w:ind w:right="-108"/>
              <w:rPr>
                <w:sz w:val="24"/>
                <w:szCs w:val="28"/>
              </w:rPr>
            </w:pPr>
            <w:r w:rsidRPr="00B911BC">
              <w:rPr>
                <w:sz w:val="24"/>
                <w:szCs w:val="28"/>
              </w:rPr>
              <w:t xml:space="preserve">Голова Корабельної районної у місті Херсоні ради </w:t>
            </w:r>
          </w:p>
          <w:p w:rsidR="00B911BC" w:rsidRPr="00B911BC" w:rsidRDefault="00B911BC" w:rsidP="00400D48">
            <w:pPr>
              <w:spacing w:line="276" w:lineRule="auto"/>
              <w:rPr>
                <w:sz w:val="24"/>
                <w:szCs w:val="28"/>
              </w:rPr>
            </w:pPr>
            <w:r w:rsidRPr="00B911BC">
              <w:rPr>
                <w:sz w:val="24"/>
                <w:szCs w:val="28"/>
              </w:rPr>
              <w:t>______________                    Н.Є. Чорненька</w:t>
            </w:r>
          </w:p>
          <w:p w:rsidR="00B911BC" w:rsidRPr="00B911BC" w:rsidRDefault="00B911BC" w:rsidP="00400D48">
            <w:pPr>
              <w:spacing w:line="276" w:lineRule="auto"/>
              <w:rPr>
                <w:sz w:val="24"/>
                <w:szCs w:val="28"/>
                <w:vertAlign w:val="superscript"/>
              </w:rPr>
            </w:pPr>
            <w:r w:rsidRPr="00B911BC">
              <w:rPr>
                <w:sz w:val="24"/>
                <w:szCs w:val="28"/>
                <w:vertAlign w:val="superscript"/>
              </w:rPr>
              <w:t xml:space="preserve">              (підпис)</w:t>
            </w:r>
          </w:p>
        </w:tc>
        <w:tc>
          <w:tcPr>
            <w:tcW w:w="3827" w:type="dxa"/>
            <w:shd w:val="clear" w:color="auto" w:fill="auto"/>
          </w:tcPr>
          <w:p w:rsidR="00B911BC" w:rsidRPr="00B911BC" w:rsidRDefault="00B911BC" w:rsidP="00967BBB">
            <w:pPr>
              <w:spacing w:line="276" w:lineRule="auto"/>
              <w:ind w:firstLine="567"/>
              <w:rPr>
                <w:sz w:val="24"/>
                <w:szCs w:val="28"/>
              </w:rPr>
            </w:pPr>
          </w:p>
        </w:tc>
      </w:tr>
    </w:tbl>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276" w:lineRule="auto"/>
        <w:ind w:firstLine="567"/>
        <w:jc w:val="center"/>
        <w:rPr>
          <w:b/>
          <w:sz w:val="32"/>
          <w:szCs w:val="28"/>
        </w:rPr>
      </w:pPr>
    </w:p>
    <w:p w:rsidR="00B911BC" w:rsidRPr="00B911BC" w:rsidRDefault="00B911BC" w:rsidP="00967BBB">
      <w:pPr>
        <w:shd w:val="clear" w:color="auto" w:fill="FFFFFF"/>
        <w:spacing w:line="360" w:lineRule="auto"/>
        <w:ind w:firstLine="567"/>
        <w:jc w:val="center"/>
        <w:rPr>
          <w:b/>
          <w:sz w:val="32"/>
          <w:szCs w:val="28"/>
        </w:rPr>
      </w:pPr>
      <w:r w:rsidRPr="00B911BC">
        <w:rPr>
          <w:b/>
          <w:sz w:val="32"/>
          <w:szCs w:val="28"/>
        </w:rPr>
        <w:t>КОЛЕКТИВНИЙ ДОГОВІР</w:t>
      </w:r>
    </w:p>
    <w:p w:rsidR="002F29D8" w:rsidRPr="00FE44DF" w:rsidRDefault="00B911BC" w:rsidP="00967BBB">
      <w:pPr>
        <w:shd w:val="clear" w:color="auto" w:fill="FFFFFF"/>
        <w:spacing w:line="360" w:lineRule="auto"/>
        <w:ind w:firstLine="567"/>
        <w:jc w:val="center"/>
        <w:rPr>
          <w:b/>
          <w:sz w:val="40"/>
          <w:szCs w:val="28"/>
        </w:rPr>
      </w:pPr>
      <w:r w:rsidRPr="00FE44DF">
        <w:rPr>
          <w:b/>
          <w:sz w:val="40"/>
          <w:szCs w:val="28"/>
        </w:rPr>
        <w:t>Херсонськ</w:t>
      </w:r>
      <w:r w:rsidR="002F29D8" w:rsidRPr="00FE44DF">
        <w:rPr>
          <w:b/>
          <w:sz w:val="40"/>
          <w:szCs w:val="28"/>
        </w:rPr>
        <w:t>ого</w:t>
      </w:r>
      <w:r w:rsidRPr="00FE44DF">
        <w:rPr>
          <w:b/>
          <w:sz w:val="40"/>
          <w:szCs w:val="28"/>
        </w:rPr>
        <w:t xml:space="preserve"> державн</w:t>
      </w:r>
      <w:r w:rsidR="002F29D8" w:rsidRPr="00FE44DF">
        <w:rPr>
          <w:b/>
          <w:sz w:val="40"/>
          <w:szCs w:val="28"/>
        </w:rPr>
        <w:t>ого</w:t>
      </w:r>
      <w:r w:rsidRPr="00FE44DF">
        <w:rPr>
          <w:b/>
          <w:sz w:val="40"/>
          <w:szCs w:val="28"/>
        </w:rPr>
        <w:t xml:space="preserve"> </w:t>
      </w:r>
    </w:p>
    <w:p w:rsidR="00B911BC" w:rsidRPr="00B911BC" w:rsidRDefault="002F29D8" w:rsidP="00967BBB">
      <w:pPr>
        <w:shd w:val="clear" w:color="auto" w:fill="FFFFFF"/>
        <w:spacing w:line="360" w:lineRule="auto"/>
        <w:ind w:firstLine="567"/>
        <w:jc w:val="center"/>
        <w:rPr>
          <w:b/>
          <w:sz w:val="36"/>
          <w:szCs w:val="24"/>
        </w:rPr>
      </w:pPr>
      <w:r w:rsidRPr="00FE44DF">
        <w:rPr>
          <w:b/>
          <w:sz w:val="40"/>
          <w:szCs w:val="28"/>
        </w:rPr>
        <w:t>а</w:t>
      </w:r>
      <w:r w:rsidR="00B911BC" w:rsidRPr="00FE44DF">
        <w:rPr>
          <w:b/>
          <w:sz w:val="40"/>
          <w:szCs w:val="28"/>
        </w:rPr>
        <w:t>грарн</w:t>
      </w:r>
      <w:r w:rsidRPr="00FE44DF">
        <w:rPr>
          <w:b/>
          <w:sz w:val="40"/>
          <w:szCs w:val="28"/>
        </w:rPr>
        <w:t>о-економічного</w:t>
      </w:r>
      <w:r w:rsidR="00B911BC" w:rsidRPr="00FE44DF">
        <w:rPr>
          <w:b/>
          <w:sz w:val="40"/>
          <w:szCs w:val="28"/>
        </w:rPr>
        <w:t xml:space="preserve"> університет</w:t>
      </w:r>
      <w:r w:rsidRPr="00FE44DF">
        <w:rPr>
          <w:b/>
          <w:sz w:val="40"/>
          <w:szCs w:val="28"/>
        </w:rPr>
        <w:t>у</w:t>
      </w:r>
    </w:p>
    <w:p w:rsidR="00B911BC" w:rsidRPr="00B911BC" w:rsidRDefault="00B911BC" w:rsidP="00967BBB">
      <w:pPr>
        <w:shd w:val="clear" w:color="auto" w:fill="FFFFFF"/>
        <w:spacing w:line="360" w:lineRule="auto"/>
        <w:ind w:firstLine="567"/>
        <w:jc w:val="center"/>
        <w:rPr>
          <w:b/>
          <w:sz w:val="32"/>
          <w:szCs w:val="28"/>
        </w:rPr>
      </w:pPr>
      <w:r>
        <w:rPr>
          <w:b/>
          <w:sz w:val="32"/>
          <w:szCs w:val="28"/>
        </w:rPr>
        <w:t>на</w:t>
      </w:r>
      <w:r w:rsidRPr="00B911BC">
        <w:rPr>
          <w:b/>
          <w:sz w:val="32"/>
          <w:szCs w:val="28"/>
        </w:rPr>
        <w:t xml:space="preserve"> 20</w:t>
      </w:r>
      <w:r>
        <w:rPr>
          <w:b/>
          <w:sz w:val="32"/>
          <w:szCs w:val="28"/>
        </w:rPr>
        <w:t>21</w:t>
      </w:r>
      <w:r w:rsidRPr="00B911BC">
        <w:rPr>
          <w:b/>
          <w:sz w:val="32"/>
          <w:szCs w:val="28"/>
        </w:rPr>
        <w:t xml:space="preserve"> — 202</w:t>
      </w:r>
      <w:r>
        <w:rPr>
          <w:b/>
          <w:sz w:val="32"/>
          <w:szCs w:val="28"/>
        </w:rPr>
        <w:t>3</w:t>
      </w:r>
      <w:r w:rsidRPr="00B911BC">
        <w:rPr>
          <w:b/>
          <w:sz w:val="32"/>
          <w:szCs w:val="28"/>
        </w:rPr>
        <w:t xml:space="preserve"> </w:t>
      </w:r>
      <w:r>
        <w:rPr>
          <w:b/>
          <w:sz w:val="32"/>
          <w:szCs w:val="28"/>
        </w:rPr>
        <w:t>роки</w:t>
      </w:r>
    </w:p>
    <w:p w:rsidR="00B911BC" w:rsidRPr="00B911BC" w:rsidRDefault="00B911BC" w:rsidP="00967BBB">
      <w:pPr>
        <w:shd w:val="clear" w:color="auto" w:fill="FFFFFF"/>
        <w:spacing w:line="360" w:lineRule="auto"/>
        <w:ind w:firstLine="567"/>
        <w:jc w:val="center"/>
        <w:rPr>
          <w:b/>
          <w:sz w:val="32"/>
          <w:szCs w:val="32"/>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Default="00B911BC" w:rsidP="00967BBB">
      <w:pPr>
        <w:shd w:val="clear" w:color="auto" w:fill="FFFFFF"/>
        <w:spacing w:line="360" w:lineRule="auto"/>
        <w:ind w:firstLine="567"/>
        <w:jc w:val="center"/>
        <w:rPr>
          <w:b/>
          <w:sz w:val="28"/>
          <w:szCs w:val="24"/>
        </w:rPr>
      </w:pPr>
    </w:p>
    <w:p w:rsidR="005C20CA" w:rsidRPr="00B911BC" w:rsidRDefault="005C20CA"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p>
    <w:p w:rsidR="00B911BC" w:rsidRPr="00B911BC" w:rsidRDefault="00B911BC" w:rsidP="00967BBB">
      <w:pPr>
        <w:shd w:val="clear" w:color="auto" w:fill="FFFFFF"/>
        <w:spacing w:line="360" w:lineRule="auto"/>
        <w:ind w:firstLine="567"/>
        <w:jc w:val="center"/>
        <w:rPr>
          <w:b/>
          <w:sz w:val="28"/>
          <w:szCs w:val="24"/>
        </w:rPr>
      </w:pPr>
      <w:r w:rsidRPr="00B911BC">
        <w:rPr>
          <w:b/>
          <w:sz w:val="28"/>
          <w:szCs w:val="24"/>
        </w:rPr>
        <w:t>Херсон – 20</w:t>
      </w:r>
      <w:r>
        <w:rPr>
          <w:b/>
          <w:sz w:val="28"/>
          <w:szCs w:val="24"/>
        </w:rPr>
        <w:t>21</w:t>
      </w:r>
    </w:p>
    <w:p w:rsidR="00F85ED4" w:rsidRPr="005E5C4E" w:rsidRDefault="00F85ED4" w:rsidP="00967BBB">
      <w:pPr>
        <w:shd w:val="clear" w:color="auto" w:fill="FFFFFF"/>
        <w:tabs>
          <w:tab w:val="left" w:pos="1134"/>
          <w:tab w:val="left" w:pos="1276"/>
        </w:tabs>
        <w:spacing w:line="276" w:lineRule="auto"/>
        <w:ind w:firstLine="567"/>
        <w:jc w:val="center"/>
        <w:rPr>
          <w:sz w:val="28"/>
          <w:szCs w:val="28"/>
        </w:rPr>
      </w:pPr>
      <w:r w:rsidRPr="005E5C4E">
        <w:rPr>
          <w:b/>
          <w:sz w:val="28"/>
          <w:szCs w:val="28"/>
        </w:rPr>
        <w:lastRenderedPageBreak/>
        <w:t>РОЗДІЛ 1</w:t>
      </w:r>
    </w:p>
    <w:p w:rsidR="00F85ED4" w:rsidRPr="005E5C4E" w:rsidRDefault="00F85ED4" w:rsidP="00967BBB">
      <w:pPr>
        <w:shd w:val="clear" w:color="auto" w:fill="FFFFFF"/>
        <w:tabs>
          <w:tab w:val="left" w:pos="1134"/>
          <w:tab w:val="left" w:pos="1276"/>
        </w:tabs>
        <w:spacing w:line="276" w:lineRule="auto"/>
        <w:ind w:firstLine="567"/>
        <w:jc w:val="center"/>
        <w:rPr>
          <w:sz w:val="28"/>
          <w:szCs w:val="28"/>
        </w:rPr>
      </w:pPr>
      <w:r w:rsidRPr="005E5C4E">
        <w:rPr>
          <w:b/>
          <w:sz w:val="28"/>
          <w:szCs w:val="28"/>
        </w:rPr>
        <w:t>ЗАГАЛЬНІ ПОЛОЖЕННЯ</w:t>
      </w:r>
    </w:p>
    <w:p w:rsidR="00F85ED4" w:rsidRPr="005E5C4E" w:rsidRDefault="00F85ED4" w:rsidP="00967BBB">
      <w:pPr>
        <w:shd w:val="clear" w:color="auto" w:fill="FFFFFF"/>
        <w:tabs>
          <w:tab w:val="left" w:pos="1134"/>
          <w:tab w:val="left" w:pos="1276"/>
        </w:tabs>
        <w:spacing w:line="276" w:lineRule="auto"/>
        <w:ind w:firstLine="567"/>
        <w:jc w:val="both"/>
        <w:rPr>
          <w:sz w:val="28"/>
          <w:szCs w:val="28"/>
        </w:rPr>
      </w:pPr>
    </w:p>
    <w:p w:rsidR="00F85ED4" w:rsidRPr="00901BA3" w:rsidRDefault="00F85ED4" w:rsidP="00967BBB">
      <w:pPr>
        <w:pStyle w:val="a3"/>
        <w:numPr>
          <w:ilvl w:val="1"/>
          <w:numId w:val="1"/>
        </w:numPr>
        <w:shd w:val="clear" w:color="auto" w:fill="FFFFFF"/>
        <w:tabs>
          <w:tab w:val="clear" w:pos="567"/>
          <w:tab w:val="num" w:pos="0"/>
        </w:tabs>
        <w:spacing w:line="276" w:lineRule="auto"/>
        <w:jc w:val="both"/>
        <w:rPr>
          <w:sz w:val="28"/>
          <w:szCs w:val="28"/>
        </w:rPr>
      </w:pPr>
      <w:r w:rsidRPr="00901BA3">
        <w:rPr>
          <w:sz w:val="28"/>
          <w:szCs w:val="28"/>
        </w:rPr>
        <w:t xml:space="preserve">Колективний договір на 2021-2023 роки укладено між </w:t>
      </w:r>
      <w:r w:rsidRPr="005C20CA">
        <w:rPr>
          <w:sz w:val="28"/>
          <w:szCs w:val="28"/>
        </w:rPr>
        <w:t>Херсонськи</w:t>
      </w:r>
      <w:r w:rsidR="002F29D8" w:rsidRPr="005C20CA">
        <w:rPr>
          <w:sz w:val="28"/>
          <w:szCs w:val="28"/>
        </w:rPr>
        <w:t>м</w:t>
      </w:r>
      <w:r w:rsidRPr="005C20CA">
        <w:rPr>
          <w:sz w:val="28"/>
          <w:szCs w:val="28"/>
        </w:rPr>
        <w:t xml:space="preserve"> державни</w:t>
      </w:r>
      <w:r w:rsidR="002F29D8" w:rsidRPr="005C20CA">
        <w:rPr>
          <w:sz w:val="28"/>
          <w:szCs w:val="28"/>
        </w:rPr>
        <w:t xml:space="preserve">м аграрно-економічним </w:t>
      </w:r>
      <w:r w:rsidRPr="005C20CA">
        <w:rPr>
          <w:sz w:val="28"/>
          <w:szCs w:val="28"/>
        </w:rPr>
        <w:t>університет</w:t>
      </w:r>
      <w:r w:rsidR="002F29D8" w:rsidRPr="005C20CA">
        <w:rPr>
          <w:sz w:val="28"/>
          <w:szCs w:val="28"/>
        </w:rPr>
        <w:t>ом</w:t>
      </w:r>
      <w:r w:rsidRPr="005C20CA">
        <w:rPr>
          <w:sz w:val="28"/>
          <w:szCs w:val="28"/>
        </w:rPr>
        <w:t xml:space="preserve"> (далі –</w:t>
      </w:r>
      <w:r w:rsidRPr="00901BA3">
        <w:rPr>
          <w:sz w:val="28"/>
          <w:szCs w:val="28"/>
        </w:rPr>
        <w:t xml:space="preserve"> Університет) в особі уповноваженого Міністерством освіти і науки України ректора Кирилова Юрія Євгеновича (далі – Роботодавець), який діє на підставі Статуту Університету, і трудовим колективом Університету в особі голови Первинної профспілкової організації викладачів Університету </w:t>
      </w:r>
      <w:proofErr w:type="spellStart"/>
      <w:r w:rsidRPr="00901BA3">
        <w:rPr>
          <w:sz w:val="28"/>
          <w:szCs w:val="28"/>
        </w:rPr>
        <w:t>Урсала</w:t>
      </w:r>
      <w:proofErr w:type="spellEnd"/>
      <w:r w:rsidRPr="00901BA3">
        <w:rPr>
          <w:sz w:val="28"/>
          <w:szCs w:val="28"/>
        </w:rPr>
        <w:t xml:space="preserve"> </w:t>
      </w:r>
      <w:proofErr w:type="spellStart"/>
      <w:r w:rsidRPr="00901BA3">
        <w:rPr>
          <w:sz w:val="28"/>
          <w:szCs w:val="28"/>
        </w:rPr>
        <w:t>Вячеслава</w:t>
      </w:r>
      <w:proofErr w:type="spellEnd"/>
      <w:r w:rsidRPr="00901BA3">
        <w:rPr>
          <w:sz w:val="28"/>
          <w:szCs w:val="28"/>
        </w:rPr>
        <w:t xml:space="preserve"> Валентиновича, що діє на підставі Положення про </w:t>
      </w:r>
      <w:r w:rsidR="00BD082E" w:rsidRPr="00901BA3">
        <w:rPr>
          <w:sz w:val="28"/>
          <w:szCs w:val="28"/>
        </w:rPr>
        <w:t>Первинн</w:t>
      </w:r>
      <w:r w:rsidR="00BD082E">
        <w:rPr>
          <w:sz w:val="28"/>
          <w:szCs w:val="28"/>
        </w:rPr>
        <w:t>у</w:t>
      </w:r>
      <w:r w:rsidR="00BD082E" w:rsidRPr="00901BA3">
        <w:rPr>
          <w:sz w:val="28"/>
          <w:szCs w:val="28"/>
        </w:rPr>
        <w:t xml:space="preserve"> профспілков</w:t>
      </w:r>
      <w:r w:rsidR="00BD082E">
        <w:rPr>
          <w:sz w:val="28"/>
          <w:szCs w:val="28"/>
        </w:rPr>
        <w:t>у</w:t>
      </w:r>
      <w:r w:rsidR="00BD082E" w:rsidRPr="00901BA3">
        <w:rPr>
          <w:sz w:val="28"/>
          <w:szCs w:val="28"/>
        </w:rPr>
        <w:t xml:space="preserve"> організаці</w:t>
      </w:r>
      <w:r w:rsidR="0099225F">
        <w:rPr>
          <w:sz w:val="28"/>
          <w:szCs w:val="28"/>
        </w:rPr>
        <w:t>ю</w:t>
      </w:r>
      <w:r w:rsidR="00BD082E" w:rsidRPr="00901BA3">
        <w:rPr>
          <w:sz w:val="28"/>
          <w:szCs w:val="28"/>
        </w:rPr>
        <w:t xml:space="preserve"> викладачів</w:t>
      </w:r>
      <w:r w:rsidR="0099225F">
        <w:rPr>
          <w:sz w:val="28"/>
          <w:szCs w:val="28"/>
        </w:rPr>
        <w:t xml:space="preserve"> </w:t>
      </w:r>
      <w:r w:rsidR="000113D4">
        <w:rPr>
          <w:sz w:val="28"/>
          <w:szCs w:val="28"/>
        </w:rPr>
        <w:t>Університету</w:t>
      </w:r>
      <w:r w:rsidR="009E5133" w:rsidRPr="00901BA3">
        <w:rPr>
          <w:sz w:val="28"/>
          <w:szCs w:val="28"/>
        </w:rPr>
        <w:t xml:space="preserve"> </w:t>
      </w:r>
      <w:r w:rsidRPr="00901BA3">
        <w:rPr>
          <w:sz w:val="28"/>
          <w:szCs w:val="28"/>
        </w:rPr>
        <w:t xml:space="preserve">(далі – Профспілковий комітет), далі іменовані – Сторони, з метою регулювання соціально-трудових відносин, посилення соціального захисту працівників </w:t>
      </w:r>
      <w:r>
        <w:rPr>
          <w:sz w:val="28"/>
          <w:szCs w:val="28"/>
        </w:rPr>
        <w:t>Університету</w:t>
      </w:r>
      <w:r w:rsidRPr="00901BA3">
        <w:rPr>
          <w:sz w:val="28"/>
          <w:szCs w:val="28"/>
        </w:rPr>
        <w:t xml:space="preserve"> та включає зобов</w:t>
      </w:r>
      <w:r w:rsidR="00E310C6">
        <w:rPr>
          <w:sz w:val="28"/>
          <w:szCs w:val="28"/>
        </w:rPr>
        <w:t>’</w:t>
      </w:r>
      <w:r w:rsidRPr="00901BA3">
        <w:rPr>
          <w:sz w:val="28"/>
          <w:szCs w:val="28"/>
        </w:rPr>
        <w:t>язання Сторін, які його уклали, щодо створення умов для підвищення ефективності роботи Університету, реалізації на цій основі професійних, трудових і соціально-економічних прав та інтересів його працівників.</w:t>
      </w:r>
    </w:p>
    <w:p w:rsidR="00F85ED4" w:rsidRPr="00901BA3" w:rsidRDefault="00F85ED4" w:rsidP="00967BBB">
      <w:pPr>
        <w:pStyle w:val="a3"/>
        <w:numPr>
          <w:ilvl w:val="1"/>
          <w:numId w:val="1"/>
        </w:numPr>
        <w:shd w:val="clear" w:color="auto" w:fill="FFFFFF"/>
        <w:tabs>
          <w:tab w:val="left" w:pos="1134"/>
          <w:tab w:val="left" w:pos="1276"/>
        </w:tabs>
        <w:spacing w:line="276" w:lineRule="auto"/>
        <w:jc w:val="both"/>
        <w:rPr>
          <w:sz w:val="28"/>
          <w:szCs w:val="28"/>
        </w:rPr>
      </w:pPr>
      <w:r w:rsidRPr="00901BA3">
        <w:rPr>
          <w:sz w:val="28"/>
          <w:szCs w:val="28"/>
        </w:rPr>
        <w:t xml:space="preserve">Колективний договір укладено на підставі Конституції України, Кодексу законів про працю України, Законів України «Про колективні договори і угоди», «Про соціальний діалог в Україні», «Про освіту», «Про вищу освіту», «Про оплату праці», «Про охорону праці», «Про відпустки», «Про професійні спілки, їх права та гарантії діяльності», «Про наукову і </w:t>
      </w:r>
      <w:r w:rsidRPr="009714B8">
        <w:rPr>
          <w:sz w:val="28"/>
          <w:szCs w:val="28"/>
        </w:rPr>
        <w:t xml:space="preserve">науково-технічну діяльність», Національної доктрини розвитку освіти, </w:t>
      </w:r>
      <w:hyperlink r:id="rId7" w:history="1">
        <w:r w:rsidRPr="009714B8">
          <w:rPr>
            <w:rStyle w:val="a4"/>
            <w:color w:val="auto"/>
            <w:sz w:val="28"/>
            <w:szCs w:val="28"/>
            <w:u w:val="none"/>
          </w:rPr>
          <w:t>Галузевої угоди між Міністерством аграрної політики та продовольства України, Всеукраїнським об’єднанням організацій роботодавців «Федерація роботодавців агропромислового комплексу та продовольства України» і Професійною спілкою працівників агропромислового комплексу України в сільському господарстві на 2014-2020 роки</w:t>
        </w:r>
      </w:hyperlink>
      <w:r w:rsidRPr="009714B8">
        <w:rPr>
          <w:sz w:val="28"/>
          <w:szCs w:val="28"/>
        </w:rPr>
        <w:t xml:space="preserve">, Галузевої угоди між Міністерством освіти і науки України та Центральним комітетом профспілки </w:t>
      </w:r>
      <w:r w:rsidRPr="00901BA3">
        <w:rPr>
          <w:sz w:val="28"/>
          <w:szCs w:val="28"/>
        </w:rPr>
        <w:t>працівників освіти і науки України на 2016-2020 роки (зі змінами у редакції від 19.04.2018), Статуту Університету, та інших нормативно-правових актів.</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Сторони визнають повноваження одна одної і зобов</w:t>
      </w:r>
      <w:r w:rsidR="00830C39">
        <w:rPr>
          <w:sz w:val="28"/>
          <w:szCs w:val="28"/>
        </w:rPr>
        <w:t>’</w:t>
      </w:r>
      <w:r w:rsidRPr="005E5C4E">
        <w:rPr>
          <w:sz w:val="28"/>
          <w:szCs w:val="28"/>
        </w:rPr>
        <w:t>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й аргументованості при проведенні переговорів (консультацій) щодо укладення Колективного договору, внесення змін і доповнень до нього, вирішення всіх питань, що є предметом Колективного договору.</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Сторони зобов</w:t>
      </w:r>
      <w:r>
        <w:rPr>
          <w:sz w:val="28"/>
          <w:szCs w:val="28"/>
        </w:rPr>
        <w:t>’</w:t>
      </w:r>
      <w:r w:rsidRPr="005E5C4E">
        <w:rPr>
          <w:sz w:val="28"/>
          <w:szCs w:val="28"/>
        </w:rPr>
        <w:t xml:space="preserve">язуються спільно діяти у сфері трудових, </w:t>
      </w:r>
      <w:r w:rsidRPr="005E5C4E">
        <w:rPr>
          <w:sz w:val="28"/>
          <w:szCs w:val="28"/>
        </w:rPr>
        <w:lastRenderedPageBreak/>
        <w:t>виробничих і соціально-економічних відносин з метою їх регулювання, погодження інтересів наукового, науково-педагогічного, педагогічного, навчально-допоміжного й обслуговуючого персоналу та інженерно-технічних працівників, а також підвищення якості підготовки висококваліфікованих спеціалістів для відповідних галузей народного господарства, виконання державного замовлення, покращення умов праці всіх працівників і встановлення додаткових, поряд із закріпленими чинним законодавством та угодами, гарантій і соціально-побутових пільг.</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Положення Колективного договору поширюються на всіх працівників, які працюють в Університеті за основним місцем роботи, незалежно від того, чи є вони членами профспілки, а також працівників профспілкових органів, які працюють на виборних і штатних посадах у первинній профспілковій організації Університету.</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Дія Колективного договору не поширюється на осіб, які працюють в Університеті за цивільно-правовими угодами, зокрема договорами підряду.</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Сторони визнають Колективний договір локальним нормативним актом, його норми й положення діють безпосередньо та є обов</w:t>
      </w:r>
      <w:r>
        <w:rPr>
          <w:sz w:val="28"/>
          <w:szCs w:val="28"/>
        </w:rPr>
        <w:t>’</w:t>
      </w:r>
      <w:r w:rsidRPr="005E5C4E">
        <w:rPr>
          <w:sz w:val="28"/>
          <w:szCs w:val="28"/>
        </w:rPr>
        <w:t xml:space="preserve">язковими для виконання </w:t>
      </w:r>
      <w:r>
        <w:rPr>
          <w:sz w:val="28"/>
          <w:szCs w:val="28"/>
        </w:rPr>
        <w:t>Роботодавце</w:t>
      </w:r>
      <w:r w:rsidRPr="005E5C4E">
        <w:rPr>
          <w:sz w:val="28"/>
          <w:szCs w:val="28"/>
        </w:rPr>
        <w:t>м, працівниками Університету й первинною профспілковою організацією Університету.</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Усі працюючі, а також щойно прийняті на роботу до Університету повинні бути ознайомлені з Колективним договором керівниками відповідних структурних підрозділів Університету.</w:t>
      </w:r>
    </w:p>
    <w:p w:rsidR="00F85ED4" w:rsidRPr="005E5C4E"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Невід</w:t>
      </w:r>
      <w:r>
        <w:rPr>
          <w:sz w:val="28"/>
          <w:szCs w:val="28"/>
        </w:rPr>
        <w:t>’</w:t>
      </w:r>
      <w:r w:rsidRPr="005E5C4E">
        <w:rPr>
          <w:sz w:val="28"/>
          <w:szCs w:val="28"/>
        </w:rPr>
        <w:t xml:space="preserve">ємною частиною Колективного договору є додатки до нього (1 </w:t>
      </w:r>
      <w:r>
        <w:rPr>
          <w:sz w:val="28"/>
          <w:szCs w:val="28"/>
        </w:rPr>
        <w:t>–</w:t>
      </w:r>
      <w:r w:rsidRPr="005E5C4E">
        <w:rPr>
          <w:sz w:val="28"/>
          <w:szCs w:val="28"/>
        </w:rPr>
        <w:t xml:space="preserve"> </w:t>
      </w:r>
      <w:r>
        <w:rPr>
          <w:sz w:val="28"/>
          <w:szCs w:val="28"/>
        </w:rPr>
        <w:t>9</w:t>
      </w:r>
      <w:r w:rsidRPr="005E5C4E">
        <w:rPr>
          <w:sz w:val="28"/>
          <w:szCs w:val="28"/>
        </w:rPr>
        <w:t>).</w:t>
      </w:r>
    </w:p>
    <w:p w:rsidR="00F85ED4" w:rsidRDefault="00F85ED4" w:rsidP="00967BBB">
      <w:pPr>
        <w:pStyle w:val="a3"/>
        <w:numPr>
          <w:ilvl w:val="1"/>
          <w:numId w:val="1"/>
        </w:numPr>
        <w:shd w:val="clear" w:color="auto" w:fill="FFFFFF"/>
        <w:tabs>
          <w:tab w:val="left" w:pos="567"/>
          <w:tab w:val="left" w:pos="1134"/>
          <w:tab w:val="left" w:pos="1276"/>
        </w:tabs>
        <w:spacing w:line="276" w:lineRule="auto"/>
        <w:jc w:val="both"/>
        <w:rPr>
          <w:sz w:val="28"/>
          <w:szCs w:val="28"/>
        </w:rPr>
      </w:pPr>
      <w:r w:rsidRPr="005E5C4E">
        <w:rPr>
          <w:sz w:val="28"/>
          <w:szCs w:val="28"/>
        </w:rPr>
        <w:t>Відокремлені структурні підрозділи укладають та керуються окремими колективними договорами.</w:t>
      </w:r>
    </w:p>
    <w:p w:rsidR="00F52A0D" w:rsidRDefault="00F52A0D" w:rsidP="00967BBB">
      <w:pPr>
        <w:ind w:firstLine="567"/>
      </w:pPr>
    </w:p>
    <w:p w:rsidR="00F85ED4" w:rsidRPr="00691594" w:rsidRDefault="00F85ED4" w:rsidP="00967BBB">
      <w:pPr>
        <w:shd w:val="clear" w:color="auto" w:fill="FFFFFF"/>
        <w:tabs>
          <w:tab w:val="left" w:pos="1134"/>
          <w:tab w:val="left" w:pos="1276"/>
        </w:tabs>
        <w:spacing w:line="276" w:lineRule="auto"/>
        <w:ind w:firstLine="567"/>
        <w:jc w:val="center"/>
        <w:rPr>
          <w:sz w:val="28"/>
          <w:szCs w:val="28"/>
        </w:rPr>
      </w:pPr>
      <w:r w:rsidRPr="00691594">
        <w:rPr>
          <w:b/>
          <w:sz w:val="28"/>
          <w:szCs w:val="28"/>
        </w:rPr>
        <w:t>РОЗДІЛ 2</w:t>
      </w:r>
    </w:p>
    <w:p w:rsidR="00F85ED4" w:rsidRDefault="00F85ED4" w:rsidP="00967BBB">
      <w:pPr>
        <w:shd w:val="clear" w:color="auto" w:fill="FFFFFF"/>
        <w:tabs>
          <w:tab w:val="left" w:pos="1134"/>
          <w:tab w:val="left" w:pos="1276"/>
        </w:tabs>
        <w:spacing w:line="276" w:lineRule="auto"/>
        <w:ind w:firstLine="567"/>
        <w:jc w:val="center"/>
        <w:rPr>
          <w:b/>
          <w:color w:val="000000"/>
          <w:sz w:val="28"/>
          <w:szCs w:val="28"/>
          <w:shd w:val="clear" w:color="auto" w:fill="FFFFFF"/>
        </w:rPr>
      </w:pPr>
      <w:r w:rsidRPr="00691594">
        <w:rPr>
          <w:b/>
          <w:color w:val="000000"/>
          <w:sz w:val="28"/>
          <w:szCs w:val="28"/>
          <w:shd w:val="clear" w:color="auto" w:fill="FFFFFF"/>
        </w:rPr>
        <w:t>ОРГАНІЗАЦІЯ ВИРОБНИЦТВА, ПРАЦІ, ЗМІНИ В ОРГАНІЗАЦІЇ ВИРОБНИЦТВА І ПРАЦІ.</w:t>
      </w:r>
    </w:p>
    <w:p w:rsidR="00F85ED4" w:rsidRPr="005E5C4E" w:rsidRDefault="00F85ED4" w:rsidP="00967BBB">
      <w:pPr>
        <w:shd w:val="clear" w:color="auto" w:fill="FFFFFF"/>
        <w:tabs>
          <w:tab w:val="left" w:pos="1134"/>
          <w:tab w:val="left" w:pos="1276"/>
        </w:tabs>
        <w:spacing w:line="276" w:lineRule="auto"/>
        <w:ind w:firstLine="567"/>
        <w:jc w:val="center"/>
        <w:rPr>
          <w:b/>
          <w:color w:val="000000"/>
          <w:sz w:val="28"/>
          <w:szCs w:val="28"/>
          <w:shd w:val="clear" w:color="auto" w:fill="FFFFFF"/>
        </w:rPr>
      </w:pPr>
    </w:p>
    <w:p w:rsidR="00F85ED4" w:rsidRPr="005E5C4E"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5E5C4E">
        <w:rPr>
          <w:sz w:val="28"/>
          <w:szCs w:val="28"/>
          <w:lang w:val="uk-UA"/>
        </w:rPr>
        <w:t xml:space="preserve">Будь-який трудовий договір (контракт), укладений </w:t>
      </w:r>
      <w:r>
        <w:rPr>
          <w:sz w:val="28"/>
          <w:szCs w:val="28"/>
          <w:lang w:val="uk-UA"/>
        </w:rPr>
        <w:t>Роботодавце</w:t>
      </w:r>
      <w:r w:rsidRPr="005E5C4E">
        <w:rPr>
          <w:sz w:val="28"/>
          <w:szCs w:val="28"/>
          <w:lang w:val="uk-UA"/>
        </w:rPr>
        <w:t>м із працівником, не може суперечити цьому колективному договору у тому, що працівникові надається менше прав за трудовим договором (контрактом), ніж за цим колективним договором.</w:t>
      </w:r>
    </w:p>
    <w:p w:rsidR="00F85ED4" w:rsidRPr="005E5C4E"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5E5C4E">
        <w:rPr>
          <w:sz w:val="28"/>
          <w:szCs w:val="28"/>
          <w:lang w:val="uk-UA"/>
        </w:rPr>
        <w:t xml:space="preserve">Окрім визначених цим колективним договором або чинним трудовим законодавством випадків, керівництво не вправі вимагати від працівника виконання роботи, не обумовленої трудовим договором (контрактом), укладеним між </w:t>
      </w:r>
      <w:r>
        <w:rPr>
          <w:sz w:val="28"/>
          <w:szCs w:val="28"/>
          <w:lang w:val="uk-UA"/>
        </w:rPr>
        <w:t>Роботодавце</w:t>
      </w:r>
      <w:r w:rsidRPr="005E5C4E">
        <w:rPr>
          <w:sz w:val="28"/>
          <w:szCs w:val="28"/>
          <w:lang w:val="uk-UA"/>
        </w:rPr>
        <w:t>м та працівником.</w:t>
      </w:r>
    </w:p>
    <w:p w:rsidR="00F85ED4" w:rsidRPr="005E5C4E"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5E5C4E">
        <w:rPr>
          <w:sz w:val="28"/>
          <w:szCs w:val="28"/>
          <w:lang w:val="uk-UA"/>
        </w:rPr>
        <w:lastRenderedPageBreak/>
        <w:t>Функціональні обов’язки кожного працівника передбачаються у трудовому договорі (контракті) або розробляються і з</w:t>
      </w:r>
      <w:r>
        <w:rPr>
          <w:sz w:val="28"/>
          <w:szCs w:val="28"/>
          <w:lang w:val="uk-UA"/>
        </w:rPr>
        <w:t>атверджуються у формі посадової/</w:t>
      </w:r>
      <w:r w:rsidRPr="000508A3">
        <w:rPr>
          <w:sz w:val="28"/>
          <w:szCs w:val="28"/>
          <w:lang w:val="uk-UA"/>
        </w:rPr>
        <w:t>робочої</w:t>
      </w:r>
      <w:r>
        <w:rPr>
          <w:sz w:val="28"/>
          <w:szCs w:val="28"/>
          <w:lang w:val="uk-UA"/>
        </w:rPr>
        <w:t xml:space="preserve"> </w:t>
      </w:r>
      <w:r w:rsidRPr="005E5C4E">
        <w:rPr>
          <w:sz w:val="28"/>
          <w:szCs w:val="28"/>
          <w:lang w:val="uk-UA"/>
        </w:rPr>
        <w:t>інструкції.</w:t>
      </w:r>
    </w:p>
    <w:p w:rsidR="00F85ED4" w:rsidRPr="005E5C4E"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8C40FA">
        <w:rPr>
          <w:sz w:val="28"/>
          <w:szCs w:val="28"/>
          <w:lang w:val="uk-UA"/>
        </w:rPr>
        <w:t>Адміністрація</w:t>
      </w:r>
      <w:r w:rsidRPr="005E5C4E">
        <w:rPr>
          <w:sz w:val="28"/>
          <w:szCs w:val="28"/>
          <w:lang w:val="uk-UA"/>
        </w:rPr>
        <w:t xml:space="preserve"> ознайомлює працівника </w:t>
      </w:r>
      <w:r w:rsidRPr="008C40FA">
        <w:rPr>
          <w:sz w:val="28"/>
          <w:szCs w:val="28"/>
          <w:lang w:val="uk-UA"/>
        </w:rPr>
        <w:t>з</w:t>
      </w:r>
      <w:r w:rsidRPr="005E5C4E">
        <w:rPr>
          <w:sz w:val="28"/>
          <w:szCs w:val="28"/>
          <w:lang w:val="uk-UA"/>
        </w:rPr>
        <w:t xml:space="preserve"> функціональними обов’язками та має право вимагати </w:t>
      </w:r>
      <w:r w:rsidRPr="008C40FA">
        <w:rPr>
          <w:sz w:val="28"/>
          <w:szCs w:val="28"/>
          <w:lang w:val="uk-UA"/>
        </w:rPr>
        <w:t>їх</w:t>
      </w:r>
      <w:r>
        <w:rPr>
          <w:sz w:val="28"/>
          <w:szCs w:val="28"/>
          <w:lang w:val="uk-UA"/>
        </w:rPr>
        <w:t xml:space="preserve"> </w:t>
      </w:r>
      <w:r w:rsidRPr="005E5C4E">
        <w:rPr>
          <w:sz w:val="28"/>
          <w:szCs w:val="28"/>
          <w:lang w:val="uk-UA"/>
        </w:rPr>
        <w:t>належного здійснення працівником</w:t>
      </w:r>
      <w:r>
        <w:rPr>
          <w:sz w:val="28"/>
          <w:szCs w:val="28"/>
          <w:lang w:val="uk-UA"/>
        </w:rPr>
        <w:t>.</w:t>
      </w:r>
      <w:r w:rsidRPr="005E5C4E">
        <w:rPr>
          <w:sz w:val="28"/>
          <w:szCs w:val="28"/>
          <w:lang w:val="uk-UA"/>
        </w:rPr>
        <w:t xml:space="preserve"> </w:t>
      </w:r>
    </w:p>
    <w:p w:rsidR="00F85ED4"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5F61EB">
        <w:rPr>
          <w:sz w:val="28"/>
          <w:szCs w:val="28"/>
          <w:lang w:val="uk-UA"/>
        </w:rPr>
        <w:t>Працівники зобов’язуються</w:t>
      </w:r>
      <w:r w:rsidRPr="005E5C4E">
        <w:rPr>
          <w:sz w:val="28"/>
          <w:szCs w:val="28"/>
          <w:lang w:val="uk-UA"/>
        </w:rPr>
        <w:t xml:space="preserve"> сумлінно, якісно і належно виконувати свої обов'язки, працювати чесно і добросовісно, додержувати</w:t>
      </w:r>
      <w:r w:rsidRPr="00663F0A">
        <w:rPr>
          <w:sz w:val="28"/>
          <w:szCs w:val="28"/>
          <w:lang w:val="uk-UA"/>
        </w:rPr>
        <w:t>ся</w:t>
      </w:r>
      <w:r w:rsidRPr="005E5C4E">
        <w:rPr>
          <w:sz w:val="28"/>
          <w:szCs w:val="28"/>
          <w:lang w:val="uk-UA"/>
        </w:rPr>
        <w:t xml:space="preserve"> дисципліни праці, вчасно і точно виконувати розпорядження </w:t>
      </w:r>
      <w:r>
        <w:rPr>
          <w:sz w:val="28"/>
          <w:szCs w:val="28"/>
          <w:lang w:val="uk-UA"/>
        </w:rPr>
        <w:t>Роботодавця</w:t>
      </w:r>
      <w:r w:rsidRPr="005E5C4E">
        <w:rPr>
          <w:sz w:val="28"/>
          <w:szCs w:val="28"/>
          <w:lang w:val="uk-UA"/>
        </w:rPr>
        <w:t xml:space="preserve"> та уповноважених ним осіб, дотримувати</w:t>
      </w:r>
      <w:r w:rsidRPr="00663F0A">
        <w:rPr>
          <w:sz w:val="28"/>
          <w:szCs w:val="28"/>
          <w:lang w:val="uk-UA"/>
        </w:rPr>
        <w:t>ся</w:t>
      </w:r>
      <w:r w:rsidRPr="005E5C4E">
        <w:rPr>
          <w:sz w:val="28"/>
          <w:szCs w:val="28"/>
          <w:lang w:val="uk-UA"/>
        </w:rPr>
        <w:t xml:space="preserve"> трудової </w:t>
      </w:r>
      <w:r>
        <w:rPr>
          <w:sz w:val="28"/>
          <w:szCs w:val="28"/>
          <w:lang w:val="uk-UA"/>
        </w:rPr>
        <w:t>та навчальної</w:t>
      </w:r>
      <w:r w:rsidRPr="005E5C4E">
        <w:rPr>
          <w:sz w:val="28"/>
          <w:szCs w:val="28"/>
          <w:lang w:val="uk-UA"/>
        </w:rPr>
        <w:t xml:space="preserve"> дисципліни, вимог нормативних актів з охорони праці, дбайливо ставитися до майна Університету, на прохання адміністрації негайно </w:t>
      </w:r>
      <w:r w:rsidRPr="00663F0A">
        <w:rPr>
          <w:sz w:val="28"/>
          <w:szCs w:val="28"/>
          <w:lang w:val="uk-UA"/>
        </w:rPr>
        <w:t>надавати</w:t>
      </w:r>
      <w:r>
        <w:rPr>
          <w:sz w:val="28"/>
          <w:szCs w:val="28"/>
          <w:lang w:val="uk-UA"/>
        </w:rPr>
        <w:t xml:space="preserve"> </w:t>
      </w:r>
      <w:r w:rsidRPr="005E5C4E">
        <w:rPr>
          <w:sz w:val="28"/>
          <w:szCs w:val="28"/>
          <w:lang w:val="uk-UA"/>
        </w:rPr>
        <w:t>звіти про виконання своїх безпосередніх обов</w:t>
      </w:r>
      <w:r w:rsidR="00D91269">
        <w:rPr>
          <w:sz w:val="28"/>
          <w:szCs w:val="28"/>
          <w:lang w:val="uk-UA"/>
        </w:rPr>
        <w:t>’</w:t>
      </w:r>
      <w:r w:rsidRPr="005E5C4E">
        <w:rPr>
          <w:sz w:val="28"/>
          <w:szCs w:val="28"/>
          <w:lang w:val="uk-UA"/>
        </w:rPr>
        <w:t>язків.</w:t>
      </w:r>
    </w:p>
    <w:p w:rsidR="00F85ED4" w:rsidRPr="00E70F34"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E70F34">
        <w:rPr>
          <w:sz w:val="28"/>
          <w:szCs w:val="28"/>
          <w:lang w:val="uk-UA"/>
        </w:rPr>
        <w:t>Графік робочого часу науково-педагогічних працівників, режим виконання навчальної роботи визначається розкладом навчальних занять.</w:t>
      </w:r>
    </w:p>
    <w:p w:rsidR="00F85ED4" w:rsidRPr="00E70F34"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E70F34">
        <w:rPr>
          <w:sz w:val="28"/>
          <w:szCs w:val="28"/>
          <w:lang w:val="uk-UA"/>
        </w:rPr>
        <w:t>Графік роботи на кафедрі узгоджується з завідувачем кафедри.</w:t>
      </w:r>
    </w:p>
    <w:p w:rsidR="00F85ED4" w:rsidRPr="00E70F34" w:rsidRDefault="00F85ED4"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E70F34">
        <w:rPr>
          <w:sz w:val="28"/>
          <w:szCs w:val="28"/>
          <w:lang w:val="uk-UA"/>
        </w:rPr>
        <w:t xml:space="preserve">Забороняється відволікати науково-педагогічних працівників від проведення навчальних занять та контрольних заходів, передбачених розкладом. </w:t>
      </w:r>
    </w:p>
    <w:p w:rsidR="00F85ED4" w:rsidRPr="00693686" w:rsidRDefault="00693686"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693686">
        <w:rPr>
          <w:sz w:val="28"/>
          <w:szCs w:val="28"/>
          <w:lang w:val="uk-UA"/>
        </w:rPr>
        <w:t>У разі вивільнення працівників у зв’язку зі змінами в організації виробництва і праці їх може бути переведено за їхньою згодою на іншу роботу (постійну або тимчасову), якщо така є в університеті.</w:t>
      </w:r>
    </w:p>
    <w:p w:rsidR="00F85ED4" w:rsidRPr="00693686" w:rsidRDefault="00693686" w:rsidP="00967BBB">
      <w:pPr>
        <w:pStyle w:val="a5"/>
        <w:numPr>
          <w:ilvl w:val="0"/>
          <w:numId w:val="2"/>
        </w:numPr>
        <w:tabs>
          <w:tab w:val="left" w:pos="1134"/>
          <w:tab w:val="left" w:pos="1276"/>
        </w:tabs>
        <w:spacing w:before="0" w:beforeAutospacing="0" w:after="0" w:afterAutospacing="0" w:line="276" w:lineRule="auto"/>
        <w:ind w:left="0" w:firstLine="567"/>
        <w:jc w:val="both"/>
        <w:rPr>
          <w:sz w:val="28"/>
          <w:szCs w:val="28"/>
          <w:lang w:val="uk-UA"/>
        </w:rPr>
      </w:pPr>
      <w:r w:rsidRPr="00693686">
        <w:rPr>
          <w:sz w:val="28"/>
          <w:szCs w:val="28"/>
          <w:lang w:val="uk-UA"/>
        </w:rPr>
        <w:t xml:space="preserve"> </w:t>
      </w:r>
      <w:r w:rsidR="00F85ED4" w:rsidRPr="00693686">
        <w:rPr>
          <w:sz w:val="28"/>
          <w:szCs w:val="28"/>
          <w:lang w:val="uk-UA"/>
        </w:rPr>
        <w:t>Роботодавець завчасно (не пізніше ніж за три місяці) інформує Профспілковий комітет про всі зміни в організації виробництва і праці, у тому числі про створення, реорганізацію, перепрофілювання структурних підрозділів Університету, скорочення чисельності чи штату працівників. Протягом зазначеного строку адміністрація проводить консультації з Профспілковим комітетом щодо заходів запобігання звільненню працівників, вирішення питань щодо їх зайнятості в інших структурних підрозділах Університету.</w:t>
      </w:r>
    </w:p>
    <w:p w:rsidR="00F85ED4" w:rsidRPr="00CE1D8A" w:rsidRDefault="00F85ED4" w:rsidP="00967BBB">
      <w:pPr>
        <w:pStyle w:val="a5"/>
        <w:numPr>
          <w:ilvl w:val="0"/>
          <w:numId w:val="2"/>
        </w:numPr>
        <w:tabs>
          <w:tab w:val="left" w:pos="1134"/>
        </w:tabs>
        <w:spacing w:before="0" w:beforeAutospacing="0" w:after="0" w:afterAutospacing="0" w:line="276" w:lineRule="auto"/>
        <w:ind w:left="0" w:firstLine="567"/>
        <w:jc w:val="both"/>
        <w:rPr>
          <w:sz w:val="28"/>
          <w:szCs w:val="28"/>
          <w:lang w:val="uk-UA"/>
        </w:rPr>
      </w:pPr>
      <w:r>
        <w:rPr>
          <w:sz w:val="28"/>
          <w:szCs w:val="28"/>
          <w:lang w:val="uk-UA"/>
        </w:rPr>
        <w:t xml:space="preserve"> </w:t>
      </w:r>
      <w:r w:rsidRPr="00CE1D8A">
        <w:rPr>
          <w:sz w:val="28"/>
          <w:szCs w:val="28"/>
          <w:lang w:val="uk-UA"/>
        </w:rPr>
        <w:t xml:space="preserve">Про наступне звільнення відповідно до пункту 1 частини першої статті 40 </w:t>
      </w:r>
      <w:proofErr w:type="spellStart"/>
      <w:r w:rsidRPr="00CE1D8A">
        <w:rPr>
          <w:sz w:val="28"/>
          <w:szCs w:val="28"/>
          <w:lang w:val="uk-UA"/>
        </w:rPr>
        <w:t>КЗпП</w:t>
      </w:r>
      <w:proofErr w:type="spellEnd"/>
      <w:r w:rsidRPr="00CE1D8A">
        <w:rPr>
          <w:sz w:val="28"/>
          <w:szCs w:val="28"/>
          <w:lang w:val="uk-UA"/>
        </w:rPr>
        <w:t xml:space="preserve"> України Роботодавець персонально попереджає працівників не пізніше ніж за 2 місяці. З цього терміну не вираховується час перебування працівника у відпустці або час тимчасової непрацездатності.</w:t>
      </w:r>
    </w:p>
    <w:p w:rsidR="00F85ED4" w:rsidRPr="005E5C4E" w:rsidRDefault="00F85ED4" w:rsidP="00967BBB">
      <w:pPr>
        <w:pStyle w:val="a5"/>
        <w:numPr>
          <w:ilvl w:val="0"/>
          <w:numId w:val="2"/>
        </w:numPr>
        <w:tabs>
          <w:tab w:val="left" w:pos="709"/>
          <w:tab w:val="left" w:pos="851"/>
          <w:tab w:val="left" w:pos="1134"/>
        </w:tabs>
        <w:spacing w:before="0" w:beforeAutospacing="0" w:after="0" w:afterAutospacing="0" w:line="276" w:lineRule="auto"/>
        <w:ind w:left="0" w:firstLine="567"/>
        <w:jc w:val="both"/>
        <w:rPr>
          <w:sz w:val="28"/>
          <w:szCs w:val="28"/>
          <w:lang w:val="uk-UA"/>
        </w:rPr>
      </w:pPr>
      <w:r w:rsidRPr="005E5C4E">
        <w:rPr>
          <w:sz w:val="28"/>
          <w:szCs w:val="28"/>
          <w:lang w:val="uk-UA"/>
        </w:rPr>
        <w:t>У випадку необхідності, звільнення педагогічних, науково-педагогічних працівників у зв'язку зі скороченням штатних посад здійснюється після закінчення навчального року.</w:t>
      </w:r>
    </w:p>
    <w:p w:rsidR="00F85ED4" w:rsidRDefault="00F85ED4" w:rsidP="00967BBB">
      <w:pPr>
        <w:pStyle w:val="a5"/>
        <w:numPr>
          <w:ilvl w:val="0"/>
          <w:numId w:val="2"/>
        </w:numPr>
        <w:tabs>
          <w:tab w:val="left" w:pos="709"/>
          <w:tab w:val="left" w:pos="851"/>
          <w:tab w:val="left" w:pos="993"/>
        </w:tabs>
        <w:spacing w:before="0" w:beforeAutospacing="0" w:after="0" w:afterAutospacing="0" w:line="276" w:lineRule="auto"/>
        <w:ind w:left="0" w:firstLine="567"/>
        <w:jc w:val="both"/>
        <w:rPr>
          <w:sz w:val="28"/>
          <w:szCs w:val="28"/>
          <w:lang w:val="uk-UA"/>
        </w:rPr>
      </w:pPr>
      <w:r w:rsidRPr="005E5C4E">
        <w:rPr>
          <w:sz w:val="28"/>
          <w:szCs w:val="28"/>
          <w:lang w:val="uk-UA"/>
        </w:rPr>
        <w:t>У зв'язку зі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w:t>
      </w:r>
    </w:p>
    <w:p w:rsidR="00F85ED4" w:rsidRPr="00CE1D8A" w:rsidRDefault="00F85ED4" w:rsidP="00967BBB">
      <w:pPr>
        <w:pStyle w:val="a5"/>
        <w:numPr>
          <w:ilvl w:val="0"/>
          <w:numId w:val="2"/>
        </w:numPr>
        <w:tabs>
          <w:tab w:val="left" w:pos="709"/>
          <w:tab w:val="left" w:pos="851"/>
          <w:tab w:val="left" w:pos="993"/>
        </w:tabs>
        <w:spacing w:before="0" w:beforeAutospacing="0" w:after="0" w:afterAutospacing="0" w:line="276" w:lineRule="auto"/>
        <w:ind w:left="0" w:firstLine="567"/>
        <w:jc w:val="both"/>
        <w:rPr>
          <w:sz w:val="28"/>
          <w:szCs w:val="28"/>
          <w:lang w:val="uk-UA"/>
        </w:rPr>
      </w:pPr>
      <w:r w:rsidRPr="005E5C4E">
        <w:rPr>
          <w:sz w:val="28"/>
          <w:szCs w:val="28"/>
          <w:lang w:val="uk-UA"/>
        </w:rPr>
        <w:lastRenderedPageBreak/>
        <w:t xml:space="preserve">Про зміну істотних умов праці (зміну обсягів навчального навантаження, системи та розміру оплати праці, пільг, режиму роботи, встановлення чи скасування неповного робочого часу, суміщення професій, </w:t>
      </w:r>
      <w:r w:rsidRPr="00CE1D8A">
        <w:rPr>
          <w:sz w:val="28"/>
          <w:szCs w:val="28"/>
          <w:lang w:val="uk-UA"/>
        </w:rPr>
        <w:t>зміну розрядів та найменування посад тощо) Роботодавець повідомляє працівника відповідним наказом під підпис не пізніше, ніж за два місяці до настання такої події.</w:t>
      </w:r>
    </w:p>
    <w:p w:rsidR="00F85ED4" w:rsidRPr="00CE1D8A" w:rsidRDefault="00F85ED4" w:rsidP="00967BBB">
      <w:pPr>
        <w:numPr>
          <w:ilvl w:val="0"/>
          <w:numId w:val="2"/>
        </w:numPr>
        <w:tabs>
          <w:tab w:val="left" w:pos="0"/>
          <w:tab w:val="left" w:pos="426"/>
          <w:tab w:val="left" w:pos="709"/>
          <w:tab w:val="left" w:pos="851"/>
          <w:tab w:val="left" w:pos="993"/>
        </w:tabs>
        <w:spacing w:line="276" w:lineRule="auto"/>
        <w:ind w:left="0" w:firstLine="567"/>
        <w:jc w:val="both"/>
        <w:rPr>
          <w:sz w:val="28"/>
          <w:szCs w:val="28"/>
        </w:rPr>
      </w:pPr>
      <w:r w:rsidRPr="00CE1D8A">
        <w:rPr>
          <w:sz w:val="28"/>
          <w:szCs w:val="28"/>
        </w:rPr>
        <w:t xml:space="preserve">Працівники, що погодилися працювати у нових умовах праці, надають відповідні заяви до відділу кадрів у встановлений строк. </w:t>
      </w:r>
    </w:p>
    <w:p w:rsidR="00F85ED4" w:rsidRPr="00CE1D8A" w:rsidRDefault="00F85ED4" w:rsidP="00967BBB">
      <w:pPr>
        <w:numPr>
          <w:ilvl w:val="0"/>
          <w:numId w:val="2"/>
        </w:numPr>
        <w:tabs>
          <w:tab w:val="left" w:pos="0"/>
          <w:tab w:val="left" w:pos="426"/>
          <w:tab w:val="left" w:pos="709"/>
          <w:tab w:val="left" w:pos="851"/>
          <w:tab w:val="left" w:pos="993"/>
        </w:tabs>
        <w:spacing w:line="276" w:lineRule="auto"/>
        <w:ind w:left="0" w:firstLine="567"/>
        <w:jc w:val="both"/>
        <w:rPr>
          <w:sz w:val="28"/>
          <w:szCs w:val="28"/>
        </w:rPr>
      </w:pPr>
      <w:r w:rsidRPr="00CE1D8A">
        <w:rPr>
          <w:sz w:val="28"/>
          <w:szCs w:val="28"/>
        </w:rPr>
        <w:t>Працівники, що не погодилися на зміну істотних умов праці, надають до відділу кадрів заяву про відмову продовжувати роботу у нових умовах праці.</w:t>
      </w:r>
    </w:p>
    <w:p w:rsidR="00F85ED4" w:rsidRPr="00CE1D8A" w:rsidRDefault="00F85ED4" w:rsidP="00967BBB">
      <w:pPr>
        <w:numPr>
          <w:ilvl w:val="0"/>
          <w:numId w:val="2"/>
        </w:numPr>
        <w:tabs>
          <w:tab w:val="left" w:pos="0"/>
          <w:tab w:val="left" w:pos="426"/>
          <w:tab w:val="left" w:pos="567"/>
          <w:tab w:val="left" w:pos="709"/>
          <w:tab w:val="left" w:pos="851"/>
          <w:tab w:val="left" w:pos="993"/>
        </w:tabs>
        <w:spacing w:line="276" w:lineRule="auto"/>
        <w:ind w:left="0" w:firstLine="567"/>
        <w:jc w:val="both"/>
        <w:rPr>
          <w:sz w:val="28"/>
          <w:szCs w:val="28"/>
        </w:rPr>
      </w:pPr>
      <w:r w:rsidRPr="00CE1D8A">
        <w:rPr>
          <w:sz w:val="28"/>
          <w:szCs w:val="28"/>
        </w:rPr>
        <w:t xml:space="preserve">Якщо попередні істотні умови праці не можуть бути збережені, а працівник не погоджується на продовження роботи в нових умовах, трудовий договір припиняється відповідно до пункту 6 частини першої статті 36 </w:t>
      </w:r>
      <w:proofErr w:type="spellStart"/>
      <w:r w:rsidRPr="00CE1D8A">
        <w:rPr>
          <w:sz w:val="28"/>
          <w:szCs w:val="28"/>
        </w:rPr>
        <w:t>КЗпП</w:t>
      </w:r>
      <w:proofErr w:type="spellEnd"/>
      <w:r w:rsidRPr="00CE1D8A">
        <w:rPr>
          <w:sz w:val="28"/>
          <w:szCs w:val="28"/>
        </w:rPr>
        <w:t xml:space="preserve"> України.</w:t>
      </w:r>
    </w:p>
    <w:p w:rsidR="00F85ED4" w:rsidRPr="005E5C4E" w:rsidRDefault="00F85ED4" w:rsidP="00967BBB">
      <w:pPr>
        <w:shd w:val="clear" w:color="auto" w:fill="FFFFFF"/>
        <w:tabs>
          <w:tab w:val="left" w:pos="1134"/>
          <w:tab w:val="left" w:pos="1276"/>
        </w:tabs>
        <w:spacing w:line="276" w:lineRule="auto"/>
        <w:ind w:firstLine="567"/>
        <w:jc w:val="center"/>
        <w:rPr>
          <w:b/>
          <w:color w:val="000000"/>
          <w:sz w:val="28"/>
          <w:szCs w:val="28"/>
          <w:shd w:val="clear" w:color="auto" w:fill="FFFFFF"/>
        </w:rPr>
      </w:pPr>
    </w:p>
    <w:p w:rsidR="00F85ED4" w:rsidRPr="00691594" w:rsidRDefault="00F85ED4" w:rsidP="00967BBB">
      <w:pPr>
        <w:shd w:val="clear" w:color="auto" w:fill="FFFFFF"/>
        <w:tabs>
          <w:tab w:val="left" w:pos="1134"/>
          <w:tab w:val="left" w:pos="1276"/>
        </w:tabs>
        <w:spacing w:line="276" w:lineRule="auto"/>
        <w:ind w:firstLine="567"/>
        <w:jc w:val="center"/>
        <w:rPr>
          <w:b/>
          <w:color w:val="000000"/>
          <w:sz w:val="28"/>
          <w:szCs w:val="28"/>
          <w:shd w:val="clear" w:color="auto" w:fill="FFFFFF"/>
        </w:rPr>
      </w:pPr>
      <w:r w:rsidRPr="00691594">
        <w:rPr>
          <w:b/>
          <w:color w:val="000000"/>
          <w:sz w:val="28"/>
          <w:szCs w:val="28"/>
          <w:shd w:val="clear" w:color="auto" w:fill="FFFFFF"/>
        </w:rPr>
        <w:t>РОЗДІЛ 3</w:t>
      </w:r>
    </w:p>
    <w:p w:rsidR="00F85ED4" w:rsidRPr="005E5C4E" w:rsidRDefault="00F85ED4" w:rsidP="00967BBB">
      <w:pPr>
        <w:shd w:val="clear" w:color="auto" w:fill="FFFFFF"/>
        <w:tabs>
          <w:tab w:val="left" w:pos="1134"/>
          <w:tab w:val="left" w:pos="1276"/>
        </w:tabs>
        <w:spacing w:line="276" w:lineRule="auto"/>
        <w:ind w:firstLine="567"/>
        <w:jc w:val="center"/>
        <w:rPr>
          <w:b/>
          <w:color w:val="000000"/>
          <w:sz w:val="28"/>
          <w:szCs w:val="28"/>
          <w:shd w:val="clear" w:color="auto" w:fill="FFFFFF"/>
        </w:rPr>
      </w:pPr>
      <w:r w:rsidRPr="00691594">
        <w:rPr>
          <w:b/>
          <w:color w:val="000000"/>
          <w:sz w:val="28"/>
          <w:szCs w:val="28"/>
          <w:shd w:val="clear" w:color="auto" w:fill="FFFFFF"/>
        </w:rPr>
        <w:t>ЗАБЕЗПЕЧЕННЯ ПРОДУКТИВНОЇ ЗАЙНЯТОСТІ</w:t>
      </w:r>
    </w:p>
    <w:p w:rsidR="00F85ED4" w:rsidRPr="005E5C4E" w:rsidRDefault="00F85ED4" w:rsidP="00967BBB">
      <w:pPr>
        <w:shd w:val="clear" w:color="auto" w:fill="FFFFFF"/>
        <w:tabs>
          <w:tab w:val="left" w:pos="1134"/>
          <w:tab w:val="left" w:pos="1276"/>
        </w:tabs>
        <w:spacing w:line="276" w:lineRule="auto"/>
        <w:ind w:firstLine="567"/>
        <w:jc w:val="center"/>
        <w:rPr>
          <w:b/>
          <w:sz w:val="28"/>
          <w:szCs w:val="28"/>
        </w:rPr>
      </w:pPr>
    </w:p>
    <w:p w:rsidR="00F85ED4" w:rsidRPr="005E5C4E" w:rsidRDefault="00F85ED4" w:rsidP="00967BBB">
      <w:pPr>
        <w:tabs>
          <w:tab w:val="left" w:pos="0"/>
          <w:tab w:val="left" w:pos="426"/>
          <w:tab w:val="left" w:pos="567"/>
          <w:tab w:val="left" w:pos="1134"/>
          <w:tab w:val="left" w:pos="1276"/>
        </w:tabs>
        <w:spacing w:line="276" w:lineRule="auto"/>
        <w:ind w:firstLine="567"/>
        <w:jc w:val="both"/>
        <w:rPr>
          <w:sz w:val="28"/>
          <w:szCs w:val="28"/>
        </w:rPr>
      </w:pPr>
      <w:r w:rsidRPr="005E5C4E">
        <w:rPr>
          <w:sz w:val="28"/>
          <w:szCs w:val="28"/>
        </w:rPr>
        <w:t xml:space="preserve">3.1. Зобов’язання </w:t>
      </w:r>
      <w:r>
        <w:rPr>
          <w:sz w:val="28"/>
          <w:szCs w:val="28"/>
        </w:rPr>
        <w:t xml:space="preserve">Роботодавця </w:t>
      </w:r>
      <w:r w:rsidRPr="005E5C4E">
        <w:rPr>
          <w:sz w:val="28"/>
          <w:szCs w:val="28"/>
        </w:rPr>
        <w:t xml:space="preserve">у сфері забезпечення зайнятості: </w:t>
      </w:r>
    </w:p>
    <w:p w:rsidR="00F85ED4"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sidRPr="005E5C4E">
        <w:rPr>
          <w:sz w:val="28"/>
          <w:szCs w:val="28"/>
          <w:lang w:val="uk-UA"/>
        </w:rPr>
        <w:t>а) забезпечити повну зайнятість працюючих відповідно до професії, кваліфікації, займаної посади;</w:t>
      </w:r>
    </w:p>
    <w:p w:rsidR="00F85ED4" w:rsidRPr="00585F63"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sidRPr="00E025FC">
        <w:rPr>
          <w:sz w:val="28"/>
          <w:szCs w:val="28"/>
          <w:lang w:val="uk-UA"/>
        </w:rPr>
        <w:t xml:space="preserve">б) </w:t>
      </w:r>
      <w:r w:rsidR="00E025FC" w:rsidRPr="00E025FC">
        <w:rPr>
          <w:sz w:val="28"/>
          <w:szCs w:val="28"/>
          <w:lang w:val="uk-UA"/>
        </w:rPr>
        <w:t>при складанні розкладів навчальних занять уникати нераціональних витрат часу педагогічних та науково-педагогічних працівників, які здійснюють викладацьку роботу, забезпечувати безперервну послідовність проведення навчальних занять, не допускати тривалих перерв між заняттями (так званих «вікон»)</w:t>
      </w:r>
      <w:r w:rsidRPr="00E025FC">
        <w:rPr>
          <w:sz w:val="28"/>
          <w:szCs w:val="28"/>
          <w:lang w:val="uk-UA"/>
        </w:rPr>
        <w:t>;</w:t>
      </w:r>
    </w:p>
    <w:p w:rsidR="00F85ED4" w:rsidRPr="00E025FC"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sidRPr="00E025FC">
        <w:rPr>
          <w:color w:val="000000"/>
          <w:sz w:val="28"/>
          <w:szCs w:val="28"/>
          <w:lang w:val="uk-UA"/>
        </w:rPr>
        <w:t>в) з</w:t>
      </w:r>
      <w:proofErr w:type="spellStart"/>
      <w:r w:rsidRPr="00E025FC">
        <w:rPr>
          <w:color w:val="000000"/>
          <w:sz w:val="28"/>
          <w:szCs w:val="28"/>
        </w:rPr>
        <w:t>абезпечувати</w:t>
      </w:r>
      <w:proofErr w:type="spellEnd"/>
      <w:r w:rsidRPr="00E025FC">
        <w:rPr>
          <w:color w:val="000000"/>
          <w:sz w:val="28"/>
          <w:szCs w:val="28"/>
        </w:rPr>
        <w:t xml:space="preserve"> </w:t>
      </w:r>
      <w:proofErr w:type="spellStart"/>
      <w:r w:rsidRPr="00E025FC">
        <w:rPr>
          <w:color w:val="000000"/>
          <w:sz w:val="28"/>
          <w:szCs w:val="28"/>
        </w:rPr>
        <w:t>фінансові</w:t>
      </w:r>
      <w:proofErr w:type="spellEnd"/>
      <w:r w:rsidRPr="00E025FC">
        <w:rPr>
          <w:color w:val="000000"/>
          <w:sz w:val="28"/>
          <w:szCs w:val="28"/>
        </w:rPr>
        <w:t xml:space="preserve"> та </w:t>
      </w:r>
      <w:proofErr w:type="spellStart"/>
      <w:r w:rsidRPr="00E025FC">
        <w:rPr>
          <w:color w:val="000000"/>
          <w:sz w:val="28"/>
          <w:szCs w:val="28"/>
        </w:rPr>
        <w:t>матеріальні</w:t>
      </w:r>
      <w:proofErr w:type="spellEnd"/>
      <w:r w:rsidRPr="00E025FC">
        <w:rPr>
          <w:color w:val="000000"/>
          <w:sz w:val="28"/>
          <w:szCs w:val="28"/>
        </w:rPr>
        <w:t xml:space="preserve"> </w:t>
      </w:r>
      <w:proofErr w:type="spellStart"/>
      <w:r w:rsidRPr="00E025FC">
        <w:rPr>
          <w:color w:val="000000"/>
          <w:sz w:val="28"/>
          <w:szCs w:val="28"/>
        </w:rPr>
        <w:t>умови</w:t>
      </w:r>
      <w:proofErr w:type="spellEnd"/>
      <w:r w:rsidRPr="00E025FC">
        <w:rPr>
          <w:color w:val="000000"/>
          <w:sz w:val="28"/>
          <w:szCs w:val="28"/>
        </w:rPr>
        <w:t xml:space="preserve"> </w:t>
      </w:r>
      <w:proofErr w:type="spellStart"/>
      <w:r w:rsidRPr="00E025FC">
        <w:rPr>
          <w:color w:val="000000"/>
          <w:sz w:val="28"/>
          <w:szCs w:val="28"/>
        </w:rPr>
        <w:t>виконання</w:t>
      </w:r>
      <w:proofErr w:type="spellEnd"/>
      <w:r w:rsidRPr="00E025FC">
        <w:rPr>
          <w:color w:val="000000"/>
          <w:sz w:val="28"/>
          <w:szCs w:val="28"/>
        </w:rPr>
        <w:t xml:space="preserve"> </w:t>
      </w:r>
      <w:proofErr w:type="spellStart"/>
      <w:r w:rsidRPr="00E025FC">
        <w:rPr>
          <w:color w:val="000000"/>
          <w:sz w:val="28"/>
          <w:szCs w:val="28"/>
        </w:rPr>
        <w:t>запланованих</w:t>
      </w:r>
      <w:proofErr w:type="spellEnd"/>
      <w:r w:rsidRPr="00E025FC">
        <w:rPr>
          <w:color w:val="000000"/>
          <w:sz w:val="28"/>
          <w:szCs w:val="28"/>
        </w:rPr>
        <w:t xml:space="preserve"> </w:t>
      </w:r>
      <w:proofErr w:type="spellStart"/>
      <w:r w:rsidRPr="00E025FC">
        <w:rPr>
          <w:color w:val="000000"/>
          <w:sz w:val="28"/>
          <w:szCs w:val="28"/>
        </w:rPr>
        <w:t>обсягів</w:t>
      </w:r>
      <w:proofErr w:type="spellEnd"/>
      <w:r w:rsidRPr="00E025FC">
        <w:rPr>
          <w:color w:val="000000"/>
          <w:sz w:val="28"/>
          <w:szCs w:val="28"/>
        </w:rPr>
        <w:t xml:space="preserve"> </w:t>
      </w:r>
      <w:proofErr w:type="spellStart"/>
      <w:r w:rsidRPr="00E025FC">
        <w:rPr>
          <w:color w:val="000000"/>
          <w:sz w:val="28"/>
          <w:szCs w:val="28"/>
        </w:rPr>
        <w:t>робіт</w:t>
      </w:r>
      <w:proofErr w:type="spellEnd"/>
      <w:r w:rsidRPr="00E025FC">
        <w:rPr>
          <w:color w:val="000000"/>
          <w:sz w:val="28"/>
          <w:szCs w:val="28"/>
          <w:lang w:val="uk-UA"/>
        </w:rPr>
        <w:t>;</w:t>
      </w:r>
    </w:p>
    <w:p w:rsidR="00F85ED4" w:rsidRPr="00044F78" w:rsidRDefault="00044F78"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Pr>
          <w:color w:val="000000"/>
          <w:sz w:val="28"/>
          <w:szCs w:val="28"/>
          <w:lang w:val="uk-UA"/>
        </w:rPr>
        <w:t>г</w:t>
      </w:r>
      <w:r w:rsidR="00F85ED4" w:rsidRPr="00044F78">
        <w:rPr>
          <w:color w:val="000000"/>
          <w:sz w:val="28"/>
          <w:szCs w:val="28"/>
          <w:lang w:val="uk-UA"/>
        </w:rPr>
        <w:t xml:space="preserve">) </w:t>
      </w:r>
      <w:r w:rsidR="00E025FC" w:rsidRPr="00044F78">
        <w:rPr>
          <w:color w:val="000000"/>
          <w:sz w:val="28"/>
          <w:szCs w:val="28"/>
          <w:lang w:val="uk-UA"/>
        </w:rPr>
        <w:t>за наявності</w:t>
      </w:r>
      <w:r w:rsidR="00F85ED4" w:rsidRPr="00044F78">
        <w:rPr>
          <w:color w:val="000000"/>
          <w:sz w:val="28"/>
          <w:szCs w:val="28"/>
          <w:lang w:val="uk-UA"/>
        </w:rPr>
        <w:t xml:space="preserve"> вакан</w:t>
      </w:r>
      <w:r w:rsidR="00E025FC" w:rsidRPr="00044F78">
        <w:rPr>
          <w:color w:val="000000"/>
          <w:sz w:val="28"/>
          <w:szCs w:val="28"/>
          <w:lang w:val="uk-UA"/>
        </w:rPr>
        <w:t>тних</w:t>
      </w:r>
      <w:r w:rsidR="00F85ED4" w:rsidRPr="00044F78">
        <w:rPr>
          <w:color w:val="000000"/>
          <w:sz w:val="28"/>
          <w:szCs w:val="28"/>
          <w:lang w:val="uk-UA"/>
        </w:rPr>
        <w:t xml:space="preserve"> робочих місць надавати першочергове право на </w:t>
      </w:r>
      <w:r w:rsidR="00532C3E" w:rsidRPr="00044F78">
        <w:rPr>
          <w:color w:val="000000"/>
          <w:sz w:val="28"/>
          <w:szCs w:val="28"/>
          <w:lang w:val="uk-UA"/>
        </w:rPr>
        <w:t xml:space="preserve">їх </w:t>
      </w:r>
      <w:r w:rsidR="00F85ED4" w:rsidRPr="00044F78">
        <w:rPr>
          <w:color w:val="000000"/>
          <w:sz w:val="28"/>
          <w:szCs w:val="28"/>
          <w:lang w:val="uk-UA"/>
        </w:rPr>
        <w:t xml:space="preserve">заміщення </w:t>
      </w:r>
      <w:r w:rsidR="00532C3E" w:rsidRPr="00044F78">
        <w:rPr>
          <w:color w:val="000000"/>
          <w:sz w:val="28"/>
          <w:szCs w:val="28"/>
          <w:lang w:val="uk-UA"/>
        </w:rPr>
        <w:t>працівникам Університету</w:t>
      </w:r>
      <w:r w:rsidRPr="00044F78">
        <w:rPr>
          <w:color w:val="000000"/>
          <w:sz w:val="28"/>
          <w:szCs w:val="28"/>
          <w:lang w:val="uk-UA"/>
        </w:rPr>
        <w:t xml:space="preserve"> відповідно до</w:t>
      </w:r>
      <w:r w:rsidR="00F85ED4" w:rsidRPr="00044F78">
        <w:rPr>
          <w:color w:val="000000"/>
          <w:sz w:val="28"/>
          <w:szCs w:val="28"/>
          <w:lang w:val="uk-UA"/>
        </w:rPr>
        <w:t xml:space="preserve"> кваліфікаційних вимог;</w:t>
      </w:r>
    </w:p>
    <w:p w:rsidR="00F85ED4" w:rsidRPr="007675BD" w:rsidRDefault="007675BD"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Pr>
          <w:color w:val="000000"/>
          <w:sz w:val="28"/>
          <w:szCs w:val="28"/>
          <w:lang w:val="uk-UA"/>
        </w:rPr>
        <w:t>д</w:t>
      </w:r>
      <w:r w:rsidR="00F85ED4" w:rsidRPr="007675BD">
        <w:rPr>
          <w:color w:val="000000"/>
          <w:sz w:val="28"/>
          <w:szCs w:val="28"/>
          <w:lang w:val="uk-UA"/>
        </w:rPr>
        <w:t xml:space="preserve">) </w:t>
      </w:r>
      <w:proofErr w:type="spellStart"/>
      <w:r w:rsidR="00044F78" w:rsidRPr="007675BD">
        <w:rPr>
          <w:color w:val="000000"/>
          <w:sz w:val="28"/>
          <w:szCs w:val="28"/>
        </w:rPr>
        <w:t>сприя</w:t>
      </w:r>
      <w:proofErr w:type="spellEnd"/>
      <w:r w:rsidR="00044F78" w:rsidRPr="007675BD">
        <w:rPr>
          <w:color w:val="000000"/>
          <w:sz w:val="28"/>
          <w:szCs w:val="28"/>
          <w:lang w:val="uk-UA"/>
        </w:rPr>
        <w:t>ти</w:t>
      </w:r>
      <w:r w:rsidR="00044F78" w:rsidRPr="007675BD">
        <w:rPr>
          <w:color w:val="000000"/>
          <w:sz w:val="28"/>
          <w:szCs w:val="28"/>
        </w:rPr>
        <w:t xml:space="preserve"> </w:t>
      </w:r>
      <w:proofErr w:type="spellStart"/>
      <w:r w:rsidR="00044F78" w:rsidRPr="007675BD">
        <w:rPr>
          <w:color w:val="000000"/>
          <w:sz w:val="28"/>
          <w:szCs w:val="28"/>
        </w:rPr>
        <w:t>участі</w:t>
      </w:r>
      <w:proofErr w:type="spellEnd"/>
      <w:r w:rsidR="00044F78" w:rsidRPr="007675BD">
        <w:rPr>
          <w:color w:val="000000"/>
          <w:sz w:val="28"/>
          <w:szCs w:val="28"/>
        </w:rPr>
        <w:t xml:space="preserve"> </w:t>
      </w:r>
      <w:proofErr w:type="spellStart"/>
      <w:r w:rsidR="00044F78" w:rsidRPr="007675BD">
        <w:rPr>
          <w:color w:val="000000"/>
          <w:sz w:val="28"/>
          <w:szCs w:val="28"/>
        </w:rPr>
        <w:t>співробітників</w:t>
      </w:r>
      <w:proofErr w:type="spellEnd"/>
      <w:r w:rsidR="00044F78" w:rsidRPr="007675BD">
        <w:rPr>
          <w:color w:val="000000"/>
          <w:sz w:val="28"/>
          <w:szCs w:val="28"/>
        </w:rPr>
        <w:t xml:space="preserve"> У</w:t>
      </w:r>
      <w:proofErr w:type="spellStart"/>
      <w:r w:rsidR="00044F78" w:rsidRPr="007675BD">
        <w:rPr>
          <w:color w:val="000000"/>
          <w:sz w:val="28"/>
          <w:szCs w:val="28"/>
          <w:lang w:val="uk-UA"/>
        </w:rPr>
        <w:t>ніверситету</w:t>
      </w:r>
      <w:proofErr w:type="spellEnd"/>
      <w:r w:rsidR="00044F78" w:rsidRPr="007675BD">
        <w:rPr>
          <w:color w:val="000000"/>
          <w:sz w:val="28"/>
          <w:szCs w:val="28"/>
        </w:rPr>
        <w:t xml:space="preserve"> </w:t>
      </w:r>
      <w:r w:rsidR="00044F78" w:rsidRPr="007675BD">
        <w:rPr>
          <w:color w:val="000000"/>
          <w:sz w:val="28"/>
          <w:szCs w:val="28"/>
          <w:lang w:val="uk-UA"/>
        </w:rPr>
        <w:t xml:space="preserve">у </w:t>
      </w:r>
      <w:proofErr w:type="spellStart"/>
      <w:r w:rsidR="00F85ED4" w:rsidRPr="007675BD">
        <w:rPr>
          <w:color w:val="000000"/>
          <w:sz w:val="28"/>
          <w:szCs w:val="28"/>
        </w:rPr>
        <w:t>науков</w:t>
      </w:r>
      <w:r w:rsidR="00044F78" w:rsidRPr="007675BD">
        <w:rPr>
          <w:color w:val="000000"/>
          <w:sz w:val="28"/>
          <w:szCs w:val="28"/>
          <w:lang w:val="uk-UA"/>
        </w:rPr>
        <w:t>их</w:t>
      </w:r>
      <w:proofErr w:type="spellEnd"/>
      <w:r w:rsidR="00F85ED4" w:rsidRPr="007675BD">
        <w:rPr>
          <w:color w:val="000000"/>
          <w:sz w:val="28"/>
          <w:szCs w:val="28"/>
        </w:rPr>
        <w:t xml:space="preserve"> конкурс</w:t>
      </w:r>
      <w:r w:rsidR="00044F78" w:rsidRPr="007675BD">
        <w:rPr>
          <w:color w:val="000000"/>
          <w:sz w:val="28"/>
          <w:szCs w:val="28"/>
          <w:lang w:val="uk-UA"/>
        </w:rPr>
        <w:t>ах</w:t>
      </w:r>
      <w:r w:rsidR="00F85ED4" w:rsidRPr="007675BD">
        <w:rPr>
          <w:color w:val="000000"/>
          <w:sz w:val="28"/>
          <w:szCs w:val="28"/>
        </w:rPr>
        <w:t>, грант</w:t>
      </w:r>
      <w:r w:rsidR="00044F78" w:rsidRPr="007675BD">
        <w:rPr>
          <w:color w:val="000000"/>
          <w:sz w:val="28"/>
          <w:szCs w:val="28"/>
          <w:lang w:val="uk-UA"/>
        </w:rPr>
        <w:t>ах</w:t>
      </w:r>
      <w:r w:rsidR="00F85ED4" w:rsidRPr="007675BD">
        <w:rPr>
          <w:color w:val="000000"/>
          <w:sz w:val="28"/>
          <w:szCs w:val="28"/>
        </w:rPr>
        <w:t xml:space="preserve">, </w:t>
      </w:r>
      <w:proofErr w:type="spellStart"/>
      <w:r w:rsidR="00F85ED4" w:rsidRPr="007675BD">
        <w:rPr>
          <w:color w:val="000000"/>
          <w:sz w:val="28"/>
          <w:szCs w:val="28"/>
        </w:rPr>
        <w:t>конференці</w:t>
      </w:r>
      <w:r w:rsidR="00044F78" w:rsidRPr="007675BD">
        <w:rPr>
          <w:color w:val="000000"/>
          <w:sz w:val="28"/>
          <w:szCs w:val="28"/>
          <w:lang w:val="uk-UA"/>
        </w:rPr>
        <w:t>ях</w:t>
      </w:r>
      <w:proofErr w:type="spellEnd"/>
      <w:r w:rsidR="00F85ED4" w:rsidRPr="007675BD">
        <w:rPr>
          <w:color w:val="000000"/>
          <w:sz w:val="28"/>
          <w:szCs w:val="28"/>
        </w:rPr>
        <w:t xml:space="preserve"> за тематикою У</w:t>
      </w:r>
      <w:proofErr w:type="spellStart"/>
      <w:r w:rsidR="00F85ED4" w:rsidRPr="007675BD">
        <w:rPr>
          <w:color w:val="000000"/>
          <w:sz w:val="28"/>
          <w:szCs w:val="28"/>
          <w:lang w:val="uk-UA"/>
        </w:rPr>
        <w:t>ніверситету</w:t>
      </w:r>
      <w:proofErr w:type="spellEnd"/>
      <w:r w:rsidR="00F85ED4" w:rsidRPr="007675BD">
        <w:rPr>
          <w:color w:val="000000"/>
          <w:sz w:val="28"/>
          <w:szCs w:val="28"/>
          <w:lang w:val="uk-UA"/>
        </w:rPr>
        <w:t>;</w:t>
      </w:r>
    </w:p>
    <w:p w:rsidR="00F85ED4" w:rsidRPr="00585F63" w:rsidRDefault="00233351"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Pr>
          <w:color w:val="000000"/>
          <w:sz w:val="28"/>
          <w:szCs w:val="28"/>
          <w:lang w:val="uk-UA"/>
        </w:rPr>
        <w:t>е</w:t>
      </w:r>
      <w:r w:rsidR="00F85ED4" w:rsidRPr="00233351">
        <w:rPr>
          <w:color w:val="000000"/>
          <w:sz w:val="28"/>
          <w:szCs w:val="28"/>
          <w:lang w:val="uk-UA"/>
        </w:rPr>
        <w:t xml:space="preserve">) </w:t>
      </w:r>
      <w:r w:rsidRPr="00233351">
        <w:rPr>
          <w:color w:val="000000"/>
          <w:sz w:val="28"/>
          <w:szCs w:val="28"/>
          <w:lang w:val="uk-UA"/>
        </w:rPr>
        <w:t xml:space="preserve">створювати умови для </w:t>
      </w:r>
      <w:proofErr w:type="spellStart"/>
      <w:r w:rsidR="00F85ED4" w:rsidRPr="00233351">
        <w:rPr>
          <w:color w:val="000000"/>
          <w:sz w:val="28"/>
          <w:szCs w:val="28"/>
        </w:rPr>
        <w:t>професійного</w:t>
      </w:r>
      <w:proofErr w:type="spellEnd"/>
      <w:r w:rsidR="00F85ED4" w:rsidRPr="00233351">
        <w:rPr>
          <w:color w:val="000000"/>
          <w:sz w:val="28"/>
          <w:szCs w:val="28"/>
        </w:rPr>
        <w:t xml:space="preserve"> </w:t>
      </w:r>
      <w:proofErr w:type="spellStart"/>
      <w:r w:rsidR="00F85ED4" w:rsidRPr="00233351">
        <w:rPr>
          <w:color w:val="000000"/>
          <w:sz w:val="28"/>
          <w:szCs w:val="28"/>
        </w:rPr>
        <w:t>розвитку</w:t>
      </w:r>
      <w:proofErr w:type="spellEnd"/>
      <w:r w:rsidR="00F85ED4" w:rsidRPr="00233351">
        <w:rPr>
          <w:color w:val="000000"/>
          <w:sz w:val="28"/>
          <w:szCs w:val="28"/>
        </w:rPr>
        <w:t xml:space="preserve"> </w:t>
      </w:r>
      <w:proofErr w:type="spellStart"/>
      <w:r w:rsidR="00F85ED4" w:rsidRPr="00233351">
        <w:rPr>
          <w:color w:val="000000"/>
          <w:sz w:val="28"/>
          <w:szCs w:val="28"/>
        </w:rPr>
        <w:t>працівників</w:t>
      </w:r>
      <w:proofErr w:type="spellEnd"/>
      <w:r w:rsidR="00F85ED4" w:rsidRPr="00233351">
        <w:rPr>
          <w:color w:val="000000"/>
          <w:sz w:val="28"/>
          <w:szCs w:val="28"/>
          <w:lang w:val="uk-UA"/>
        </w:rPr>
        <w:t>;</w:t>
      </w:r>
    </w:p>
    <w:p w:rsidR="00F85ED4" w:rsidRPr="00585F63" w:rsidRDefault="00233351"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Pr>
          <w:sz w:val="28"/>
          <w:szCs w:val="28"/>
          <w:lang w:val="uk-UA"/>
        </w:rPr>
        <w:t>є</w:t>
      </w:r>
      <w:r w:rsidR="00F85ED4" w:rsidRPr="00585F63">
        <w:rPr>
          <w:sz w:val="28"/>
          <w:szCs w:val="28"/>
          <w:lang w:val="uk-UA"/>
        </w:rPr>
        <w:t xml:space="preserve">) у разі скорочення штатів забезпечити збереження робочих місць шляхом першочергового скорочення вакантних посад; не допускати масових (понад 10% від загальної чисельності працівників) звільнень працівників; </w:t>
      </w:r>
    </w:p>
    <w:p w:rsidR="00F85ED4" w:rsidRPr="00585F63" w:rsidRDefault="00233351"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Pr>
          <w:sz w:val="28"/>
          <w:szCs w:val="28"/>
          <w:lang w:val="uk-UA"/>
        </w:rPr>
        <w:lastRenderedPageBreak/>
        <w:t>ж</w:t>
      </w:r>
      <w:r w:rsidR="00F85ED4" w:rsidRPr="00585F63">
        <w:rPr>
          <w:sz w:val="28"/>
          <w:szCs w:val="28"/>
          <w:lang w:val="uk-UA"/>
        </w:rPr>
        <w:t>) здійснювати заходи щодо зайнятості осіб з обмеженими фізичними можливостями;</w:t>
      </w:r>
    </w:p>
    <w:p w:rsidR="00F85ED4" w:rsidRPr="00585F63" w:rsidRDefault="00233351" w:rsidP="00967BBB">
      <w:pPr>
        <w:widowControl/>
        <w:tabs>
          <w:tab w:val="left" w:pos="858"/>
          <w:tab w:val="left" w:pos="1080"/>
          <w:tab w:val="left" w:pos="1134"/>
          <w:tab w:val="left" w:pos="1276"/>
        </w:tabs>
        <w:autoSpaceDE/>
        <w:autoSpaceDN/>
        <w:adjustRightInd/>
        <w:spacing w:line="276" w:lineRule="auto"/>
        <w:ind w:firstLine="567"/>
        <w:jc w:val="both"/>
        <w:rPr>
          <w:sz w:val="28"/>
          <w:szCs w:val="28"/>
        </w:rPr>
      </w:pPr>
      <w:r>
        <w:rPr>
          <w:sz w:val="28"/>
          <w:szCs w:val="28"/>
        </w:rPr>
        <w:t>з</w:t>
      </w:r>
      <w:r w:rsidR="00F85ED4" w:rsidRPr="00396759">
        <w:rPr>
          <w:sz w:val="28"/>
          <w:szCs w:val="28"/>
        </w:rPr>
        <w:t>) при звільненні науково-педагогічних працівників вивільнені години розподіляти, надаючи перевагу тим працівникам, які мають неповне річне навчальне навантаження, відповідну кваліфікацію,з метою забезпечення високої якості навчального процесу.</w:t>
      </w:r>
    </w:p>
    <w:p w:rsidR="00F85ED4" w:rsidRPr="00585F63" w:rsidRDefault="00F85ED4" w:rsidP="00967BBB">
      <w:pPr>
        <w:widowControl/>
        <w:tabs>
          <w:tab w:val="left" w:pos="858"/>
          <w:tab w:val="left" w:pos="1080"/>
          <w:tab w:val="left" w:pos="1134"/>
          <w:tab w:val="left" w:pos="1276"/>
        </w:tabs>
        <w:autoSpaceDE/>
        <w:autoSpaceDN/>
        <w:adjustRightInd/>
        <w:spacing w:line="276" w:lineRule="auto"/>
        <w:ind w:firstLine="567"/>
        <w:jc w:val="both"/>
        <w:rPr>
          <w:sz w:val="28"/>
          <w:szCs w:val="28"/>
        </w:rPr>
      </w:pPr>
    </w:p>
    <w:p w:rsidR="00F85ED4" w:rsidRPr="00585F63"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sidRPr="00585F63">
        <w:rPr>
          <w:sz w:val="28"/>
          <w:szCs w:val="28"/>
          <w:lang w:val="uk-UA"/>
        </w:rPr>
        <w:t xml:space="preserve">3.2. Зобов’язання Профспілкового комітету у сфері забезпечення зайнятості: </w:t>
      </w:r>
    </w:p>
    <w:p w:rsidR="00F85ED4" w:rsidRPr="004848EF"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sidRPr="004848EF">
        <w:rPr>
          <w:sz w:val="28"/>
          <w:szCs w:val="28"/>
          <w:lang w:val="uk-UA"/>
        </w:rPr>
        <w:t>а) з</w:t>
      </w:r>
      <w:proofErr w:type="spellStart"/>
      <w:r w:rsidRPr="004848EF">
        <w:rPr>
          <w:color w:val="000000"/>
          <w:sz w:val="28"/>
          <w:szCs w:val="28"/>
        </w:rPr>
        <w:t>абезпечувати</w:t>
      </w:r>
      <w:proofErr w:type="spellEnd"/>
      <w:r w:rsidRPr="004848EF">
        <w:rPr>
          <w:color w:val="000000"/>
          <w:sz w:val="28"/>
          <w:szCs w:val="28"/>
        </w:rPr>
        <w:t xml:space="preserve"> </w:t>
      </w:r>
      <w:proofErr w:type="spellStart"/>
      <w:r w:rsidRPr="004848EF">
        <w:rPr>
          <w:color w:val="000000"/>
          <w:sz w:val="28"/>
          <w:szCs w:val="28"/>
        </w:rPr>
        <w:t>захист</w:t>
      </w:r>
      <w:proofErr w:type="spellEnd"/>
      <w:r w:rsidRPr="004848EF">
        <w:rPr>
          <w:color w:val="000000"/>
          <w:sz w:val="28"/>
          <w:szCs w:val="28"/>
        </w:rPr>
        <w:t xml:space="preserve"> </w:t>
      </w:r>
      <w:proofErr w:type="spellStart"/>
      <w:r w:rsidRPr="004848EF">
        <w:rPr>
          <w:color w:val="000000"/>
          <w:sz w:val="28"/>
          <w:szCs w:val="28"/>
        </w:rPr>
        <w:t>трудових</w:t>
      </w:r>
      <w:proofErr w:type="spellEnd"/>
      <w:r w:rsidRPr="004848EF">
        <w:rPr>
          <w:color w:val="000000"/>
          <w:sz w:val="28"/>
          <w:szCs w:val="28"/>
        </w:rPr>
        <w:t xml:space="preserve"> прав і </w:t>
      </w:r>
      <w:proofErr w:type="spellStart"/>
      <w:r w:rsidRPr="004848EF">
        <w:rPr>
          <w:color w:val="000000"/>
          <w:sz w:val="28"/>
          <w:szCs w:val="28"/>
        </w:rPr>
        <w:t>гарантій</w:t>
      </w:r>
      <w:proofErr w:type="spellEnd"/>
      <w:r w:rsidRPr="004848EF">
        <w:rPr>
          <w:color w:val="000000"/>
          <w:sz w:val="28"/>
          <w:szCs w:val="28"/>
        </w:rPr>
        <w:t xml:space="preserve"> </w:t>
      </w:r>
      <w:proofErr w:type="spellStart"/>
      <w:r w:rsidRPr="004848EF">
        <w:rPr>
          <w:color w:val="000000"/>
          <w:sz w:val="28"/>
          <w:szCs w:val="28"/>
        </w:rPr>
        <w:t>працівників</w:t>
      </w:r>
      <w:proofErr w:type="spellEnd"/>
      <w:r w:rsidRPr="004848EF">
        <w:rPr>
          <w:color w:val="000000"/>
          <w:sz w:val="28"/>
          <w:szCs w:val="28"/>
        </w:rPr>
        <w:t xml:space="preserve">, </w:t>
      </w:r>
      <w:proofErr w:type="spellStart"/>
      <w:r w:rsidRPr="004848EF">
        <w:rPr>
          <w:color w:val="000000"/>
          <w:sz w:val="28"/>
          <w:szCs w:val="28"/>
        </w:rPr>
        <w:t>сприяти</w:t>
      </w:r>
      <w:proofErr w:type="spellEnd"/>
      <w:r w:rsidRPr="004848EF">
        <w:rPr>
          <w:color w:val="000000"/>
          <w:sz w:val="28"/>
          <w:szCs w:val="28"/>
        </w:rPr>
        <w:t xml:space="preserve"> </w:t>
      </w:r>
      <w:proofErr w:type="spellStart"/>
      <w:r w:rsidRPr="004848EF">
        <w:rPr>
          <w:color w:val="000000"/>
          <w:sz w:val="28"/>
          <w:szCs w:val="28"/>
        </w:rPr>
        <w:t>налагодженню</w:t>
      </w:r>
      <w:proofErr w:type="spellEnd"/>
      <w:r w:rsidRPr="004848EF">
        <w:rPr>
          <w:color w:val="000000"/>
          <w:sz w:val="28"/>
          <w:szCs w:val="28"/>
        </w:rPr>
        <w:t xml:space="preserve"> </w:t>
      </w:r>
      <w:proofErr w:type="spellStart"/>
      <w:r w:rsidRPr="004848EF">
        <w:rPr>
          <w:color w:val="000000"/>
          <w:sz w:val="28"/>
          <w:szCs w:val="28"/>
        </w:rPr>
        <w:t>ефективного</w:t>
      </w:r>
      <w:proofErr w:type="spellEnd"/>
      <w:r w:rsidRPr="004848EF">
        <w:rPr>
          <w:color w:val="000000"/>
          <w:sz w:val="28"/>
          <w:szCs w:val="28"/>
        </w:rPr>
        <w:t xml:space="preserve"> трудового </w:t>
      </w:r>
      <w:proofErr w:type="spellStart"/>
      <w:r w:rsidRPr="004848EF">
        <w:rPr>
          <w:color w:val="000000"/>
          <w:sz w:val="28"/>
          <w:szCs w:val="28"/>
        </w:rPr>
        <w:t>процесу</w:t>
      </w:r>
      <w:proofErr w:type="spellEnd"/>
      <w:r w:rsidRPr="004848EF">
        <w:rPr>
          <w:color w:val="000000"/>
          <w:sz w:val="28"/>
          <w:szCs w:val="28"/>
          <w:lang w:val="uk-UA"/>
        </w:rPr>
        <w:t>;</w:t>
      </w:r>
    </w:p>
    <w:p w:rsidR="00F85ED4" w:rsidRPr="00585F63"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color w:val="000000"/>
          <w:sz w:val="28"/>
          <w:szCs w:val="28"/>
          <w:lang w:val="uk-UA"/>
        </w:rPr>
      </w:pPr>
      <w:r w:rsidRPr="004848EF">
        <w:rPr>
          <w:color w:val="000000"/>
          <w:sz w:val="28"/>
          <w:szCs w:val="28"/>
          <w:lang w:val="uk-UA"/>
        </w:rPr>
        <w:t>б) сприяти підвищенню продуктивності праці, підтриманню і зміцненню трудової дисципліни;</w:t>
      </w:r>
    </w:p>
    <w:p w:rsidR="00F85ED4" w:rsidRPr="00585F63"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sidRPr="00585F63">
        <w:rPr>
          <w:color w:val="000000"/>
          <w:sz w:val="28"/>
          <w:szCs w:val="28"/>
          <w:lang w:val="uk-UA"/>
        </w:rPr>
        <w:t xml:space="preserve">в) </w:t>
      </w:r>
      <w:r w:rsidRPr="00585F63">
        <w:rPr>
          <w:sz w:val="28"/>
          <w:szCs w:val="28"/>
          <w:lang w:val="uk-UA"/>
        </w:rPr>
        <w:t xml:space="preserve">здійснювати контроль за виконанням законодавчих та нормативних актів з питань праці та зайнятості; </w:t>
      </w:r>
    </w:p>
    <w:p w:rsidR="00F85ED4"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sidRPr="00585F63">
        <w:rPr>
          <w:sz w:val="28"/>
          <w:szCs w:val="28"/>
          <w:lang w:val="uk-UA"/>
        </w:rPr>
        <w:t xml:space="preserve">г) представляти інтереси </w:t>
      </w:r>
      <w:r w:rsidRPr="00585F63">
        <w:rPr>
          <w:color w:val="000000"/>
          <w:sz w:val="28"/>
          <w:szCs w:val="28"/>
          <w:lang w:val="uk-UA"/>
        </w:rPr>
        <w:t>трудового колективу</w:t>
      </w:r>
      <w:r w:rsidRPr="00585F63">
        <w:rPr>
          <w:sz w:val="28"/>
          <w:szCs w:val="28"/>
          <w:lang w:val="uk-UA"/>
        </w:rPr>
        <w:t xml:space="preserve"> з усіх питань, пов’язаних з прийомом на роботу, звільненням, переходом на іншу роботу та підвищення кваліфікації; </w:t>
      </w:r>
    </w:p>
    <w:p w:rsidR="00F85ED4" w:rsidRPr="00585F63"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Pr>
          <w:sz w:val="28"/>
          <w:szCs w:val="28"/>
          <w:lang w:val="uk-UA"/>
        </w:rPr>
        <w:t xml:space="preserve">д) </w:t>
      </w:r>
      <w:r w:rsidRPr="00585F63">
        <w:rPr>
          <w:sz w:val="28"/>
          <w:szCs w:val="28"/>
          <w:lang w:val="uk-UA"/>
        </w:rPr>
        <w:t>контролювати дотримання трудового законодавства з питань трудових відносин та робочого часу;</w:t>
      </w:r>
    </w:p>
    <w:p w:rsidR="00F85ED4" w:rsidRDefault="00F85ED4" w:rsidP="00967BBB">
      <w:pPr>
        <w:pStyle w:val="rvps2"/>
        <w:shd w:val="clear" w:color="auto" w:fill="FFFFFF"/>
        <w:tabs>
          <w:tab w:val="left" w:pos="567"/>
          <w:tab w:val="left" w:pos="1134"/>
          <w:tab w:val="left" w:pos="1276"/>
        </w:tabs>
        <w:spacing w:before="0" w:beforeAutospacing="0" w:after="0" w:afterAutospacing="0" w:line="276" w:lineRule="auto"/>
        <w:ind w:firstLine="567"/>
        <w:jc w:val="both"/>
        <w:textAlignment w:val="baseline"/>
        <w:rPr>
          <w:sz w:val="28"/>
          <w:szCs w:val="28"/>
          <w:lang w:val="uk-UA"/>
        </w:rPr>
      </w:pPr>
      <w:r>
        <w:rPr>
          <w:sz w:val="28"/>
          <w:szCs w:val="28"/>
          <w:lang w:val="uk-UA"/>
        </w:rPr>
        <w:t>е</w:t>
      </w:r>
      <w:r w:rsidRPr="005E5C4E">
        <w:rPr>
          <w:sz w:val="28"/>
          <w:szCs w:val="28"/>
          <w:lang w:val="uk-UA"/>
        </w:rPr>
        <w:t xml:space="preserve">) за необхідності ініціювати проведення спільних консультацій із </w:t>
      </w:r>
      <w:r>
        <w:rPr>
          <w:sz w:val="28"/>
          <w:szCs w:val="28"/>
          <w:lang w:val="uk-UA"/>
        </w:rPr>
        <w:t>Роботодавце</w:t>
      </w:r>
      <w:r w:rsidRPr="005E5C4E">
        <w:rPr>
          <w:sz w:val="28"/>
          <w:szCs w:val="28"/>
          <w:lang w:val="uk-UA"/>
        </w:rPr>
        <w:t>м з проблем зайнятості з метою вжиття заходів для запобігання звільненню чи зведення їх кількості до мінімуму або п</w:t>
      </w:r>
      <w:r>
        <w:rPr>
          <w:sz w:val="28"/>
          <w:szCs w:val="28"/>
          <w:lang w:val="uk-UA"/>
        </w:rPr>
        <w:t xml:space="preserve">ом’якшення наслідків звільнень. </w:t>
      </w:r>
    </w:p>
    <w:p w:rsidR="00F85ED4" w:rsidRDefault="00F85ED4" w:rsidP="00967BBB">
      <w:pPr>
        <w:ind w:firstLine="567"/>
        <w:rPr>
          <w:sz w:val="28"/>
          <w:szCs w:val="28"/>
        </w:rPr>
      </w:pPr>
    </w:p>
    <w:p w:rsidR="00F85ED4" w:rsidRPr="00F85ED4" w:rsidRDefault="00F85ED4" w:rsidP="00967BBB">
      <w:pPr>
        <w:shd w:val="clear" w:color="auto" w:fill="FFFFFF"/>
        <w:ind w:firstLine="567"/>
        <w:jc w:val="center"/>
        <w:rPr>
          <w:b/>
          <w:bCs/>
          <w:sz w:val="28"/>
          <w:szCs w:val="28"/>
        </w:rPr>
      </w:pPr>
      <w:r w:rsidRPr="00F85ED4">
        <w:rPr>
          <w:b/>
          <w:bCs/>
          <w:sz w:val="28"/>
          <w:szCs w:val="28"/>
        </w:rPr>
        <w:t>РОЗДІЛ 4</w:t>
      </w:r>
    </w:p>
    <w:p w:rsidR="00F85ED4" w:rsidRPr="00F85ED4" w:rsidRDefault="00F85ED4" w:rsidP="00967BBB">
      <w:pPr>
        <w:shd w:val="clear" w:color="auto" w:fill="FFFFFF"/>
        <w:ind w:firstLine="567"/>
        <w:jc w:val="center"/>
        <w:rPr>
          <w:b/>
          <w:bCs/>
          <w:sz w:val="28"/>
          <w:szCs w:val="28"/>
        </w:rPr>
      </w:pPr>
      <w:r w:rsidRPr="00F85ED4">
        <w:rPr>
          <w:b/>
          <w:bCs/>
          <w:sz w:val="28"/>
          <w:szCs w:val="28"/>
        </w:rPr>
        <w:t>НОРМУВАННЯ І ОПЛАТА ПРАЦІ</w:t>
      </w:r>
    </w:p>
    <w:p w:rsidR="00F85ED4" w:rsidRPr="00F85ED4" w:rsidRDefault="00F85ED4" w:rsidP="00967BBB">
      <w:pPr>
        <w:shd w:val="clear" w:color="auto" w:fill="FFFFFF"/>
        <w:spacing w:line="276" w:lineRule="auto"/>
        <w:ind w:firstLine="567"/>
        <w:jc w:val="both"/>
        <w:rPr>
          <w:b/>
          <w:bCs/>
          <w:sz w:val="28"/>
          <w:szCs w:val="28"/>
        </w:rPr>
      </w:pPr>
    </w:p>
    <w:p w:rsidR="0075798D" w:rsidRPr="004F4918" w:rsidRDefault="00F85ED4" w:rsidP="00967BBB">
      <w:pPr>
        <w:numPr>
          <w:ilvl w:val="0"/>
          <w:numId w:val="4"/>
        </w:numPr>
        <w:shd w:val="clear" w:color="auto" w:fill="FFFFFF"/>
        <w:tabs>
          <w:tab w:val="left" w:pos="426"/>
        </w:tabs>
        <w:spacing w:line="276" w:lineRule="auto"/>
        <w:ind w:left="0" w:firstLine="567"/>
        <w:contextualSpacing/>
        <w:jc w:val="both"/>
        <w:rPr>
          <w:sz w:val="28"/>
          <w:szCs w:val="28"/>
        </w:rPr>
      </w:pPr>
      <w:r w:rsidRPr="004F4918">
        <w:rPr>
          <w:sz w:val="28"/>
          <w:szCs w:val="28"/>
        </w:rPr>
        <w:t xml:space="preserve">Штатний розпис університету формується за погодженням з Первинною профспілковою організацією та затверджується згідно чинного законодавства та відповідних нормативно-правових актів. </w:t>
      </w:r>
      <w:bookmarkStart w:id="0" w:name="bookmark5"/>
    </w:p>
    <w:p w:rsidR="00F85ED4" w:rsidRPr="0075798D" w:rsidRDefault="00F85ED4" w:rsidP="00967BBB">
      <w:pPr>
        <w:numPr>
          <w:ilvl w:val="0"/>
          <w:numId w:val="4"/>
        </w:numPr>
        <w:shd w:val="clear" w:color="auto" w:fill="FFFFFF"/>
        <w:tabs>
          <w:tab w:val="left" w:pos="426"/>
        </w:tabs>
        <w:spacing w:line="276" w:lineRule="auto"/>
        <w:ind w:left="0" w:firstLine="567"/>
        <w:contextualSpacing/>
        <w:jc w:val="both"/>
        <w:rPr>
          <w:sz w:val="28"/>
          <w:szCs w:val="28"/>
        </w:rPr>
      </w:pPr>
      <w:r w:rsidRPr="0075798D">
        <w:rPr>
          <w:sz w:val="28"/>
          <w:szCs w:val="28"/>
        </w:rPr>
        <w:t>Чисельність</w:t>
      </w:r>
      <w:r w:rsidRPr="0075798D">
        <w:rPr>
          <w:bCs/>
          <w:sz w:val="28"/>
          <w:szCs w:val="28"/>
        </w:rPr>
        <w:t xml:space="preserve"> науково-педагогічних працівників визначається згідно </w:t>
      </w:r>
      <w:r w:rsidRPr="0075798D">
        <w:rPr>
          <w:sz w:val="28"/>
          <w:szCs w:val="28"/>
        </w:rPr>
        <w:t>вимог законодавства</w:t>
      </w:r>
      <w:r w:rsidR="009C1DD0">
        <w:rPr>
          <w:sz w:val="28"/>
          <w:szCs w:val="28"/>
        </w:rPr>
        <w:t>.</w:t>
      </w:r>
      <w:bookmarkEnd w:id="0"/>
    </w:p>
    <w:p w:rsidR="00F85ED4" w:rsidRPr="00F85ED4" w:rsidRDefault="00F85ED4" w:rsidP="00967BBB">
      <w:pPr>
        <w:numPr>
          <w:ilvl w:val="0"/>
          <w:numId w:val="4"/>
        </w:numPr>
        <w:shd w:val="clear" w:color="auto" w:fill="FFFFFF"/>
        <w:tabs>
          <w:tab w:val="left" w:pos="426"/>
        </w:tabs>
        <w:spacing w:line="276" w:lineRule="auto"/>
        <w:ind w:left="0" w:firstLine="567"/>
        <w:contextualSpacing/>
        <w:jc w:val="both"/>
        <w:rPr>
          <w:sz w:val="28"/>
          <w:szCs w:val="28"/>
        </w:rPr>
      </w:pPr>
      <w:r w:rsidRPr="00F85ED4">
        <w:rPr>
          <w:sz w:val="28"/>
          <w:szCs w:val="28"/>
        </w:rPr>
        <w:t xml:space="preserve">Формування штатного складу кафедр здійснюється на підставі сформованого в навчальних робочих планах навантаження на наступний навчальний рік у межах загальної чисельності </w:t>
      </w:r>
      <w:r w:rsidRPr="00F85ED4">
        <w:rPr>
          <w:bCs/>
          <w:sz w:val="28"/>
          <w:szCs w:val="28"/>
        </w:rPr>
        <w:t xml:space="preserve">науково-педагогічних працівників </w:t>
      </w:r>
      <w:r w:rsidRPr="0075798D">
        <w:rPr>
          <w:bCs/>
          <w:sz w:val="28"/>
          <w:szCs w:val="28"/>
        </w:rPr>
        <w:t>У</w:t>
      </w:r>
      <w:r w:rsidRPr="00F85ED4">
        <w:rPr>
          <w:bCs/>
          <w:sz w:val="28"/>
          <w:szCs w:val="28"/>
        </w:rPr>
        <w:t xml:space="preserve">ніверситету. </w:t>
      </w:r>
      <w:r w:rsidRPr="00F85ED4">
        <w:rPr>
          <w:sz w:val="28"/>
          <w:szCs w:val="28"/>
        </w:rPr>
        <w:t>Частка ставки науково-педагогічного працівника визначається відповідно доведеного планового навчального навантаження, підтвердженого завідуючими кафедр.</w:t>
      </w:r>
    </w:p>
    <w:p w:rsidR="00F85ED4" w:rsidRPr="00F85ED4" w:rsidRDefault="00F85ED4" w:rsidP="00967BBB">
      <w:pPr>
        <w:numPr>
          <w:ilvl w:val="0"/>
          <w:numId w:val="4"/>
        </w:numPr>
        <w:shd w:val="clear" w:color="auto" w:fill="FFFFFF"/>
        <w:tabs>
          <w:tab w:val="left" w:pos="426"/>
        </w:tabs>
        <w:spacing w:line="276" w:lineRule="auto"/>
        <w:ind w:left="0" w:firstLine="567"/>
        <w:contextualSpacing/>
        <w:jc w:val="both"/>
        <w:rPr>
          <w:sz w:val="28"/>
          <w:szCs w:val="28"/>
        </w:rPr>
      </w:pPr>
      <w:r w:rsidRPr="00F85ED4">
        <w:rPr>
          <w:sz w:val="28"/>
          <w:szCs w:val="28"/>
        </w:rPr>
        <w:lastRenderedPageBreak/>
        <w:t>Оплата праці працівників Університету здійснюється на підставі законів України та інших нормативно-правових актів, Генеральної, Галузевої і Регіональної угод, цього Колективного договору в межах затверджених кошторисів доходів і видатків на утримання Університету.</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 xml:space="preserve">Конкретні розміри тарифних ставок та окладів для науково-педагогічних працівників визначаються обсягом навчального навантаження, чинним законодавством, цим Колективним договором, згідно </w:t>
      </w:r>
      <w:proofErr w:type="spellStart"/>
      <w:r w:rsidRPr="00F85ED4">
        <w:rPr>
          <w:sz w:val="28"/>
          <w:szCs w:val="28"/>
        </w:rPr>
        <w:t>КЗпП</w:t>
      </w:r>
      <w:proofErr w:type="spellEnd"/>
      <w:r w:rsidRPr="00F85ED4">
        <w:rPr>
          <w:sz w:val="28"/>
          <w:szCs w:val="28"/>
        </w:rPr>
        <w:t xml:space="preserve"> України на підставі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F85ED4" w:rsidRPr="002C181E"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2C181E">
        <w:rPr>
          <w:color w:val="000000"/>
          <w:sz w:val="27"/>
          <w:szCs w:val="27"/>
          <w:shd w:val="clear" w:color="auto" w:fill="FFFFFF"/>
        </w:rPr>
        <w:t xml:space="preserve">При обчисленні розміру заробітної плати працівника для забезпечення її мінімального розміру не враховуються </w:t>
      </w:r>
      <w:r w:rsidRPr="002C181E">
        <w:rPr>
          <w:sz w:val="28"/>
          <w:szCs w:val="28"/>
        </w:rPr>
        <w:t xml:space="preserve">доплати, надбавки, заохочувальні й компенсаційні виплати. </w:t>
      </w:r>
    </w:p>
    <w:p w:rsidR="00F85ED4" w:rsidRPr="002C181E"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2C181E">
        <w:rPr>
          <w:sz w:val="28"/>
          <w:szCs w:val="28"/>
        </w:rPr>
        <w:t>Працівники, які працюють за сумісництвом, одержують заробітну плату за фактично виконану роботу.</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2C181E">
        <w:rPr>
          <w:sz w:val="28"/>
          <w:szCs w:val="28"/>
        </w:rPr>
        <w:t xml:space="preserve">При укладенні трудового договору чи контракту Роботодавець або уповноважена ним особа доводить до відома працівника умови оплати </w:t>
      </w:r>
      <w:r w:rsidRPr="00F85ED4">
        <w:rPr>
          <w:sz w:val="28"/>
          <w:szCs w:val="28"/>
        </w:rPr>
        <w:t>праці, порядок і строки виплати заробітної плати.</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 xml:space="preserve">На підставі </w:t>
      </w:r>
      <w:r w:rsidR="002C181E">
        <w:rPr>
          <w:sz w:val="28"/>
          <w:szCs w:val="28"/>
        </w:rPr>
        <w:t>рішення</w:t>
      </w:r>
      <w:r w:rsidRPr="00F85ED4">
        <w:rPr>
          <w:sz w:val="28"/>
          <w:szCs w:val="28"/>
        </w:rPr>
        <w:t xml:space="preserve"> </w:t>
      </w:r>
      <w:r w:rsidRPr="00E155F6">
        <w:rPr>
          <w:sz w:val="27"/>
          <w:szCs w:val="27"/>
        </w:rPr>
        <w:t>Роботодавця</w:t>
      </w:r>
      <w:r w:rsidRPr="00F85ED4">
        <w:rPr>
          <w:sz w:val="27"/>
          <w:szCs w:val="27"/>
        </w:rPr>
        <w:t xml:space="preserve"> </w:t>
      </w:r>
      <w:r w:rsidRPr="00F85ED4">
        <w:rPr>
          <w:sz w:val="28"/>
          <w:szCs w:val="28"/>
        </w:rPr>
        <w:t>за поданням керівника кафедри, структурного підрозділу згідно з чинним законодавством виплачуються доплати й надбавки до тарифних ставок і посадових окладів працівників (Додаток 7), передбачених у штатному розписі в межах затверджених обсягів фінансування.</w:t>
      </w:r>
    </w:p>
    <w:p w:rsidR="00F85ED4" w:rsidRPr="00E155F6"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 xml:space="preserve">Працівникам, які виконують роботу в нічний час, виплачується доплата в розмірі 20% годинної тарифної ставки на підставі </w:t>
      </w:r>
      <w:r w:rsidR="00E155F6">
        <w:rPr>
          <w:sz w:val="28"/>
          <w:szCs w:val="28"/>
        </w:rPr>
        <w:t>рішення</w:t>
      </w:r>
      <w:r w:rsidRPr="00F85ED4">
        <w:rPr>
          <w:sz w:val="28"/>
          <w:szCs w:val="28"/>
        </w:rPr>
        <w:t xml:space="preserve"> </w:t>
      </w:r>
      <w:r w:rsidRPr="00E155F6">
        <w:rPr>
          <w:sz w:val="27"/>
          <w:szCs w:val="27"/>
        </w:rPr>
        <w:t>Роботодавця</w:t>
      </w:r>
      <w:r w:rsidRPr="00E155F6">
        <w:rPr>
          <w:sz w:val="28"/>
          <w:szCs w:val="28"/>
        </w:rPr>
        <w:t>.</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Прибиральникам місць громадського користування, туалетів, які застосовують/використовують дезінфікуючі засоби, встановлюється доплата в розмірі 10% посадового окладу.</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E155F6">
        <w:rPr>
          <w:sz w:val="28"/>
          <w:szCs w:val="28"/>
        </w:rPr>
        <w:t>Роботодавець за погодженням із Профспілковим комітетом</w:t>
      </w:r>
      <w:r w:rsidRPr="00F85ED4">
        <w:rPr>
          <w:sz w:val="28"/>
          <w:szCs w:val="28"/>
        </w:rPr>
        <w:t xml:space="preserve"> здійснює преміювання працівників Університету за творчі здобутки і значні досягнення в роботі відповідно до Положення про організацію матеріального стимулювання</w:t>
      </w:r>
      <w:r w:rsidRPr="00F85ED4">
        <w:rPr>
          <w:b/>
          <w:sz w:val="28"/>
          <w:szCs w:val="28"/>
        </w:rPr>
        <w:t xml:space="preserve"> </w:t>
      </w:r>
      <w:r w:rsidRPr="00F85ED4">
        <w:rPr>
          <w:sz w:val="28"/>
          <w:szCs w:val="28"/>
        </w:rPr>
        <w:t xml:space="preserve">працівників Університету, згідно з чинним законодавством (Додаток 7). </w:t>
      </w:r>
    </w:p>
    <w:p w:rsidR="00F85ED4" w:rsidRPr="00F85ED4" w:rsidRDefault="00F85ED4" w:rsidP="00967BBB">
      <w:pPr>
        <w:widowControl/>
        <w:numPr>
          <w:ilvl w:val="0"/>
          <w:numId w:val="4"/>
        </w:numPr>
        <w:tabs>
          <w:tab w:val="left" w:pos="0"/>
          <w:tab w:val="left" w:pos="709"/>
        </w:tabs>
        <w:autoSpaceDE/>
        <w:autoSpaceDN/>
        <w:adjustRightInd/>
        <w:spacing w:line="276" w:lineRule="auto"/>
        <w:ind w:left="0" w:firstLine="567"/>
        <w:contextualSpacing/>
        <w:jc w:val="both"/>
        <w:rPr>
          <w:sz w:val="28"/>
          <w:szCs w:val="28"/>
        </w:rPr>
      </w:pPr>
      <w:r w:rsidRPr="00F85ED4">
        <w:rPr>
          <w:sz w:val="28"/>
          <w:szCs w:val="28"/>
        </w:rPr>
        <w:t xml:space="preserve"> Заробітна плата виплачується працівникам </w:t>
      </w:r>
      <w:r w:rsidRPr="00E155F6">
        <w:rPr>
          <w:sz w:val="27"/>
          <w:szCs w:val="27"/>
        </w:rPr>
        <w:t>щомісячно:</w:t>
      </w:r>
      <w:r w:rsidRPr="00F85ED4">
        <w:rPr>
          <w:sz w:val="27"/>
          <w:szCs w:val="27"/>
        </w:rPr>
        <w:t xml:space="preserve"> </w:t>
      </w:r>
      <w:r w:rsidRPr="00F85ED4">
        <w:rPr>
          <w:sz w:val="28"/>
          <w:szCs w:val="28"/>
          <w:shd w:val="clear" w:color="auto" w:fill="FFFFFF"/>
        </w:rPr>
        <w:t xml:space="preserve">за першу половину місяця (15 календарних днів) </w:t>
      </w:r>
      <w:r w:rsidRPr="00E155F6">
        <w:rPr>
          <w:sz w:val="28"/>
          <w:szCs w:val="28"/>
          <w:shd w:val="clear" w:color="auto" w:fill="FFFFFF"/>
        </w:rPr>
        <w:t>в період з 15 по 21 число</w:t>
      </w:r>
      <w:r w:rsidRPr="00F85ED4">
        <w:rPr>
          <w:sz w:val="28"/>
          <w:szCs w:val="28"/>
          <w:shd w:val="clear" w:color="auto" w:fill="FFFFFF"/>
        </w:rPr>
        <w:t xml:space="preserve">, а за другу – з 30 по 6 число </w:t>
      </w:r>
      <w:r w:rsidRPr="00F85ED4">
        <w:rPr>
          <w:sz w:val="28"/>
          <w:szCs w:val="28"/>
        </w:rPr>
        <w:t xml:space="preserve">згідно штатного розпису. Розмір заробітної плати за першу половину місяця становить не менше оплати за фактично відпрацьований час з розрахунку тарифної ставки (посадового окладу) працівника. </w:t>
      </w:r>
    </w:p>
    <w:p w:rsidR="00F85ED4" w:rsidRPr="00E155F6" w:rsidRDefault="00F85ED4" w:rsidP="00967BBB">
      <w:pPr>
        <w:widowControl/>
        <w:numPr>
          <w:ilvl w:val="0"/>
          <w:numId w:val="4"/>
        </w:numPr>
        <w:tabs>
          <w:tab w:val="left" w:pos="0"/>
          <w:tab w:val="left" w:pos="709"/>
        </w:tabs>
        <w:autoSpaceDE/>
        <w:autoSpaceDN/>
        <w:adjustRightInd/>
        <w:spacing w:line="276" w:lineRule="auto"/>
        <w:ind w:left="0" w:firstLine="567"/>
        <w:contextualSpacing/>
        <w:jc w:val="both"/>
        <w:rPr>
          <w:sz w:val="28"/>
          <w:szCs w:val="28"/>
        </w:rPr>
      </w:pPr>
      <w:r w:rsidRPr="00E155F6">
        <w:rPr>
          <w:sz w:val="28"/>
          <w:szCs w:val="28"/>
        </w:rPr>
        <w:lastRenderedPageBreak/>
        <w:t>У разі коли день виплати заробітної плати збігається з вихідним, святковим або неробочим днем, заробітна плата виплачується напередодні.</w:t>
      </w:r>
    </w:p>
    <w:p w:rsidR="00F85ED4" w:rsidRPr="0039093F" w:rsidRDefault="00F85ED4" w:rsidP="00967BBB">
      <w:pPr>
        <w:widowControl/>
        <w:numPr>
          <w:ilvl w:val="0"/>
          <w:numId w:val="4"/>
        </w:numPr>
        <w:tabs>
          <w:tab w:val="left" w:pos="0"/>
          <w:tab w:val="left" w:pos="709"/>
        </w:tabs>
        <w:autoSpaceDE/>
        <w:autoSpaceDN/>
        <w:adjustRightInd/>
        <w:spacing w:line="276" w:lineRule="auto"/>
        <w:ind w:left="0" w:firstLine="567"/>
        <w:contextualSpacing/>
        <w:jc w:val="both"/>
        <w:rPr>
          <w:sz w:val="28"/>
          <w:szCs w:val="28"/>
        </w:rPr>
      </w:pPr>
      <w:r w:rsidRPr="0039093F">
        <w:rPr>
          <w:sz w:val="28"/>
          <w:szCs w:val="28"/>
        </w:rPr>
        <w:t>Розмір мінімальної заробітної плати встановлюється згідно діючого законодавства.</w:t>
      </w:r>
    </w:p>
    <w:p w:rsidR="00F85ED4" w:rsidRPr="0039093F"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39093F">
        <w:rPr>
          <w:sz w:val="28"/>
          <w:szCs w:val="28"/>
        </w:rPr>
        <w:t>Роботодавець зобов’язується інформувати працівників про причини виникнення заборгованості із виплати заробітної плати та заходи, які планується вжити для її погашення, а також проводити компенсацію втрати частини заробітної плати відповідно до індексу зростання цін на споживчі товари і тарифів на послуги у порядку, встановленому чинним законодавством.</w:t>
      </w:r>
    </w:p>
    <w:p w:rsidR="00F85ED4" w:rsidRPr="0039093F"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39093F">
        <w:rPr>
          <w:sz w:val="28"/>
          <w:szCs w:val="28"/>
        </w:rPr>
        <w:t>Виплата заробітної плати здійснюється через установи банків відповідно до чинного законодавства лише на підставі особистих заяв працівників.</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30113C">
        <w:rPr>
          <w:sz w:val="28"/>
          <w:szCs w:val="28"/>
        </w:rPr>
        <w:t xml:space="preserve">Роботодавець не має права в односторонньому порядку приймати </w:t>
      </w:r>
      <w:r w:rsidRPr="0039093F">
        <w:rPr>
          <w:sz w:val="28"/>
          <w:szCs w:val="28"/>
        </w:rPr>
        <w:t>рішення з питань оплати праці, що погіршують умови праці, встановлені</w:t>
      </w:r>
      <w:r w:rsidRPr="00F85ED4">
        <w:rPr>
          <w:sz w:val="28"/>
          <w:szCs w:val="28"/>
        </w:rPr>
        <w:t xml:space="preserve"> законодавством і цим Колективним договором.</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У разі роботи на умовах неповного робочого дня (робочого тижня) оплата праці проводиться пропорційно відпрацьованому часу.</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Працівникам, які залучаються до виконання обов</w:t>
      </w:r>
      <w:r w:rsidR="0039093F">
        <w:rPr>
          <w:sz w:val="28"/>
          <w:szCs w:val="28"/>
        </w:rPr>
        <w:t>’</w:t>
      </w:r>
      <w:r w:rsidRPr="00F85ED4">
        <w:rPr>
          <w:sz w:val="28"/>
          <w:szCs w:val="28"/>
        </w:rPr>
        <w:t>язків, передбачених законами України «Про військовий обов'язок і військову службу», «Про альтернативну (невійськову) службу», «Про мобілізаційну підготовку та мобілізацію», надаються гарантії та пільги відповідно до цих законів.</w:t>
      </w:r>
    </w:p>
    <w:p w:rsidR="00F85ED4" w:rsidRPr="00F85ED4" w:rsidRDefault="00F85ED4" w:rsidP="00967BBB">
      <w:pPr>
        <w:shd w:val="clear" w:color="auto" w:fill="FFFFFF"/>
        <w:tabs>
          <w:tab w:val="left" w:pos="426"/>
          <w:tab w:val="left" w:pos="993"/>
          <w:tab w:val="left" w:pos="1276"/>
        </w:tabs>
        <w:spacing w:line="276" w:lineRule="auto"/>
        <w:ind w:firstLine="567"/>
        <w:contextualSpacing/>
        <w:jc w:val="both"/>
        <w:rPr>
          <w:sz w:val="28"/>
          <w:szCs w:val="28"/>
        </w:rPr>
      </w:pPr>
      <w:r w:rsidRPr="004F4918">
        <w:rPr>
          <w:sz w:val="28"/>
          <w:szCs w:val="28"/>
        </w:rPr>
        <w:t>4.20.</w:t>
      </w:r>
      <w:r w:rsidR="004F4918">
        <w:rPr>
          <w:sz w:val="28"/>
          <w:szCs w:val="28"/>
        </w:rPr>
        <w:t xml:space="preserve"> </w:t>
      </w:r>
      <w:r w:rsidRPr="004F4918">
        <w:rPr>
          <w:sz w:val="28"/>
          <w:szCs w:val="28"/>
        </w:rPr>
        <w:t>Працівникам, які припиняють трудовий договір внаслідок порушення власником або уповноваженим ним органом законодавства про працю, колективного чи трудового договору, виплачуються компенсації  у встановленому законодавством розмірі.</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При звільненні працівника з посади виплата всіх належних йому сум здійснюється в день звільнення. Якщо працівник у цей день був відсутній на роботі, указані суми повинні бути виплачені не пізніше наступного дня після пред'явлення звільненим працівником вимоги про розрахунок.</w:t>
      </w:r>
    </w:p>
    <w:p w:rsidR="00F85ED4" w:rsidRPr="00F85ED4" w:rsidRDefault="00F85ED4" w:rsidP="00967BBB">
      <w:pPr>
        <w:numPr>
          <w:ilvl w:val="0"/>
          <w:numId w:val="4"/>
        </w:numPr>
        <w:shd w:val="clear" w:color="auto" w:fill="FFFFFF"/>
        <w:tabs>
          <w:tab w:val="left" w:pos="0"/>
          <w:tab w:val="left" w:pos="426"/>
        </w:tabs>
        <w:spacing w:line="276" w:lineRule="auto"/>
        <w:ind w:left="0" w:firstLine="567"/>
        <w:contextualSpacing/>
        <w:jc w:val="both"/>
        <w:rPr>
          <w:sz w:val="28"/>
          <w:szCs w:val="28"/>
        </w:rPr>
      </w:pPr>
      <w:r w:rsidRPr="00F85ED4">
        <w:rPr>
          <w:sz w:val="28"/>
          <w:szCs w:val="28"/>
        </w:rPr>
        <w:t>Профспілковий комітет зобов</w:t>
      </w:r>
      <w:r w:rsidR="004F4918">
        <w:rPr>
          <w:sz w:val="28"/>
          <w:szCs w:val="28"/>
        </w:rPr>
        <w:t>’</w:t>
      </w:r>
      <w:r w:rsidRPr="00F85ED4">
        <w:rPr>
          <w:sz w:val="28"/>
          <w:szCs w:val="28"/>
        </w:rPr>
        <w:t>язується:</w:t>
      </w:r>
    </w:p>
    <w:p w:rsidR="00F85ED4" w:rsidRPr="00F85ED4" w:rsidRDefault="00F85ED4" w:rsidP="00967BBB">
      <w:pPr>
        <w:shd w:val="clear" w:color="auto" w:fill="FFFFFF"/>
        <w:spacing w:line="276" w:lineRule="auto"/>
        <w:ind w:firstLine="567"/>
        <w:jc w:val="both"/>
        <w:rPr>
          <w:sz w:val="28"/>
          <w:szCs w:val="28"/>
        </w:rPr>
      </w:pPr>
      <w:r w:rsidRPr="00F85ED4">
        <w:rPr>
          <w:sz w:val="28"/>
          <w:szCs w:val="28"/>
        </w:rPr>
        <w:t>а) представляти й захищати інтереси працівників Університету у сфері оплати праці;</w:t>
      </w:r>
    </w:p>
    <w:p w:rsidR="00F85ED4" w:rsidRPr="00F85ED4" w:rsidRDefault="00F85ED4" w:rsidP="00967BBB">
      <w:pPr>
        <w:widowControl/>
        <w:tabs>
          <w:tab w:val="left" w:pos="567"/>
          <w:tab w:val="left" w:pos="1080"/>
          <w:tab w:val="left" w:pos="1134"/>
        </w:tabs>
        <w:autoSpaceDE/>
        <w:autoSpaceDN/>
        <w:adjustRightInd/>
        <w:spacing w:line="276" w:lineRule="auto"/>
        <w:ind w:firstLine="567"/>
        <w:jc w:val="both"/>
        <w:rPr>
          <w:sz w:val="28"/>
          <w:szCs w:val="28"/>
        </w:rPr>
      </w:pPr>
      <w:r w:rsidRPr="00F85ED4">
        <w:rPr>
          <w:sz w:val="28"/>
          <w:szCs w:val="28"/>
        </w:rPr>
        <w:t xml:space="preserve">б) здійснювати громадський контроль за додержанням в університеті законодавства про працю, зокрема за виконанням договірних гарантій з оплати праці та термінів її виплати. </w:t>
      </w:r>
    </w:p>
    <w:p w:rsidR="00F85ED4" w:rsidRPr="00F85ED4" w:rsidRDefault="00F85ED4" w:rsidP="00967BBB">
      <w:pPr>
        <w:shd w:val="clear" w:color="auto" w:fill="FFFFFF"/>
        <w:ind w:firstLine="567"/>
        <w:jc w:val="center"/>
        <w:rPr>
          <w:sz w:val="28"/>
          <w:szCs w:val="28"/>
        </w:rPr>
      </w:pPr>
    </w:p>
    <w:p w:rsidR="00F85ED4" w:rsidRPr="00F85ED4" w:rsidRDefault="00F85ED4" w:rsidP="00967BBB">
      <w:pPr>
        <w:shd w:val="clear" w:color="auto" w:fill="FFFFFF"/>
        <w:ind w:firstLine="567"/>
        <w:jc w:val="center"/>
        <w:rPr>
          <w:b/>
          <w:bCs/>
          <w:sz w:val="28"/>
          <w:szCs w:val="28"/>
        </w:rPr>
      </w:pPr>
      <w:r w:rsidRPr="00F85ED4">
        <w:rPr>
          <w:b/>
          <w:bCs/>
          <w:sz w:val="28"/>
          <w:szCs w:val="28"/>
        </w:rPr>
        <w:lastRenderedPageBreak/>
        <w:t>РОЗДІЛ 5</w:t>
      </w:r>
    </w:p>
    <w:p w:rsidR="00F85ED4" w:rsidRPr="00F85ED4" w:rsidRDefault="00F85ED4" w:rsidP="00967BBB">
      <w:pPr>
        <w:shd w:val="clear" w:color="auto" w:fill="FFFFFF"/>
        <w:ind w:firstLine="567"/>
        <w:jc w:val="center"/>
        <w:rPr>
          <w:b/>
          <w:bCs/>
          <w:sz w:val="28"/>
          <w:szCs w:val="28"/>
        </w:rPr>
      </w:pPr>
      <w:r w:rsidRPr="00F85ED4">
        <w:rPr>
          <w:b/>
          <w:bCs/>
          <w:sz w:val="28"/>
          <w:szCs w:val="28"/>
        </w:rPr>
        <w:t>ВСТАНОВЛЕННЯ ГАРАНТІЙ, КОМПЕНСАЦІЙ, ПІЛЬГ</w:t>
      </w:r>
    </w:p>
    <w:p w:rsidR="00F85ED4" w:rsidRPr="00F85ED4" w:rsidRDefault="00F85ED4" w:rsidP="00967BBB">
      <w:pPr>
        <w:shd w:val="clear" w:color="auto" w:fill="FFFFFF"/>
        <w:ind w:firstLine="567"/>
        <w:jc w:val="center"/>
        <w:rPr>
          <w:b/>
          <w:bCs/>
          <w:sz w:val="28"/>
          <w:szCs w:val="28"/>
        </w:rPr>
      </w:pPr>
    </w:p>
    <w:p w:rsidR="00F85ED4" w:rsidRPr="00F85ED4" w:rsidRDefault="00F85ED4" w:rsidP="00967BBB">
      <w:pPr>
        <w:numPr>
          <w:ilvl w:val="0"/>
          <w:numId w:val="3"/>
        </w:numPr>
        <w:shd w:val="clear" w:color="auto" w:fill="FFFFFF"/>
        <w:tabs>
          <w:tab w:val="left" w:pos="567"/>
        </w:tabs>
        <w:spacing w:line="276" w:lineRule="auto"/>
        <w:ind w:left="0" w:firstLine="567"/>
        <w:contextualSpacing/>
        <w:jc w:val="both"/>
        <w:rPr>
          <w:sz w:val="28"/>
          <w:szCs w:val="28"/>
        </w:rPr>
      </w:pPr>
      <w:r w:rsidRPr="00F85ED4">
        <w:rPr>
          <w:sz w:val="28"/>
          <w:szCs w:val="28"/>
        </w:rPr>
        <w:t>Для викладачів - багатодітних батьків (за наявності не менше трьох дітей), а також вагітних жінок та одиноких матерів складається зручний розклад навчальних занять.</w:t>
      </w:r>
    </w:p>
    <w:p w:rsidR="00F85ED4" w:rsidRPr="00F85ED4" w:rsidRDefault="00F85ED4" w:rsidP="00967BBB">
      <w:pPr>
        <w:numPr>
          <w:ilvl w:val="0"/>
          <w:numId w:val="3"/>
        </w:numPr>
        <w:shd w:val="clear" w:color="auto" w:fill="FFFFFF"/>
        <w:tabs>
          <w:tab w:val="left" w:pos="567"/>
        </w:tabs>
        <w:spacing w:line="276" w:lineRule="auto"/>
        <w:ind w:left="0" w:firstLine="567"/>
        <w:contextualSpacing/>
        <w:jc w:val="both"/>
        <w:rPr>
          <w:sz w:val="28"/>
          <w:szCs w:val="28"/>
        </w:rPr>
      </w:pPr>
      <w:r w:rsidRPr="00F85ED4">
        <w:rPr>
          <w:sz w:val="28"/>
          <w:szCs w:val="28"/>
        </w:rPr>
        <w:t xml:space="preserve">Матеріальна допомога на поховання надається за заявою працівника при пред'явленні довідки про смерть близьких родичів (батька, матері, дружини, чоловіка, дітей) </w:t>
      </w:r>
      <w:r w:rsidRPr="007E3E27">
        <w:rPr>
          <w:sz w:val="28"/>
          <w:szCs w:val="28"/>
        </w:rPr>
        <w:t xml:space="preserve">за клопотанням керівника підрозділу </w:t>
      </w:r>
      <w:r w:rsidRPr="007E3E27">
        <w:rPr>
          <w:sz w:val="28"/>
          <w:szCs w:val="28"/>
          <w:lang w:val="ru-RU"/>
        </w:rPr>
        <w:t xml:space="preserve">та </w:t>
      </w:r>
      <w:proofErr w:type="spellStart"/>
      <w:r w:rsidRPr="007E3E27">
        <w:rPr>
          <w:sz w:val="28"/>
          <w:szCs w:val="28"/>
          <w:lang w:val="ru-RU"/>
        </w:rPr>
        <w:t>рішенням</w:t>
      </w:r>
      <w:proofErr w:type="spellEnd"/>
      <w:r w:rsidRPr="007E3E27">
        <w:rPr>
          <w:sz w:val="28"/>
          <w:szCs w:val="28"/>
          <w:lang w:val="ru-RU"/>
        </w:rPr>
        <w:t xml:space="preserve"> ректорату </w:t>
      </w:r>
      <w:r w:rsidRPr="007E3E27">
        <w:rPr>
          <w:sz w:val="28"/>
          <w:szCs w:val="28"/>
        </w:rPr>
        <w:t>у</w:t>
      </w:r>
      <w:r w:rsidRPr="00F85ED4">
        <w:rPr>
          <w:sz w:val="28"/>
          <w:szCs w:val="28"/>
        </w:rPr>
        <w:t xml:space="preserve"> розмірі до одного посадового окладу. При поданні заяви на отримання матеріальної допомоги обов'язково додаються документи, що підтверджують наявність підстав, передбачених у п. 7.2 (копія медичної довідки, копія касового чеку на видатки, свідоцтво про одруження, народження дитини та ін.).</w:t>
      </w:r>
    </w:p>
    <w:p w:rsidR="00F85ED4" w:rsidRPr="00D463ED" w:rsidRDefault="00F85ED4" w:rsidP="00967BBB">
      <w:pPr>
        <w:numPr>
          <w:ilvl w:val="0"/>
          <w:numId w:val="3"/>
        </w:numPr>
        <w:shd w:val="clear" w:color="auto" w:fill="FFFFFF"/>
        <w:tabs>
          <w:tab w:val="left" w:pos="567"/>
        </w:tabs>
        <w:spacing w:line="276" w:lineRule="auto"/>
        <w:ind w:left="0" w:firstLine="567"/>
        <w:contextualSpacing/>
        <w:jc w:val="both"/>
        <w:rPr>
          <w:sz w:val="28"/>
          <w:szCs w:val="28"/>
        </w:rPr>
      </w:pPr>
      <w:r w:rsidRPr="00F85ED4">
        <w:rPr>
          <w:sz w:val="28"/>
          <w:szCs w:val="28"/>
        </w:rPr>
        <w:t xml:space="preserve">Преміювання, а також всі види матеріальної допомоги, </w:t>
      </w:r>
      <w:r w:rsidRPr="00D463ED">
        <w:rPr>
          <w:sz w:val="28"/>
          <w:szCs w:val="28"/>
        </w:rPr>
        <w:t>заохочення та стимулювання працівників здійснюються за рахунок економії фонду заробітної плати загального та спеціального фондів кошторису. Порядок їх надання викладено у Додатку 7.</w:t>
      </w:r>
    </w:p>
    <w:p w:rsidR="00F85ED4" w:rsidRPr="00D463ED" w:rsidRDefault="00F85ED4" w:rsidP="00967BBB">
      <w:pPr>
        <w:numPr>
          <w:ilvl w:val="0"/>
          <w:numId w:val="3"/>
        </w:numPr>
        <w:shd w:val="clear" w:color="auto" w:fill="FFFFFF"/>
        <w:tabs>
          <w:tab w:val="left" w:pos="567"/>
        </w:tabs>
        <w:spacing w:line="276" w:lineRule="auto"/>
        <w:ind w:left="0" w:firstLine="567"/>
        <w:contextualSpacing/>
        <w:jc w:val="both"/>
        <w:rPr>
          <w:sz w:val="28"/>
          <w:szCs w:val="28"/>
        </w:rPr>
      </w:pPr>
      <w:r w:rsidRPr="00D463ED">
        <w:rPr>
          <w:sz w:val="28"/>
          <w:szCs w:val="28"/>
        </w:rPr>
        <w:t>Роботодавець</w:t>
      </w:r>
      <w:r w:rsidRPr="00D463ED">
        <w:rPr>
          <w:color w:val="FF0000"/>
          <w:sz w:val="28"/>
          <w:szCs w:val="28"/>
        </w:rPr>
        <w:t xml:space="preserve"> </w:t>
      </w:r>
      <w:r w:rsidRPr="00D463ED">
        <w:rPr>
          <w:sz w:val="28"/>
          <w:szCs w:val="28"/>
        </w:rPr>
        <w:t>у межах фонду заробітної плати, затвердженого в кошторисах доходів і видатків, надає штатним педагогічним, науково-педагогічним працівникам Університету матеріальну допомогу на оздоровлення в розмірі не більше, ніж один посадовий оклад один раз на рік, як правило, напередодні планової щорічної відпустки. Іншим штатним працівникам – у розмірі до одного посадового окладу за рахунок економії фонду оплати праці. У випадках виплати компенсації за невикористану основну щорічну відпустку допомога на оздоровлення не виплачується.</w:t>
      </w:r>
    </w:p>
    <w:p w:rsidR="00F85ED4" w:rsidRDefault="00F85ED4" w:rsidP="00967BBB">
      <w:pPr>
        <w:ind w:firstLine="567"/>
      </w:pPr>
    </w:p>
    <w:p w:rsidR="000903A0" w:rsidRPr="00095437" w:rsidRDefault="000903A0" w:rsidP="00967BBB">
      <w:pPr>
        <w:pStyle w:val="rvps2"/>
        <w:shd w:val="clear" w:color="auto" w:fill="FFFFFF"/>
        <w:tabs>
          <w:tab w:val="left" w:pos="1134"/>
          <w:tab w:val="left" w:pos="1276"/>
        </w:tabs>
        <w:spacing w:before="0" w:beforeAutospacing="0" w:after="0" w:afterAutospacing="0" w:line="276" w:lineRule="auto"/>
        <w:ind w:firstLine="567"/>
        <w:jc w:val="center"/>
        <w:textAlignment w:val="baseline"/>
        <w:rPr>
          <w:b/>
          <w:color w:val="000000"/>
          <w:sz w:val="28"/>
          <w:szCs w:val="28"/>
          <w:lang w:val="uk-UA"/>
        </w:rPr>
      </w:pPr>
      <w:r w:rsidRPr="00095437">
        <w:rPr>
          <w:b/>
          <w:color w:val="000000"/>
          <w:sz w:val="28"/>
          <w:szCs w:val="28"/>
          <w:lang w:val="uk-UA"/>
        </w:rPr>
        <w:t>РОЗДІЛ 6</w:t>
      </w:r>
    </w:p>
    <w:p w:rsidR="000903A0" w:rsidRPr="00D25B25" w:rsidRDefault="000903A0" w:rsidP="00967BBB">
      <w:pPr>
        <w:pStyle w:val="rvps2"/>
        <w:shd w:val="clear" w:color="auto" w:fill="FFFFFF"/>
        <w:tabs>
          <w:tab w:val="left" w:pos="1134"/>
          <w:tab w:val="left" w:pos="1276"/>
        </w:tabs>
        <w:spacing w:before="0" w:beforeAutospacing="0" w:after="0" w:afterAutospacing="0" w:line="276" w:lineRule="auto"/>
        <w:ind w:firstLine="567"/>
        <w:jc w:val="center"/>
        <w:textAlignment w:val="baseline"/>
        <w:rPr>
          <w:b/>
          <w:color w:val="000000"/>
          <w:sz w:val="28"/>
          <w:szCs w:val="28"/>
          <w:lang w:val="uk-UA"/>
        </w:rPr>
      </w:pPr>
      <w:r w:rsidRPr="00D25B25">
        <w:rPr>
          <w:b/>
          <w:color w:val="000000"/>
          <w:sz w:val="28"/>
          <w:szCs w:val="28"/>
        </w:rPr>
        <w:t>РЕЖИ</w:t>
      </w:r>
      <w:r w:rsidRPr="00D25B25">
        <w:rPr>
          <w:b/>
          <w:color w:val="000000"/>
          <w:sz w:val="28"/>
          <w:szCs w:val="28"/>
          <w:lang w:val="uk-UA"/>
        </w:rPr>
        <w:t>М</w:t>
      </w:r>
      <w:r w:rsidRPr="00D25B25">
        <w:rPr>
          <w:b/>
          <w:color w:val="000000"/>
          <w:sz w:val="28"/>
          <w:szCs w:val="28"/>
        </w:rPr>
        <w:t xml:space="preserve"> РОБОТИ, ТРИВАЛ</w:t>
      </w:r>
      <w:r w:rsidRPr="00D25B25">
        <w:rPr>
          <w:b/>
          <w:color w:val="000000"/>
          <w:sz w:val="28"/>
          <w:szCs w:val="28"/>
          <w:lang w:val="uk-UA"/>
        </w:rPr>
        <w:t>І</w:t>
      </w:r>
      <w:r w:rsidRPr="00D25B25">
        <w:rPr>
          <w:b/>
          <w:color w:val="000000"/>
          <w:sz w:val="28"/>
          <w:szCs w:val="28"/>
        </w:rPr>
        <w:t>СТ</w:t>
      </w:r>
      <w:r w:rsidRPr="00D25B25">
        <w:rPr>
          <w:b/>
          <w:color w:val="000000"/>
          <w:sz w:val="28"/>
          <w:szCs w:val="28"/>
          <w:lang w:val="uk-UA"/>
        </w:rPr>
        <w:t>Ь</w:t>
      </w:r>
      <w:r w:rsidRPr="00D25B25">
        <w:rPr>
          <w:b/>
          <w:color w:val="000000"/>
          <w:sz w:val="28"/>
          <w:szCs w:val="28"/>
        </w:rPr>
        <w:t xml:space="preserve"> РОБОЧОГО ЧАСУ І ВІДПОЧИНКУ</w:t>
      </w:r>
    </w:p>
    <w:p w:rsidR="000903A0" w:rsidRPr="00D25B25" w:rsidRDefault="000903A0" w:rsidP="00967BBB">
      <w:pPr>
        <w:pStyle w:val="rvps2"/>
        <w:shd w:val="clear" w:color="auto" w:fill="FFFFFF"/>
        <w:tabs>
          <w:tab w:val="left" w:pos="1134"/>
          <w:tab w:val="left" w:pos="1276"/>
        </w:tabs>
        <w:spacing w:before="0" w:beforeAutospacing="0" w:after="0" w:afterAutospacing="0" w:line="276" w:lineRule="auto"/>
        <w:ind w:firstLine="567"/>
        <w:jc w:val="center"/>
        <w:textAlignment w:val="baseline"/>
        <w:rPr>
          <w:b/>
          <w:color w:val="000000"/>
          <w:sz w:val="28"/>
          <w:szCs w:val="28"/>
          <w:lang w:val="uk-UA"/>
        </w:rPr>
      </w:pPr>
    </w:p>
    <w:p w:rsidR="000903A0" w:rsidRPr="00B061A2"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D25B25">
        <w:rPr>
          <w:sz w:val="28"/>
          <w:szCs w:val="28"/>
        </w:rPr>
        <w:t>Трудові відносини із педагогічними, науковими, науково-</w:t>
      </w:r>
      <w:r w:rsidRPr="00095437">
        <w:rPr>
          <w:sz w:val="28"/>
          <w:szCs w:val="28"/>
        </w:rPr>
        <w:t>педагогічними та іншими працівниками встановлюються згідно з Кодексом законів про працю України, законами України «Про вищу освіту», «Про наукову і науково-технічну діяльність», чинним законодавством на підставі трудового договору, у тому числі контракту. Укладання трудових договорів (контрактів) з науково-педагогічними працівниками здійснюється на основі конкурсного відбору та з урахуванн</w:t>
      </w:r>
      <w:r w:rsidR="0058273F">
        <w:rPr>
          <w:sz w:val="28"/>
          <w:szCs w:val="28"/>
        </w:rPr>
        <w:t xml:space="preserve">ям вимог чинного законодавства і </w:t>
      </w:r>
      <w:r w:rsidRPr="00095437">
        <w:rPr>
          <w:sz w:val="28"/>
          <w:szCs w:val="28"/>
        </w:rPr>
        <w:t xml:space="preserve">Положення про порядок проведення конкурсного відбору на заміщення </w:t>
      </w:r>
      <w:r w:rsidRPr="00B061A2">
        <w:rPr>
          <w:sz w:val="28"/>
          <w:szCs w:val="28"/>
        </w:rPr>
        <w:lastRenderedPageBreak/>
        <w:t>вакантних посад науково-педагогічних працівників або на умовах строкового трудового договору на період не більше одного навчального року.</w:t>
      </w:r>
    </w:p>
    <w:p w:rsidR="00923B42" w:rsidRPr="00B061A2"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B061A2">
        <w:rPr>
          <w:sz w:val="28"/>
          <w:szCs w:val="28"/>
        </w:rPr>
        <w:t>Строковий трудовий договір на умовах контракту з науково-педагогічними працівниками укладаєть</w:t>
      </w:r>
      <w:r w:rsidR="00B463B6" w:rsidRPr="00B061A2">
        <w:rPr>
          <w:sz w:val="28"/>
          <w:szCs w:val="28"/>
        </w:rPr>
        <w:t xml:space="preserve">ся на термін не менше ніж </w:t>
      </w:r>
      <w:r w:rsidR="00B061A2" w:rsidRPr="00B061A2">
        <w:rPr>
          <w:sz w:val="28"/>
          <w:szCs w:val="28"/>
        </w:rPr>
        <w:t>1</w:t>
      </w:r>
      <w:r w:rsidR="00B463B6" w:rsidRPr="00B061A2">
        <w:rPr>
          <w:sz w:val="28"/>
          <w:szCs w:val="28"/>
        </w:rPr>
        <w:t xml:space="preserve"> р</w:t>
      </w:r>
      <w:r w:rsidR="00B061A2" w:rsidRPr="00B061A2">
        <w:rPr>
          <w:sz w:val="28"/>
          <w:szCs w:val="28"/>
        </w:rPr>
        <w:t>і</w:t>
      </w:r>
      <w:r w:rsidR="00B463B6" w:rsidRPr="00B061A2">
        <w:rPr>
          <w:sz w:val="28"/>
          <w:szCs w:val="28"/>
        </w:rPr>
        <w:t>к.</w:t>
      </w:r>
      <w:r w:rsidRPr="00B061A2">
        <w:rPr>
          <w:sz w:val="28"/>
          <w:szCs w:val="28"/>
        </w:rPr>
        <w:t xml:space="preserve"> </w:t>
      </w:r>
    </w:p>
    <w:p w:rsidR="000903A0" w:rsidRPr="00923B42" w:rsidRDefault="00923B42"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sz w:val="28"/>
          <w:szCs w:val="28"/>
        </w:rPr>
        <w:t xml:space="preserve"> </w:t>
      </w:r>
      <w:r w:rsidR="000903A0" w:rsidRPr="00923B42">
        <w:rPr>
          <w:sz w:val="28"/>
          <w:szCs w:val="28"/>
        </w:rPr>
        <w:t>Всі працівники зобов’язуються дотримуватись Правил внутрішнього трудового розпорядку (Додаток 1).</w:t>
      </w:r>
    </w:p>
    <w:p w:rsidR="000903A0" w:rsidRPr="00095437"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Робочий час науково-педагогічних працівників регламентується кількістю годин навчальної, методичної, наукової й організаційної роботи, передбачених індивідуальним планом.</w:t>
      </w:r>
    </w:p>
    <w:p w:rsidR="000903A0" w:rsidRPr="00095437"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Час виконання навчальних, методичних, наукових, соціально-виховних та інших трудових обов'язків у поточному навчальному році не повинен перевищувати річного робочого часу. Тривалість робочого часу науково-педагогічних працівників становить 36 годин на тиждень.</w:t>
      </w:r>
    </w:p>
    <w:p w:rsidR="000903A0" w:rsidRPr="00095437"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 xml:space="preserve">Режим виконання організаційної, методичної, наукової роботи регулюється Правилами внутрішнього трудового розпорядку, планами науково-дослідних робіт, програмами, індивідуальними планами робіт. </w:t>
      </w:r>
    </w:p>
    <w:p w:rsidR="000903A0" w:rsidRPr="00095437"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 xml:space="preserve"> Графік робочого часу науково-педагогічних працівників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робочим планом викладача. Час виконання робіт, не передбачених розкладом або графіком контрольних заходів, визначається іншими внутрішніми положеннями, з урахуванням особливостей спеціальності та форм навчання. </w:t>
      </w:r>
    </w:p>
    <w:p w:rsidR="000903A0" w:rsidRPr="00923B42" w:rsidRDefault="00050785"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color w:val="FF0000"/>
          <w:sz w:val="28"/>
          <w:szCs w:val="28"/>
        </w:rPr>
        <w:t xml:space="preserve"> </w:t>
      </w:r>
      <w:r w:rsidR="000903A0" w:rsidRPr="00923B42">
        <w:rPr>
          <w:sz w:val="28"/>
          <w:szCs w:val="28"/>
        </w:rPr>
        <w:t xml:space="preserve">Навчальне навантаження для кожного науково-педагогічного працівника визначається безпосередньо Роботодавцем з урахуванням кваліфікації працівника та профілю кафедри в межах не більше 600 годин у навчальному році. </w:t>
      </w:r>
    </w:p>
    <w:p w:rsidR="000903A0" w:rsidRPr="00923B42" w:rsidRDefault="000903A0" w:rsidP="00967BBB">
      <w:pPr>
        <w:pStyle w:val="a3"/>
        <w:widowControl/>
        <w:shd w:val="clear" w:color="auto" w:fill="FFFFFF"/>
        <w:tabs>
          <w:tab w:val="left" w:pos="-1560"/>
          <w:tab w:val="left" w:pos="-1418"/>
        </w:tabs>
        <w:autoSpaceDE/>
        <w:autoSpaceDN/>
        <w:adjustRightInd/>
        <w:spacing w:line="276" w:lineRule="auto"/>
        <w:ind w:left="0" w:firstLine="567"/>
        <w:jc w:val="both"/>
        <w:rPr>
          <w:sz w:val="28"/>
          <w:szCs w:val="28"/>
        </w:rPr>
      </w:pPr>
      <w:r w:rsidRPr="00923B42">
        <w:rPr>
          <w:sz w:val="28"/>
          <w:szCs w:val="28"/>
        </w:rPr>
        <w:t>У випадках тимчасової відсутності науково-педагогічних працівників здійснюється їх заміна на умовах погодинної оплати праці в обсязі до 240 годин на рік.</w:t>
      </w:r>
    </w:p>
    <w:p w:rsidR="000903A0" w:rsidRPr="00095437"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 xml:space="preserve"> Конкретний обсяг навчального навантаження кожному викладачеві затверджується завідувачем кафедри. Контроль за відповідністю обсягу навчального навантаження викладачів чинному законодавству здійснюється першим проректором, </w:t>
      </w:r>
      <w:proofErr w:type="spellStart"/>
      <w:r w:rsidRPr="00095437">
        <w:rPr>
          <w:sz w:val="28"/>
          <w:szCs w:val="28"/>
        </w:rPr>
        <w:t>проректором</w:t>
      </w:r>
      <w:proofErr w:type="spellEnd"/>
      <w:r w:rsidRPr="00095437">
        <w:rPr>
          <w:sz w:val="28"/>
          <w:szCs w:val="28"/>
        </w:rPr>
        <w:t xml:space="preserve"> з науково-педагогічної роботи.</w:t>
      </w:r>
    </w:p>
    <w:p w:rsidR="000903A0"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 xml:space="preserve"> Навчальне навантаження наступного навчального року доводиться до відома науково-педагогічного працівника наприкінці поточного навчального року. Зміни в індивідуальному плані, перегляд навчального навантаження, як правило, можливі до 1 жовтня поточного календарного року.</w:t>
      </w:r>
    </w:p>
    <w:p w:rsidR="00D429FC" w:rsidRPr="00E35382" w:rsidRDefault="00D429FC" w:rsidP="00D429FC">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E35382">
        <w:rPr>
          <w:sz w:val="28"/>
          <w:szCs w:val="28"/>
        </w:rPr>
        <w:lastRenderedPageBreak/>
        <w:t xml:space="preserve"> Сторони домовилися не допускати зменшення обсягу навчального навантаження особам передпенсійного віку.</w:t>
      </w:r>
    </w:p>
    <w:p w:rsidR="000903A0" w:rsidRPr="00D47FE4" w:rsidRDefault="000903A0"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sidRPr="00095437">
        <w:rPr>
          <w:sz w:val="28"/>
          <w:szCs w:val="28"/>
        </w:rPr>
        <w:t xml:space="preserve"> </w:t>
      </w:r>
      <w:r w:rsidRPr="00D47FE4">
        <w:rPr>
          <w:sz w:val="28"/>
          <w:szCs w:val="28"/>
        </w:rPr>
        <w:t>Роботодавець зобов’язується забезпечити дотримання чинного законодавства щодо повідомлення працівників про введення нових і зміну чинних умов праці, зокрема педагогічних та науково-педагогічних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rsidR="000903A0" w:rsidRPr="00095437" w:rsidRDefault="00E35382"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sz w:val="28"/>
          <w:szCs w:val="28"/>
        </w:rPr>
        <w:t xml:space="preserve"> </w:t>
      </w:r>
      <w:r w:rsidR="000903A0" w:rsidRPr="00095437">
        <w:rPr>
          <w:sz w:val="28"/>
          <w:szCs w:val="28"/>
        </w:rPr>
        <w:t xml:space="preserve">У межах робочого дня науково-педагогічні працівники Університету повинні провадити усі види навчально-методичної, організаційно-виховної та науково-дослідницької роботи, відповідно до посади, індивідуального навчального плану і плану науково-дослідної роботи. Контроль за дотриманням розкладу навчальних занять і за виконанням індивідуальних планів навчально-методичної та науково-дослідної роботи здійснюють завідувачі кафедрами та декани факультетів. </w:t>
      </w:r>
    </w:p>
    <w:p w:rsidR="000903A0" w:rsidRPr="00095437" w:rsidRDefault="00E35382"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sz w:val="28"/>
          <w:szCs w:val="28"/>
        </w:rPr>
        <w:t xml:space="preserve"> </w:t>
      </w:r>
      <w:r w:rsidR="000903A0" w:rsidRPr="00095437">
        <w:rPr>
          <w:sz w:val="28"/>
          <w:szCs w:val="28"/>
        </w:rPr>
        <w:t>Використання науково-педагогічними працівниками робочого часу, вільного від навчальних занять, та виконання іншої науково-педагогічної роботи за розкладом окремих днів тижня, з метою підвищення кваліфікації, самоосвіти, підготовки до занять та інших дій за межами університету, здійснюється за умови погодження графіку роботи та самопідготовки із завідуючим кафедрою.</w:t>
      </w:r>
    </w:p>
    <w:p w:rsidR="000903A0" w:rsidRPr="00095437" w:rsidRDefault="00E35382"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sz w:val="28"/>
          <w:szCs w:val="28"/>
        </w:rPr>
        <w:t xml:space="preserve"> </w:t>
      </w:r>
      <w:r w:rsidR="000903A0" w:rsidRPr="00095437">
        <w:rPr>
          <w:sz w:val="28"/>
          <w:szCs w:val="28"/>
        </w:rPr>
        <w:t>Залучення науково-педагогічних працівників Університету до робіт, не обумовлених трудовим договором, може здійснюватися лише за їх згодою у випадках, передбачених законодавством.</w:t>
      </w:r>
    </w:p>
    <w:p w:rsidR="000903A0" w:rsidRPr="00095437" w:rsidRDefault="00E35382" w:rsidP="00967BBB">
      <w:pPr>
        <w:pStyle w:val="a3"/>
        <w:widowControl/>
        <w:numPr>
          <w:ilvl w:val="0"/>
          <w:numId w:val="5"/>
        </w:numPr>
        <w:shd w:val="clear" w:color="auto" w:fill="FFFFFF"/>
        <w:tabs>
          <w:tab w:val="left" w:pos="567"/>
          <w:tab w:val="left" w:pos="1080"/>
          <w:tab w:val="left" w:pos="1134"/>
          <w:tab w:val="left" w:pos="1276"/>
        </w:tabs>
        <w:autoSpaceDE/>
        <w:autoSpaceDN/>
        <w:adjustRightInd/>
        <w:spacing w:line="276" w:lineRule="auto"/>
        <w:ind w:left="0" w:firstLine="567"/>
        <w:jc w:val="both"/>
        <w:rPr>
          <w:sz w:val="28"/>
          <w:szCs w:val="28"/>
        </w:rPr>
      </w:pPr>
      <w:r>
        <w:rPr>
          <w:sz w:val="28"/>
          <w:szCs w:val="28"/>
        </w:rPr>
        <w:t xml:space="preserve"> </w:t>
      </w:r>
      <w:r w:rsidR="000903A0" w:rsidRPr="00095437">
        <w:rPr>
          <w:sz w:val="28"/>
          <w:szCs w:val="28"/>
        </w:rPr>
        <w:t>Для працівників Університету встановлюється п</w:t>
      </w:r>
      <w:r w:rsidR="00D47FE4">
        <w:rPr>
          <w:sz w:val="28"/>
          <w:szCs w:val="28"/>
        </w:rPr>
        <w:t>’</w:t>
      </w:r>
      <w:r w:rsidR="000903A0" w:rsidRPr="00095437">
        <w:rPr>
          <w:sz w:val="28"/>
          <w:szCs w:val="28"/>
        </w:rPr>
        <w:t>ятиденний робочий тиждень з двома вихідними днями. При п</w:t>
      </w:r>
      <w:r w:rsidR="00D47FE4">
        <w:rPr>
          <w:sz w:val="28"/>
          <w:szCs w:val="28"/>
        </w:rPr>
        <w:t>’</w:t>
      </w:r>
      <w:r w:rsidR="000903A0" w:rsidRPr="00095437">
        <w:rPr>
          <w:sz w:val="28"/>
          <w:szCs w:val="28"/>
        </w:rPr>
        <w:t xml:space="preserve">ятиденному робочому тижні тривалість щоденної роботи визначається Колективним договором або </w:t>
      </w:r>
      <w:r w:rsidR="000903A0" w:rsidRPr="00C3521F">
        <w:rPr>
          <w:sz w:val="28"/>
          <w:szCs w:val="28"/>
        </w:rPr>
        <w:t>графіками змінності, які затверджує Роботодавець за погодженням з</w:t>
      </w:r>
      <w:r w:rsidR="000903A0" w:rsidRPr="00095437">
        <w:rPr>
          <w:sz w:val="28"/>
          <w:szCs w:val="28"/>
        </w:rPr>
        <w:t xml:space="preserve"> </w:t>
      </w:r>
      <w:r w:rsidR="00833E68">
        <w:rPr>
          <w:sz w:val="28"/>
          <w:szCs w:val="28"/>
        </w:rPr>
        <w:t>П</w:t>
      </w:r>
      <w:r w:rsidR="000903A0" w:rsidRPr="00095437">
        <w:rPr>
          <w:sz w:val="28"/>
          <w:szCs w:val="28"/>
        </w:rPr>
        <w:t>рофспілковим комітетом, з додержанням нормативної тривалості робочого тижня.</w:t>
      </w:r>
    </w:p>
    <w:p w:rsidR="000903A0" w:rsidRPr="00095437" w:rsidRDefault="00E35382" w:rsidP="00967BBB">
      <w:pPr>
        <w:pStyle w:val="a5"/>
        <w:numPr>
          <w:ilvl w:val="0"/>
          <w:numId w:val="5"/>
        </w:numPr>
        <w:shd w:val="clear" w:color="auto" w:fill="FFFFFF"/>
        <w:tabs>
          <w:tab w:val="left" w:pos="-100"/>
          <w:tab w:val="left" w:pos="1134"/>
          <w:tab w:val="left" w:pos="1276"/>
        </w:tabs>
        <w:spacing w:before="0" w:beforeAutospacing="0" w:after="0" w:afterAutospacing="0" w:line="276" w:lineRule="auto"/>
        <w:ind w:left="0" w:firstLine="567"/>
        <w:jc w:val="both"/>
        <w:rPr>
          <w:sz w:val="28"/>
          <w:szCs w:val="28"/>
          <w:lang w:val="uk-UA"/>
        </w:rPr>
      </w:pPr>
      <w:r>
        <w:rPr>
          <w:sz w:val="28"/>
          <w:szCs w:val="28"/>
          <w:lang w:val="uk-UA"/>
        </w:rPr>
        <w:t xml:space="preserve"> </w:t>
      </w:r>
      <w:r w:rsidR="000903A0" w:rsidRPr="00095437">
        <w:rPr>
          <w:sz w:val="28"/>
          <w:szCs w:val="28"/>
          <w:lang w:val="uk-UA"/>
        </w:rPr>
        <w:t>У тих структурних підрозділах, де за умовами роботи впровадження п</w:t>
      </w:r>
      <w:r w:rsidR="00833E68">
        <w:rPr>
          <w:sz w:val="28"/>
          <w:szCs w:val="28"/>
          <w:lang w:val="uk-UA"/>
        </w:rPr>
        <w:t>’</w:t>
      </w:r>
      <w:r w:rsidR="000903A0" w:rsidRPr="00095437">
        <w:rPr>
          <w:sz w:val="28"/>
          <w:szCs w:val="28"/>
          <w:lang w:val="uk-UA"/>
        </w:rPr>
        <w:t>ятиденного робочого тижня є недоцільним, окремим наказом встановлюється шестиденний робочий тиждень з одним вихідним днем.</w:t>
      </w:r>
    </w:p>
    <w:p w:rsidR="000903A0" w:rsidRPr="00095437" w:rsidRDefault="00E35382" w:rsidP="00967BBB">
      <w:pPr>
        <w:pStyle w:val="a5"/>
        <w:numPr>
          <w:ilvl w:val="0"/>
          <w:numId w:val="5"/>
        </w:numPr>
        <w:shd w:val="clear" w:color="auto" w:fill="FFFFFF"/>
        <w:tabs>
          <w:tab w:val="left" w:pos="-100"/>
          <w:tab w:val="left" w:pos="1134"/>
          <w:tab w:val="left" w:pos="1276"/>
        </w:tabs>
        <w:spacing w:before="0" w:beforeAutospacing="0" w:after="0" w:afterAutospacing="0" w:line="276" w:lineRule="auto"/>
        <w:ind w:left="0" w:firstLine="567"/>
        <w:jc w:val="both"/>
        <w:rPr>
          <w:sz w:val="28"/>
          <w:szCs w:val="28"/>
          <w:lang w:val="uk-UA"/>
        </w:rPr>
      </w:pPr>
      <w:r>
        <w:rPr>
          <w:sz w:val="28"/>
          <w:szCs w:val="28"/>
          <w:lang w:val="uk-UA"/>
        </w:rPr>
        <w:t xml:space="preserve"> </w:t>
      </w:r>
      <w:r w:rsidR="000903A0" w:rsidRPr="00095437">
        <w:rPr>
          <w:sz w:val="28"/>
          <w:szCs w:val="28"/>
          <w:lang w:val="uk-UA"/>
        </w:rPr>
        <w:t>П’ятиденний або шестиденний робочий тиждень встановлюється роботодавцем спільно з профспілковим комітетом, із урахуванням специфіки роботи.</w:t>
      </w:r>
    </w:p>
    <w:p w:rsidR="000903A0" w:rsidRPr="00833E68" w:rsidRDefault="000903A0" w:rsidP="00967BBB">
      <w:pPr>
        <w:pStyle w:val="a5"/>
        <w:numPr>
          <w:ilvl w:val="0"/>
          <w:numId w:val="5"/>
        </w:numPr>
        <w:shd w:val="clear" w:color="auto" w:fill="FFFFFF"/>
        <w:tabs>
          <w:tab w:val="left" w:pos="-100"/>
          <w:tab w:val="left" w:pos="1134"/>
          <w:tab w:val="left" w:pos="1276"/>
        </w:tabs>
        <w:spacing w:before="0" w:beforeAutospacing="0" w:after="0" w:afterAutospacing="0" w:line="276" w:lineRule="auto"/>
        <w:ind w:left="0" w:firstLine="567"/>
        <w:jc w:val="both"/>
        <w:rPr>
          <w:sz w:val="28"/>
          <w:szCs w:val="28"/>
        </w:rPr>
      </w:pPr>
      <w:r w:rsidRPr="00095437">
        <w:rPr>
          <w:sz w:val="28"/>
          <w:szCs w:val="28"/>
          <w:lang w:val="uk-UA"/>
        </w:rPr>
        <w:t xml:space="preserve"> </w:t>
      </w:r>
      <w:r w:rsidRPr="00833E68">
        <w:rPr>
          <w:sz w:val="28"/>
          <w:szCs w:val="28"/>
          <w:lang w:val="uk-UA"/>
        </w:rPr>
        <w:t>Д</w:t>
      </w:r>
      <w:r w:rsidRPr="00833E68">
        <w:rPr>
          <w:sz w:val="28"/>
          <w:szCs w:val="28"/>
        </w:rPr>
        <w:t xml:space="preserve">ля </w:t>
      </w:r>
      <w:proofErr w:type="spellStart"/>
      <w:r w:rsidRPr="00833E68">
        <w:rPr>
          <w:sz w:val="28"/>
          <w:szCs w:val="28"/>
        </w:rPr>
        <w:t>працівників</w:t>
      </w:r>
      <w:proofErr w:type="spellEnd"/>
      <w:r w:rsidRPr="00833E68">
        <w:rPr>
          <w:sz w:val="28"/>
          <w:szCs w:val="28"/>
        </w:rPr>
        <w:t xml:space="preserve">, </w:t>
      </w:r>
      <w:proofErr w:type="spellStart"/>
      <w:r w:rsidRPr="00833E68">
        <w:rPr>
          <w:sz w:val="28"/>
          <w:szCs w:val="28"/>
        </w:rPr>
        <w:t>зайнятих</w:t>
      </w:r>
      <w:proofErr w:type="spellEnd"/>
      <w:r w:rsidRPr="00833E68">
        <w:rPr>
          <w:sz w:val="28"/>
          <w:szCs w:val="28"/>
        </w:rPr>
        <w:t xml:space="preserve"> на роботах з </w:t>
      </w:r>
      <w:proofErr w:type="spellStart"/>
      <w:r w:rsidRPr="00833E68">
        <w:rPr>
          <w:sz w:val="28"/>
          <w:szCs w:val="28"/>
        </w:rPr>
        <w:t>шкідливими</w:t>
      </w:r>
      <w:proofErr w:type="spellEnd"/>
      <w:r w:rsidRPr="00833E68">
        <w:rPr>
          <w:sz w:val="28"/>
          <w:szCs w:val="28"/>
        </w:rPr>
        <w:t xml:space="preserve"> </w:t>
      </w:r>
      <w:proofErr w:type="spellStart"/>
      <w:r w:rsidRPr="00833E68">
        <w:rPr>
          <w:sz w:val="28"/>
          <w:szCs w:val="28"/>
        </w:rPr>
        <w:t>умовами</w:t>
      </w:r>
      <w:proofErr w:type="spellEnd"/>
      <w:r w:rsidRPr="00833E68">
        <w:rPr>
          <w:sz w:val="28"/>
          <w:szCs w:val="28"/>
        </w:rPr>
        <w:t xml:space="preserve"> </w:t>
      </w:r>
      <w:proofErr w:type="spellStart"/>
      <w:r w:rsidRPr="00833E68">
        <w:rPr>
          <w:sz w:val="28"/>
          <w:szCs w:val="28"/>
        </w:rPr>
        <w:t>праці</w:t>
      </w:r>
      <w:proofErr w:type="spellEnd"/>
      <w:r w:rsidRPr="00833E68">
        <w:rPr>
          <w:sz w:val="28"/>
          <w:szCs w:val="28"/>
        </w:rPr>
        <w:t xml:space="preserve"> </w:t>
      </w:r>
      <w:proofErr w:type="spellStart"/>
      <w:r w:rsidRPr="00833E68">
        <w:rPr>
          <w:sz w:val="28"/>
          <w:szCs w:val="28"/>
        </w:rPr>
        <w:t>встановлюється</w:t>
      </w:r>
      <w:proofErr w:type="spellEnd"/>
      <w:r w:rsidRPr="00833E68">
        <w:rPr>
          <w:sz w:val="28"/>
          <w:szCs w:val="28"/>
        </w:rPr>
        <w:t xml:space="preserve"> </w:t>
      </w:r>
      <w:proofErr w:type="spellStart"/>
      <w:r w:rsidRPr="00833E68">
        <w:rPr>
          <w:sz w:val="28"/>
          <w:szCs w:val="28"/>
        </w:rPr>
        <w:t>скорочений</w:t>
      </w:r>
      <w:proofErr w:type="spellEnd"/>
      <w:r w:rsidRPr="00833E68">
        <w:rPr>
          <w:sz w:val="28"/>
          <w:szCs w:val="28"/>
        </w:rPr>
        <w:t xml:space="preserve"> </w:t>
      </w:r>
      <w:proofErr w:type="spellStart"/>
      <w:r w:rsidRPr="00833E68">
        <w:rPr>
          <w:sz w:val="28"/>
          <w:szCs w:val="28"/>
        </w:rPr>
        <w:t>робочий</w:t>
      </w:r>
      <w:proofErr w:type="spellEnd"/>
      <w:r w:rsidRPr="00833E68">
        <w:rPr>
          <w:sz w:val="28"/>
          <w:szCs w:val="28"/>
        </w:rPr>
        <w:t xml:space="preserve"> час</w:t>
      </w:r>
      <w:r w:rsidR="00833E68">
        <w:rPr>
          <w:sz w:val="28"/>
          <w:szCs w:val="28"/>
          <w:lang w:val="uk-UA"/>
        </w:rPr>
        <w:t xml:space="preserve"> –</w:t>
      </w:r>
      <w:r w:rsidRPr="00833E68">
        <w:rPr>
          <w:sz w:val="28"/>
          <w:szCs w:val="28"/>
        </w:rPr>
        <w:t xml:space="preserve"> 36 годин на </w:t>
      </w:r>
      <w:proofErr w:type="spellStart"/>
      <w:r w:rsidRPr="00833E68">
        <w:rPr>
          <w:sz w:val="28"/>
          <w:szCs w:val="28"/>
        </w:rPr>
        <w:t>тиждень</w:t>
      </w:r>
      <w:proofErr w:type="spellEnd"/>
      <w:r w:rsidRPr="00833E68">
        <w:rPr>
          <w:sz w:val="28"/>
          <w:szCs w:val="28"/>
          <w:lang w:val="uk-UA"/>
        </w:rPr>
        <w:t>.</w:t>
      </w:r>
      <w:r w:rsidRPr="00833E68">
        <w:rPr>
          <w:sz w:val="28"/>
          <w:szCs w:val="28"/>
        </w:rPr>
        <w:t xml:space="preserve"> </w:t>
      </w:r>
    </w:p>
    <w:p w:rsidR="000903A0" w:rsidRPr="00095437" w:rsidRDefault="00E35382" w:rsidP="00967BBB">
      <w:pPr>
        <w:pStyle w:val="a5"/>
        <w:numPr>
          <w:ilvl w:val="0"/>
          <w:numId w:val="5"/>
        </w:numPr>
        <w:shd w:val="clear" w:color="auto" w:fill="FFFFFF"/>
        <w:tabs>
          <w:tab w:val="left" w:pos="-100"/>
          <w:tab w:val="left" w:pos="1134"/>
          <w:tab w:val="left" w:pos="1276"/>
        </w:tabs>
        <w:spacing w:before="0" w:beforeAutospacing="0" w:after="0" w:afterAutospacing="0" w:line="276" w:lineRule="auto"/>
        <w:ind w:left="0" w:firstLine="567"/>
        <w:jc w:val="both"/>
        <w:rPr>
          <w:sz w:val="28"/>
          <w:szCs w:val="28"/>
          <w:lang w:val="uk-UA"/>
        </w:rPr>
      </w:pPr>
      <w:r>
        <w:rPr>
          <w:sz w:val="28"/>
          <w:szCs w:val="28"/>
          <w:lang w:val="uk-UA"/>
        </w:rPr>
        <w:lastRenderedPageBreak/>
        <w:t xml:space="preserve"> </w:t>
      </w:r>
      <w:r w:rsidR="000903A0" w:rsidRPr="00095437">
        <w:rPr>
          <w:sz w:val="28"/>
          <w:szCs w:val="28"/>
          <w:lang w:val="uk-UA"/>
        </w:rPr>
        <w:t xml:space="preserve">Час початку та закінчення роботи і обідньої перерви встановлюється для працівників структурних підрозділів Правилами внутрішнього розпорядку. </w:t>
      </w:r>
      <w:r w:rsidR="000903A0" w:rsidRPr="00833E68">
        <w:rPr>
          <w:sz w:val="28"/>
          <w:szCs w:val="28"/>
          <w:lang w:val="uk-UA"/>
        </w:rPr>
        <w:t>За погодженням з Профспілковим комітетом</w:t>
      </w:r>
      <w:r w:rsidR="000903A0" w:rsidRPr="00095437">
        <w:rPr>
          <w:sz w:val="28"/>
          <w:szCs w:val="28"/>
          <w:lang w:val="uk-UA"/>
        </w:rPr>
        <w:t xml:space="preserve"> деяким структурним підрозділам і групам працівників наказом по Університету може встановлюватись окремий час початку і закінчення роботи.</w:t>
      </w:r>
    </w:p>
    <w:p w:rsidR="000903A0" w:rsidRPr="00614D90" w:rsidRDefault="00E35382"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614D90">
        <w:rPr>
          <w:sz w:val="28"/>
          <w:szCs w:val="28"/>
        </w:rPr>
        <w:t xml:space="preserve">Залучення працівників Університету до надурочних робіт, </w:t>
      </w:r>
      <w:proofErr w:type="spellStart"/>
      <w:r w:rsidR="000903A0" w:rsidRPr="00614D90">
        <w:rPr>
          <w:sz w:val="28"/>
          <w:szCs w:val="28"/>
        </w:rPr>
        <w:t>робіт</w:t>
      </w:r>
      <w:proofErr w:type="spellEnd"/>
      <w:r w:rsidR="000903A0" w:rsidRPr="00614D90">
        <w:rPr>
          <w:sz w:val="28"/>
          <w:szCs w:val="28"/>
        </w:rPr>
        <w:t xml:space="preserve"> або чергування у вихідні, святкові й неробочі дні допускається за погодженням з Профспілковим комітетом, крім працівників, які працюють за графіком підсумованого обліку робочого часу.</w:t>
      </w:r>
    </w:p>
    <w:p w:rsidR="000903A0" w:rsidRPr="00614D90"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614D90">
        <w:rPr>
          <w:sz w:val="28"/>
          <w:szCs w:val="28"/>
        </w:rPr>
        <w:t xml:space="preserve"> Робота у вихідний день може </w:t>
      </w:r>
      <w:r w:rsidRPr="00614D90">
        <w:rPr>
          <w:color w:val="000000"/>
          <w:sz w:val="28"/>
          <w:szCs w:val="28"/>
          <w:lang w:eastAsia="ru-RU"/>
        </w:rPr>
        <w:t>компенсуватися, за згодою сторін,</w:t>
      </w:r>
      <w:r w:rsidRPr="00614D90">
        <w:rPr>
          <w:sz w:val="28"/>
          <w:szCs w:val="28"/>
        </w:rPr>
        <w:t xml:space="preserve"> з виданням про це відповідного наказу ректора Університету,</w:t>
      </w:r>
      <w:r w:rsidRPr="00614D90">
        <w:rPr>
          <w:color w:val="000000"/>
          <w:sz w:val="28"/>
          <w:szCs w:val="28"/>
          <w:lang w:eastAsia="ru-RU"/>
        </w:rPr>
        <w:t xml:space="preserve"> наданням іншого дня відпочинку або у грошовій формі у подвійному розмірі.</w:t>
      </w:r>
      <w:r w:rsidRPr="00614D90">
        <w:rPr>
          <w:sz w:val="28"/>
          <w:szCs w:val="28"/>
        </w:rPr>
        <w:t xml:space="preserve"> Період для надання іншого дня відпочинку визначається за згодою сторін, але за можливістю – через найкоротший проміжок часу після роботи у вихідний день.</w:t>
      </w:r>
    </w:p>
    <w:p w:rsidR="000903A0" w:rsidRPr="00614D90"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614D90">
        <w:rPr>
          <w:sz w:val="28"/>
          <w:szCs w:val="28"/>
        </w:rPr>
        <w:t xml:space="preserve"> Робота працівників Університету з визначеним нормованим робочим днем, що перевищує встановлену тривалість робочого часу, вважається понаднормовою і підлягає оплаті згідно діючого законодавства.</w:t>
      </w:r>
    </w:p>
    <w:p w:rsidR="000903A0" w:rsidRPr="00614D90" w:rsidRDefault="00670BDC"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614D90">
        <w:rPr>
          <w:sz w:val="28"/>
          <w:szCs w:val="28"/>
        </w:rPr>
        <w:t xml:space="preserve">Для працівників Університету, робота яких організована за графіком змінності, установлюється підсумований облік робочого часу в межах нормальної кількості робочого часу відповідно до Правил внутрішнього трудового розпорядку Університету. Обліковий період робочого часу – календарний місяць. Такі працівники працюють за графіком, погодженим із Профспілковим комітетом, і за умови, щоб тривалість робочого часу за обліковий період не перевищувала нормальної кількості робочих годин. Цим працівникам дозволяється приймати їжу в робочий час на робочих місцях відповідно до </w:t>
      </w:r>
      <w:proofErr w:type="spellStart"/>
      <w:r w:rsidR="000903A0" w:rsidRPr="00614D90">
        <w:rPr>
          <w:sz w:val="28"/>
          <w:szCs w:val="28"/>
        </w:rPr>
        <w:t>КЗпП</w:t>
      </w:r>
      <w:proofErr w:type="spellEnd"/>
      <w:r w:rsidR="000903A0" w:rsidRPr="00614D90">
        <w:rPr>
          <w:sz w:val="28"/>
          <w:szCs w:val="28"/>
        </w:rPr>
        <w:t xml:space="preserve"> України.</w:t>
      </w:r>
    </w:p>
    <w:p w:rsidR="000903A0" w:rsidRPr="00614D90" w:rsidRDefault="000903A0" w:rsidP="00967BBB">
      <w:pPr>
        <w:pStyle w:val="a3"/>
        <w:numPr>
          <w:ilvl w:val="0"/>
          <w:numId w:val="5"/>
        </w:numPr>
        <w:shd w:val="clear" w:color="auto" w:fill="FFFFFF"/>
        <w:tabs>
          <w:tab w:val="left" w:pos="-1134"/>
          <w:tab w:val="left" w:pos="-993"/>
          <w:tab w:val="left" w:pos="-100"/>
        </w:tabs>
        <w:spacing w:line="276" w:lineRule="auto"/>
        <w:ind w:left="0" w:firstLine="567"/>
        <w:jc w:val="both"/>
        <w:rPr>
          <w:sz w:val="28"/>
          <w:szCs w:val="28"/>
        </w:rPr>
      </w:pPr>
      <w:r w:rsidRPr="00614D90">
        <w:rPr>
          <w:sz w:val="28"/>
          <w:szCs w:val="28"/>
        </w:rPr>
        <w:t>Напередодні святкових і неробочих днів тривалість робочого часу скорочується на одну годину, а якщо святкові і неробочі дні збігаються – на дві години.</w:t>
      </w:r>
    </w:p>
    <w:p w:rsidR="000903A0" w:rsidRDefault="000903A0" w:rsidP="00967BBB">
      <w:pPr>
        <w:pStyle w:val="a3"/>
        <w:numPr>
          <w:ilvl w:val="0"/>
          <w:numId w:val="5"/>
        </w:numPr>
        <w:shd w:val="clear" w:color="auto" w:fill="FFFFFF"/>
        <w:tabs>
          <w:tab w:val="left" w:pos="-1134"/>
          <w:tab w:val="left" w:pos="-993"/>
          <w:tab w:val="left" w:pos="-100"/>
        </w:tabs>
        <w:spacing w:line="276" w:lineRule="auto"/>
        <w:ind w:left="0" w:firstLine="567"/>
        <w:jc w:val="both"/>
        <w:rPr>
          <w:sz w:val="28"/>
          <w:szCs w:val="28"/>
        </w:rPr>
      </w:pPr>
      <w:r w:rsidRPr="00095437">
        <w:rPr>
          <w:sz w:val="28"/>
          <w:szCs w:val="28"/>
        </w:rPr>
        <w:t xml:space="preserve">У разі застосування рекомендацій Кабінету Міністрів України щодо перенесення вихідних та робочих днів із метою створення сприятливих умов для використання святкових і неробочих днів Роботодавець відповідно до </w:t>
      </w:r>
      <w:proofErr w:type="spellStart"/>
      <w:r w:rsidRPr="00095437">
        <w:rPr>
          <w:sz w:val="28"/>
          <w:szCs w:val="28"/>
        </w:rPr>
        <w:t>КЗпП</w:t>
      </w:r>
      <w:proofErr w:type="spellEnd"/>
      <w:r w:rsidRPr="00095437">
        <w:rPr>
          <w:sz w:val="28"/>
          <w:szCs w:val="28"/>
        </w:rPr>
        <w:t xml:space="preserve"> України не пізніше ніж за два місяці видає наказ, погодж</w:t>
      </w:r>
      <w:r w:rsidR="00614D90">
        <w:rPr>
          <w:sz w:val="28"/>
          <w:szCs w:val="28"/>
        </w:rPr>
        <w:t>ений із Профспілковим комітетом</w:t>
      </w:r>
      <w:r w:rsidRPr="00095437">
        <w:rPr>
          <w:sz w:val="28"/>
          <w:szCs w:val="28"/>
        </w:rPr>
        <w:t xml:space="preserve">, про перенесення вихідних і робочих днів в Університеті. </w:t>
      </w:r>
    </w:p>
    <w:p w:rsidR="000634B6" w:rsidRPr="00827358" w:rsidRDefault="000634B6" w:rsidP="00967BBB">
      <w:pPr>
        <w:pStyle w:val="a3"/>
        <w:numPr>
          <w:ilvl w:val="0"/>
          <w:numId w:val="5"/>
        </w:numPr>
        <w:shd w:val="clear" w:color="auto" w:fill="FFFFFF"/>
        <w:spacing w:line="276" w:lineRule="auto"/>
        <w:ind w:left="0" w:firstLine="567"/>
        <w:jc w:val="both"/>
        <w:rPr>
          <w:sz w:val="28"/>
          <w:szCs w:val="28"/>
        </w:rPr>
      </w:pPr>
      <w:r w:rsidRPr="00827358">
        <w:rPr>
          <w:sz w:val="28"/>
          <w:szCs w:val="28"/>
        </w:rPr>
        <w:t>Періоди, впродовж яких у навчальних закладах не здійснюється навчальний процес (освітня діяльність) у зв’язку із санітарно-</w:t>
      </w:r>
      <w:r w:rsidRPr="00827358">
        <w:rPr>
          <w:sz w:val="28"/>
          <w:szCs w:val="28"/>
        </w:rPr>
        <w:lastRenderedPageBreak/>
        <w:t>епідеміологічними, кліматичними чи іншими, незалежними від працівників обставинами, є робочим часом педагогічних, науково-педагогічних та інших працівників. У зазначений час працівники залучаються до навчально-виховної, організаційно-методичної, організаційно-педагогічної, наукової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Графік відпусток затверджується Роботодавцем за погодженням із Профспілковим комітетом з урахуванням інтересів Університету та особистих інтересів працівників. </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Щорічна основна оплачувана відпустка науково-педагогічним працівникам відповідно до Закону України «Про відпустки» надається тривалістю 56 календарних днів. Іншим працівникам надається щорічна основна відпустка тривалістю не менше 24 календарних днів. </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За бажанням працівників частина щорічної відпустки може бути замінена грошовою компенсацією. </w:t>
      </w:r>
      <w:r w:rsidRPr="00095437">
        <w:rPr>
          <w:sz w:val="28"/>
          <w:szCs w:val="28"/>
          <w:lang w:eastAsia="ru-RU"/>
        </w:rPr>
        <w:t>При цьому тривалість наданої працівникові щорічної та додаткових відпусток не повинна бути менше ніж 24 календарних дні.</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Щорічна основна відпустка поза графіком надається працівникам, які отримали путівку на санаторно-курортне лікування, а також за наявності інших поважних причин.</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Працівникам, залученим до роботи у приймальній комісії, щорічна основна відпустка надається після закінчення роботи в комісії або в інший зручний для них час.</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Подружжю, яке працює в Університеті, на його прохання надається щорічна основна відпустка одночасно.</w:t>
      </w:r>
    </w:p>
    <w:p w:rsidR="000903A0" w:rsidRPr="00095437" w:rsidRDefault="0050565F"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095437">
        <w:rPr>
          <w:sz w:val="28"/>
          <w:szCs w:val="28"/>
        </w:rPr>
        <w:t>Працівникам надається відпустка без збереження заробітної плати згідно статей 25, 26 Закону України «Про відпустки».</w:t>
      </w:r>
    </w:p>
    <w:p w:rsidR="000903A0" w:rsidRPr="00095437" w:rsidRDefault="0050565F" w:rsidP="00967BBB">
      <w:pPr>
        <w:pStyle w:val="a3"/>
        <w:numPr>
          <w:ilvl w:val="0"/>
          <w:numId w:val="5"/>
        </w:numPr>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095437">
        <w:rPr>
          <w:sz w:val="28"/>
          <w:szCs w:val="28"/>
        </w:rPr>
        <w:t>Членам добровільної пожежної дружини надається додаткова відпустка із збереженням заробітної плати тривалістю три календарних дні.</w:t>
      </w:r>
    </w:p>
    <w:p w:rsidR="000903A0" w:rsidRPr="00C3521F" w:rsidRDefault="0050565F"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C3521F">
        <w:rPr>
          <w:sz w:val="28"/>
          <w:szCs w:val="28"/>
        </w:rPr>
        <w:t>Жінкам, які працюють і мають</w:t>
      </w:r>
      <w:r w:rsidR="000903A0" w:rsidRPr="00C3521F">
        <w:rPr>
          <w:color w:val="FF0000"/>
          <w:sz w:val="28"/>
          <w:szCs w:val="28"/>
        </w:rPr>
        <w:t xml:space="preserve"> </w:t>
      </w:r>
      <w:r w:rsidR="000903A0" w:rsidRPr="00C3521F">
        <w:rPr>
          <w:sz w:val="28"/>
          <w:szCs w:val="28"/>
        </w:rPr>
        <w:t xml:space="preserve">підстави відповідно до розділу </w:t>
      </w:r>
      <w:r w:rsidR="000903A0" w:rsidRPr="00C3521F">
        <w:rPr>
          <w:sz w:val="28"/>
          <w:szCs w:val="28"/>
          <w:lang w:val="en-US"/>
        </w:rPr>
        <w:t>IV</w:t>
      </w:r>
      <w:r w:rsidR="000903A0" w:rsidRPr="00C3521F">
        <w:rPr>
          <w:sz w:val="28"/>
          <w:szCs w:val="28"/>
        </w:rPr>
        <w:t xml:space="preserve"> Закону України «Про відпустки» надається щорічно додаткова оплачувана відпустка тривалістю десять календарних днів без урахування святкових і неробочих днів. За наявності декількох підстав для надання цієї відпустки її загальна тривалість не може перевищувати 17 календарних днів. У рік досягнення дитиною 15-річного віку зазначена відпустка повної тривалості надається незалежно від того, коли саме дитині виповнюється 15 років (до настання строку щорічної відпустки чи після нього), і від того, за який робочий рік вона надається. На підтвердження права на відпустку одинокій матері чи батьку, який виховує дитину без матері, надаються документи, що </w:t>
      </w:r>
      <w:r w:rsidR="000903A0" w:rsidRPr="00C3521F">
        <w:rPr>
          <w:sz w:val="28"/>
          <w:szCs w:val="28"/>
        </w:rPr>
        <w:lastRenderedPageBreak/>
        <w:t>підтверджують зазначені обставини.</w:t>
      </w:r>
    </w:p>
    <w:p w:rsidR="000903A0" w:rsidRPr="00095437" w:rsidRDefault="0050565F"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Pr>
          <w:sz w:val="28"/>
          <w:szCs w:val="28"/>
        </w:rPr>
        <w:t xml:space="preserve"> </w:t>
      </w:r>
      <w:r w:rsidR="000903A0" w:rsidRPr="00095437">
        <w:rPr>
          <w:sz w:val="28"/>
          <w:szCs w:val="28"/>
        </w:rPr>
        <w:t>Працівникам, які беруть участь у всеукраїнських чи міжнародних спортивних змаганнях, надається відпустка для підготовки й участі у змаганнях у порядку, встановленому Кабінетом Міністрів України.</w:t>
      </w:r>
      <w:r w:rsidR="000903A0" w:rsidRPr="00095437">
        <w:rPr>
          <w:b/>
          <w:bCs/>
          <w:color w:val="212529"/>
          <w:sz w:val="28"/>
          <w:szCs w:val="28"/>
          <w:shd w:val="clear" w:color="auto" w:fill="FFFFFF"/>
        </w:rPr>
        <w:t xml:space="preserve"> </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Учасникам бойових дій, інвалідам війни, статус яких визначений Законом України «Про статус ветеранів війни, гарантії їх соціального захисту», надається додаткова відпустка із збереженням заробітної плати тривалістю 14 календарних днів на рік.</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Учасникам ліквідації аварії на ЧАЕС, статус яких визначено Законом України «Про статус і соціальний захист громадян, які постраждали внаслідок Чорнобильської катастрофи», віднесеним до 1 та 2 категорій, гарантується використання чергової відпустки у зручний для них час, а також отримання додаткової відпустки із збереженням заробітної плати строком 14 робочих днів на рік.</w:t>
      </w:r>
    </w:p>
    <w:p w:rsidR="000903A0" w:rsidRPr="002C0A36"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4"/>
          <w:szCs w:val="24"/>
        </w:rPr>
      </w:pPr>
      <w:r w:rsidRPr="00713A07">
        <w:rPr>
          <w:sz w:val="28"/>
          <w:szCs w:val="28"/>
        </w:rPr>
        <w:t xml:space="preserve"> Згідно із Законом України «Про відпустки», працівникам з</w:t>
      </w:r>
      <w:r w:rsidRPr="002C0A36">
        <w:rPr>
          <w:sz w:val="28"/>
          <w:szCs w:val="28"/>
        </w:rPr>
        <w:t xml:space="preserve"> ненормованим робочим днем надається щорічна додаткова оплачувана відпустка </w:t>
      </w:r>
      <w:r w:rsidRPr="002C0A36">
        <w:rPr>
          <w:rStyle w:val="rvts0"/>
          <w:sz w:val="28"/>
          <w:szCs w:val="28"/>
        </w:rPr>
        <w:t>за особливий характер праці тривалістю до 7 календарних днів, згідно із списком посад, робіт та професій (додаток 8).</w:t>
      </w:r>
    </w:p>
    <w:p w:rsidR="000903A0" w:rsidRPr="00713A0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2C0A36">
        <w:rPr>
          <w:sz w:val="28"/>
          <w:szCs w:val="28"/>
          <w:lang w:eastAsia="ru-RU"/>
        </w:rPr>
        <w:t xml:space="preserve"> Невикористану частину щорічної відпустки має бути надано працівнику, як правило, до кінця робочого року, але не пізніше 12 місяців </w:t>
      </w:r>
      <w:r w:rsidRPr="00713A07">
        <w:rPr>
          <w:sz w:val="28"/>
          <w:szCs w:val="28"/>
          <w:lang w:eastAsia="ru-RU"/>
        </w:rPr>
        <w:t>після закінчення робочого року, за який надається відпустка.</w:t>
      </w:r>
    </w:p>
    <w:p w:rsidR="000D12A0" w:rsidRPr="00713A0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713A07">
        <w:rPr>
          <w:sz w:val="28"/>
          <w:szCs w:val="28"/>
        </w:rPr>
        <w:t xml:space="preserve"> Забороняється ненадання щорічних відпусток повної тривалості протягом двох років підряд, а також ненадання їх протягом робочого року особам віком до 18 років. </w:t>
      </w:r>
    </w:p>
    <w:p w:rsidR="000903A0" w:rsidRPr="000D12A0" w:rsidRDefault="000D12A0" w:rsidP="00967BBB">
      <w:pPr>
        <w:pStyle w:val="a3"/>
        <w:numPr>
          <w:ilvl w:val="0"/>
          <w:numId w:val="5"/>
        </w:numPr>
        <w:shd w:val="clear" w:color="auto" w:fill="FFFFFF"/>
        <w:tabs>
          <w:tab w:val="left" w:pos="-100"/>
          <w:tab w:val="left" w:pos="1134"/>
          <w:tab w:val="left" w:pos="1276"/>
        </w:tabs>
        <w:spacing w:line="276" w:lineRule="auto"/>
        <w:ind w:left="0" w:firstLine="567"/>
        <w:jc w:val="both"/>
        <w:rPr>
          <w:rStyle w:val="rvts0"/>
          <w:sz w:val="28"/>
          <w:szCs w:val="28"/>
        </w:rPr>
      </w:pPr>
      <w:r>
        <w:rPr>
          <w:sz w:val="28"/>
          <w:szCs w:val="28"/>
        </w:rPr>
        <w:t xml:space="preserve"> </w:t>
      </w:r>
      <w:r w:rsidR="000903A0" w:rsidRPr="000D12A0">
        <w:rPr>
          <w:sz w:val="28"/>
          <w:szCs w:val="28"/>
        </w:rPr>
        <w:t>П</w:t>
      </w:r>
      <w:r w:rsidR="000903A0" w:rsidRPr="000D12A0">
        <w:rPr>
          <w:rStyle w:val="rvts0"/>
          <w:sz w:val="28"/>
          <w:szCs w:val="28"/>
        </w:rPr>
        <w:t>рацівникам, зайнятим на роботах, пов’язаних із негативним впливом на здоров</w:t>
      </w:r>
      <w:r w:rsidRPr="000D12A0">
        <w:rPr>
          <w:rStyle w:val="rvts0"/>
          <w:sz w:val="28"/>
          <w:szCs w:val="28"/>
        </w:rPr>
        <w:t>’</w:t>
      </w:r>
      <w:r w:rsidR="000903A0" w:rsidRPr="000D12A0">
        <w:rPr>
          <w:rStyle w:val="rvts0"/>
          <w:sz w:val="28"/>
          <w:szCs w:val="28"/>
        </w:rPr>
        <w:t xml:space="preserve">я шкідливих виробничих факторів, надається щорічна додаткова відпустка за роботу із шкідливими і важкими умовами праці. Конкретна тривалість відпустки встановлюється залежно від результатів атестації робочих місць за умовами праці та часу зайнятості працівника в цих умовах. </w:t>
      </w:r>
    </w:p>
    <w:p w:rsidR="000903A0" w:rsidRPr="003F7863"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rStyle w:val="rvts0"/>
          <w:sz w:val="28"/>
          <w:szCs w:val="28"/>
        </w:rPr>
      </w:pPr>
      <w:r w:rsidRPr="003F7863">
        <w:rPr>
          <w:rStyle w:val="rvts0"/>
          <w:sz w:val="28"/>
          <w:szCs w:val="28"/>
        </w:rPr>
        <w:t xml:space="preserve"> Відпустки за особливий характер праці та за роботу із шкідливими і важкими умовами праці не поширю</w:t>
      </w:r>
      <w:r w:rsidR="00966849">
        <w:rPr>
          <w:rStyle w:val="rvts0"/>
          <w:sz w:val="28"/>
          <w:szCs w:val="28"/>
        </w:rPr>
        <w:t>ю</w:t>
      </w:r>
      <w:r w:rsidRPr="003F7863">
        <w:rPr>
          <w:rStyle w:val="rvts0"/>
          <w:sz w:val="28"/>
          <w:szCs w:val="28"/>
        </w:rPr>
        <w:t>ться на працівників, які працюють за сумісництвом або зайнят</w:t>
      </w:r>
      <w:r w:rsidR="00966849">
        <w:rPr>
          <w:rStyle w:val="rvts0"/>
          <w:sz w:val="28"/>
          <w:szCs w:val="28"/>
        </w:rPr>
        <w:t>і</w:t>
      </w:r>
      <w:r w:rsidRPr="003F7863">
        <w:rPr>
          <w:rStyle w:val="rvts0"/>
          <w:sz w:val="28"/>
          <w:szCs w:val="28"/>
        </w:rPr>
        <w:t xml:space="preserve"> на роботі з неповним робочим днем.</w:t>
      </w:r>
    </w:p>
    <w:p w:rsidR="000903A0" w:rsidRPr="003F7863" w:rsidRDefault="000903A0" w:rsidP="00967BBB">
      <w:pPr>
        <w:pStyle w:val="a3"/>
        <w:shd w:val="clear" w:color="auto" w:fill="FFFFFF"/>
        <w:tabs>
          <w:tab w:val="left" w:pos="-100"/>
          <w:tab w:val="left" w:pos="1134"/>
          <w:tab w:val="left" w:pos="1276"/>
        </w:tabs>
        <w:spacing w:line="276" w:lineRule="auto"/>
        <w:ind w:left="0" w:firstLine="567"/>
        <w:jc w:val="both"/>
        <w:rPr>
          <w:rStyle w:val="rvts0"/>
          <w:sz w:val="28"/>
          <w:szCs w:val="28"/>
          <w:highlight w:val="magenta"/>
        </w:rPr>
      </w:pPr>
      <w:r w:rsidRPr="003F7863">
        <w:rPr>
          <w:rStyle w:val="rvts0"/>
          <w:sz w:val="28"/>
          <w:szCs w:val="28"/>
        </w:rPr>
        <w:t xml:space="preserve">До стажу, що надає право на </w:t>
      </w:r>
      <w:r w:rsidR="003F7863" w:rsidRPr="003F7863">
        <w:rPr>
          <w:rStyle w:val="rvts0"/>
          <w:sz w:val="28"/>
          <w:szCs w:val="28"/>
        </w:rPr>
        <w:t xml:space="preserve">таку </w:t>
      </w:r>
      <w:r w:rsidRPr="003F7863">
        <w:rPr>
          <w:rStyle w:val="rvts0"/>
          <w:sz w:val="28"/>
          <w:szCs w:val="28"/>
        </w:rPr>
        <w:t>щорічну додаткову відпустку зарахову</w:t>
      </w:r>
      <w:r w:rsidR="003F7863" w:rsidRPr="003F7863">
        <w:rPr>
          <w:rStyle w:val="rvts0"/>
          <w:sz w:val="28"/>
          <w:szCs w:val="28"/>
        </w:rPr>
        <w:t xml:space="preserve">ється час </w:t>
      </w:r>
      <w:r w:rsidRPr="003F7863">
        <w:rPr>
          <w:rStyle w:val="rvts0"/>
          <w:sz w:val="28"/>
          <w:szCs w:val="28"/>
        </w:rPr>
        <w:t xml:space="preserve">фактичної роботи зі шкідливими, важкими умовами або з особливим характером праці, якщо працівник зайнятий у цих умовах не менш ніж половину тривалості робочого дня, установленої для працівників цього виробництва, цеху, професії або посади. Своєю чергою, не враховується час, необхідний для підготовки робочого місця до роботи, а </w:t>
      </w:r>
      <w:r w:rsidRPr="003F7863">
        <w:rPr>
          <w:rStyle w:val="rvts0"/>
          <w:sz w:val="28"/>
          <w:szCs w:val="28"/>
        </w:rPr>
        <w:lastRenderedPageBreak/>
        <w:t>також для завершення роботи</w:t>
      </w:r>
      <w:r w:rsidR="003F7863" w:rsidRPr="003F7863">
        <w:rPr>
          <w:rStyle w:val="rvts0"/>
          <w:sz w:val="28"/>
          <w:szCs w:val="28"/>
        </w:rPr>
        <w:t>.</w:t>
      </w:r>
    </w:p>
    <w:p w:rsidR="000903A0" w:rsidRPr="00315AF4" w:rsidRDefault="00315AF4" w:rsidP="00967BBB">
      <w:pPr>
        <w:pStyle w:val="a3"/>
        <w:numPr>
          <w:ilvl w:val="0"/>
          <w:numId w:val="5"/>
        </w:numPr>
        <w:shd w:val="clear" w:color="auto" w:fill="FFFFFF"/>
        <w:tabs>
          <w:tab w:val="left" w:pos="-100"/>
          <w:tab w:val="left" w:pos="1134"/>
          <w:tab w:val="left" w:pos="1276"/>
        </w:tabs>
        <w:spacing w:line="276" w:lineRule="auto"/>
        <w:ind w:left="0" w:firstLine="567"/>
        <w:jc w:val="both"/>
        <w:rPr>
          <w:rStyle w:val="rvts0"/>
          <w:sz w:val="28"/>
          <w:szCs w:val="28"/>
        </w:rPr>
      </w:pPr>
      <w:r w:rsidRPr="00315AF4">
        <w:rPr>
          <w:rStyle w:val="rvts0"/>
          <w:sz w:val="28"/>
          <w:szCs w:val="28"/>
        </w:rPr>
        <w:t xml:space="preserve"> </w:t>
      </w:r>
      <w:r w:rsidR="000903A0" w:rsidRPr="00315AF4">
        <w:rPr>
          <w:rStyle w:val="rvts0"/>
          <w:sz w:val="28"/>
          <w:szCs w:val="28"/>
        </w:rPr>
        <w:t>Працівник, яка виявив бажання здати кров та (або) її компоненти, зобов’язаний не пізніше ніж за три дні до дня медичного обстеження, що проводиться перед даванням крові та (або) її компонентів, повідомити письмовою заявою Роботодавця про свій намір пройти таке обстеження і здати кров та (або) її компоненти.</w:t>
      </w:r>
    </w:p>
    <w:p w:rsidR="000903A0" w:rsidRPr="00315AF4" w:rsidRDefault="000903A0" w:rsidP="00967BBB">
      <w:pPr>
        <w:pStyle w:val="a3"/>
        <w:numPr>
          <w:ilvl w:val="0"/>
          <w:numId w:val="5"/>
        </w:numPr>
        <w:tabs>
          <w:tab w:val="left" w:pos="-100"/>
          <w:tab w:val="left" w:pos="1134"/>
          <w:tab w:val="left" w:pos="1276"/>
        </w:tabs>
        <w:spacing w:line="276" w:lineRule="auto"/>
        <w:ind w:left="0" w:firstLine="567"/>
        <w:jc w:val="both"/>
        <w:rPr>
          <w:sz w:val="28"/>
          <w:szCs w:val="28"/>
        </w:rPr>
      </w:pPr>
      <w:r w:rsidRPr="00315AF4">
        <w:rPr>
          <w:rStyle w:val="rvts0"/>
          <w:sz w:val="28"/>
          <w:szCs w:val="28"/>
        </w:rPr>
        <w:t xml:space="preserve"> Роботодавець зобов’язується </w:t>
      </w:r>
      <w:r w:rsidRPr="00315AF4">
        <w:rPr>
          <w:sz w:val="28"/>
          <w:szCs w:val="28"/>
        </w:rPr>
        <w:t>в день давання крові та (або) її компонентів, а також в день медичного обстеження звільнити працівника, який є або виявив бажання стати донором, від роботи із збереженням за ним середнього заробітку.</w:t>
      </w:r>
    </w:p>
    <w:p w:rsidR="000903A0" w:rsidRPr="00315AF4" w:rsidRDefault="00315AF4" w:rsidP="00967BBB">
      <w:pPr>
        <w:pStyle w:val="a3"/>
        <w:numPr>
          <w:ilvl w:val="0"/>
          <w:numId w:val="5"/>
        </w:numPr>
        <w:tabs>
          <w:tab w:val="left" w:pos="-100"/>
          <w:tab w:val="left" w:pos="1134"/>
          <w:tab w:val="left" w:pos="1276"/>
        </w:tabs>
        <w:spacing w:line="276" w:lineRule="auto"/>
        <w:ind w:left="0" w:firstLine="567"/>
        <w:jc w:val="both"/>
        <w:rPr>
          <w:rStyle w:val="rvts0"/>
          <w:sz w:val="28"/>
          <w:szCs w:val="28"/>
          <w:lang w:val="ru-RU"/>
        </w:rPr>
      </w:pPr>
      <w:bookmarkStart w:id="1" w:name="n60"/>
      <w:bookmarkEnd w:id="1"/>
      <w:r w:rsidRPr="00315AF4">
        <w:rPr>
          <w:rStyle w:val="rvts0"/>
          <w:sz w:val="28"/>
          <w:szCs w:val="28"/>
        </w:rPr>
        <w:t xml:space="preserve"> </w:t>
      </w:r>
      <w:r w:rsidR="000903A0" w:rsidRPr="00315AF4">
        <w:rPr>
          <w:rStyle w:val="rvts0"/>
          <w:sz w:val="28"/>
          <w:szCs w:val="28"/>
        </w:rPr>
        <w:t>Роботодавець зобов’язується</w:t>
      </w:r>
      <w:r w:rsidR="000903A0" w:rsidRPr="00315AF4">
        <w:rPr>
          <w:sz w:val="28"/>
          <w:szCs w:val="28"/>
        </w:rPr>
        <w:t xml:space="preserve"> надавати донору додатковий день відпочинку із збереженням за ним середнього заробітку</w:t>
      </w:r>
      <w:r w:rsidR="000903A0" w:rsidRPr="00315AF4">
        <w:rPr>
          <w:rStyle w:val="rvts0"/>
          <w:sz w:val="28"/>
          <w:szCs w:val="28"/>
        </w:rPr>
        <w:t xml:space="preserve"> п</w:t>
      </w:r>
      <w:r w:rsidR="000903A0" w:rsidRPr="00315AF4">
        <w:rPr>
          <w:sz w:val="28"/>
          <w:szCs w:val="28"/>
        </w:rPr>
        <w:t xml:space="preserve">ісля кожного дня давання крові та (або) її компонентів, в тому числі у разі давання їх у вихідні, святкові та неробочі дні. </w:t>
      </w:r>
      <w:r w:rsidR="000903A0" w:rsidRPr="00315AF4">
        <w:rPr>
          <w:sz w:val="28"/>
          <w:szCs w:val="28"/>
          <w:lang w:val="ru-RU"/>
        </w:rPr>
        <w:t xml:space="preserve">За </w:t>
      </w:r>
      <w:proofErr w:type="spellStart"/>
      <w:r w:rsidR="000903A0" w:rsidRPr="00315AF4">
        <w:rPr>
          <w:sz w:val="28"/>
          <w:szCs w:val="28"/>
          <w:lang w:val="ru-RU"/>
        </w:rPr>
        <w:t>бажанням</w:t>
      </w:r>
      <w:proofErr w:type="spellEnd"/>
      <w:r w:rsidR="000903A0" w:rsidRPr="00315AF4">
        <w:rPr>
          <w:sz w:val="28"/>
          <w:szCs w:val="28"/>
          <w:lang w:val="ru-RU"/>
        </w:rPr>
        <w:t xml:space="preserve"> </w:t>
      </w:r>
      <w:proofErr w:type="spellStart"/>
      <w:r w:rsidR="000903A0" w:rsidRPr="00315AF4">
        <w:rPr>
          <w:sz w:val="28"/>
          <w:szCs w:val="28"/>
          <w:lang w:val="ru-RU"/>
        </w:rPr>
        <w:t>працівника</w:t>
      </w:r>
      <w:proofErr w:type="spellEnd"/>
      <w:r w:rsidR="000903A0" w:rsidRPr="00315AF4">
        <w:rPr>
          <w:sz w:val="28"/>
          <w:szCs w:val="28"/>
          <w:lang w:val="ru-RU"/>
        </w:rPr>
        <w:t xml:space="preserve"> </w:t>
      </w:r>
      <w:proofErr w:type="spellStart"/>
      <w:r w:rsidR="000903A0" w:rsidRPr="00315AF4">
        <w:rPr>
          <w:sz w:val="28"/>
          <w:szCs w:val="28"/>
          <w:lang w:val="ru-RU"/>
        </w:rPr>
        <w:t>цей</w:t>
      </w:r>
      <w:proofErr w:type="spellEnd"/>
      <w:r w:rsidR="000903A0" w:rsidRPr="00315AF4">
        <w:rPr>
          <w:sz w:val="28"/>
          <w:szCs w:val="28"/>
          <w:lang w:val="ru-RU"/>
        </w:rPr>
        <w:t xml:space="preserve"> день </w:t>
      </w:r>
      <w:proofErr w:type="spellStart"/>
      <w:r w:rsidR="000903A0" w:rsidRPr="00315AF4">
        <w:rPr>
          <w:sz w:val="28"/>
          <w:szCs w:val="28"/>
          <w:lang w:val="ru-RU"/>
        </w:rPr>
        <w:t>може</w:t>
      </w:r>
      <w:proofErr w:type="spellEnd"/>
      <w:r w:rsidR="000903A0" w:rsidRPr="00315AF4">
        <w:rPr>
          <w:sz w:val="28"/>
          <w:szCs w:val="28"/>
          <w:lang w:val="ru-RU"/>
        </w:rPr>
        <w:t xml:space="preserve"> бути </w:t>
      </w:r>
      <w:proofErr w:type="spellStart"/>
      <w:r w:rsidR="000903A0" w:rsidRPr="00315AF4">
        <w:rPr>
          <w:sz w:val="28"/>
          <w:szCs w:val="28"/>
          <w:lang w:val="ru-RU"/>
        </w:rPr>
        <w:t>приєднано</w:t>
      </w:r>
      <w:proofErr w:type="spellEnd"/>
      <w:r w:rsidR="000903A0" w:rsidRPr="00315AF4">
        <w:rPr>
          <w:sz w:val="28"/>
          <w:szCs w:val="28"/>
          <w:lang w:val="ru-RU"/>
        </w:rPr>
        <w:t xml:space="preserve"> до </w:t>
      </w:r>
      <w:proofErr w:type="spellStart"/>
      <w:r w:rsidR="000903A0" w:rsidRPr="00315AF4">
        <w:rPr>
          <w:sz w:val="28"/>
          <w:szCs w:val="28"/>
          <w:lang w:val="ru-RU"/>
        </w:rPr>
        <w:t>щорічної</w:t>
      </w:r>
      <w:proofErr w:type="spellEnd"/>
      <w:r w:rsidR="000903A0" w:rsidRPr="00315AF4">
        <w:rPr>
          <w:sz w:val="28"/>
          <w:szCs w:val="28"/>
          <w:lang w:val="ru-RU"/>
        </w:rPr>
        <w:t xml:space="preserve"> </w:t>
      </w:r>
      <w:proofErr w:type="spellStart"/>
      <w:r w:rsidR="000903A0" w:rsidRPr="00315AF4">
        <w:rPr>
          <w:sz w:val="28"/>
          <w:szCs w:val="28"/>
          <w:lang w:val="ru-RU"/>
        </w:rPr>
        <w:t>відпустки</w:t>
      </w:r>
      <w:proofErr w:type="spellEnd"/>
      <w:r w:rsidR="000903A0" w:rsidRPr="00315AF4">
        <w:rPr>
          <w:sz w:val="28"/>
          <w:szCs w:val="28"/>
          <w:lang w:val="ru-RU"/>
        </w:rPr>
        <w:t xml:space="preserve"> </w:t>
      </w:r>
      <w:proofErr w:type="spellStart"/>
      <w:r w:rsidR="000903A0" w:rsidRPr="00315AF4">
        <w:rPr>
          <w:sz w:val="28"/>
          <w:szCs w:val="28"/>
          <w:lang w:val="ru-RU"/>
        </w:rPr>
        <w:t>або</w:t>
      </w:r>
      <w:proofErr w:type="spellEnd"/>
      <w:r w:rsidR="000903A0" w:rsidRPr="00315AF4">
        <w:rPr>
          <w:sz w:val="28"/>
          <w:szCs w:val="28"/>
          <w:lang w:val="ru-RU"/>
        </w:rPr>
        <w:t xml:space="preserve"> </w:t>
      </w:r>
      <w:proofErr w:type="spellStart"/>
      <w:r w:rsidR="000903A0" w:rsidRPr="00315AF4">
        <w:rPr>
          <w:sz w:val="28"/>
          <w:szCs w:val="28"/>
          <w:lang w:val="ru-RU"/>
        </w:rPr>
        <w:t>використано</w:t>
      </w:r>
      <w:proofErr w:type="spellEnd"/>
      <w:r w:rsidR="000903A0" w:rsidRPr="00315AF4">
        <w:rPr>
          <w:sz w:val="28"/>
          <w:szCs w:val="28"/>
          <w:lang w:val="ru-RU"/>
        </w:rPr>
        <w:t xml:space="preserve"> в </w:t>
      </w:r>
      <w:proofErr w:type="spellStart"/>
      <w:r w:rsidR="000903A0" w:rsidRPr="00315AF4">
        <w:rPr>
          <w:sz w:val="28"/>
          <w:szCs w:val="28"/>
          <w:lang w:val="ru-RU"/>
        </w:rPr>
        <w:t>інший</w:t>
      </w:r>
      <w:proofErr w:type="spellEnd"/>
      <w:r w:rsidR="000903A0" w:rsidRPr="00315AF4">
        <w:rPr>
          <w:sz w:val="28"/>
          <w:szCs w:val="28"/>
          <w:lang w:val="ru-RU"/>
        </w:rPr>
        <w:t xml:space="preserve"> час </w:t>
      </w:r>
      <w:proofErr w:type="spellStart"/>
      <w:r w:rsidR="000903A0" w:rsidRPr="00315AF4">
        <w:rPr>
          <w:sz w:val="28"/>
          <w:szCs w:val="28"/>
          <w:lang w:val="ru-RU"/>
        </w:rPr>
        <w:t>протягом</w:t>
      </w:r>
      <w:proofErr w:type="spellEnd"/>
      <w:r w:rsidR="000903A0" w:rsidRPr="00315AF4">
        <w:rPr>
          <w:sz w:val="28"/>
          <w:szCs w:val="28"/>
          <w:lang w:val="ru-RU"/>
        </w:rPr>
        <w:t xml:space="preserve"> року </w:t>
      </w:r>
      <w:proofErr w:type="spellStart"/>
      <w:proofErr w:type="gramStart"/>
      <w:r w:rsidR="000903A0" w:rsidRPr="00315AF4">
        <w:rPr>
          <w:sz w:val="28"/>
          <w:szCs w:val="28"/>
          <w:lang w:val="ru-RU"/>
        </w:rPr>
        <w:t>п</w:t>
      </w:r>
      <w:proofErr w:type="gramEnd"/>
      <w:r w:rsidR="000903A0" w:rsidRPr="00315AF4">
        <w:rPr>
          <w:sz w:val="28"/>
          <w:szCs w:val="28"/>
          <w:lang w:val="ru-RU"/>
        </w:rPr>
        <w:t>ісля</w:t>
      </w:r>
      <w:proofErr w:type="spellEnd"/>
      <w:r w:rsidR="000903A0" w:rsidRPr="00315AF4">
        <w:rPr>
          <w:sz w:val="28"/>
          <w:szCs w:val="28"/>
          <w:lang w:val="ru-RU"/>
        </w:rPr>
        <w:t xml:space="preserve"> дня </w:t>
      </w:r>
      <w:proofErr w:type="spellStart"/>
      <w:r w:rsidR="000903A0" w:rsidRPr="00315AF4">
        <w:rPr>
          <w:sz w:val="28"/>
          <w:szCs w:val="28"/>
          <w:lang w:val="ru-RU"/>
        </w:rPr>
        <w:t>давання</w:t>
      </w:r>
      <w:proofErr w:type="spellEnd"/>
      <w:r w:rsidR="000903A0" w:rsidRPr="00315AF4">
        <w:rPr>
          <w:sz w:val="28"/>
          <w:szCs w:val="28"/>
          <w:lang w:val="ru-RU"/>
        </w:rPr>
        <w:t xml:space="preserve"> </w:t>
      </w:r>
      <w:proofErr w:type="spellStart"/>
      <w:r w:rsidR="000903A0" w:rsidRPr="00315AF4">
        <w:rPr>
          <w:sz w:val="28"/>
          <w:szCs w:val="28"/>
          <w:lang w:val="ru-RU"/>
        </w:rPr>
        <w:t>крові</w:t>
      </w:r>
      <w:proofErr w:type="spellEnd"/>
      <w:r w:rsidR="000903A0" w:rsidRPr="00315AF4">
        <w:rPr>
          <w:sz w:val="28"/>
          <w:szCs w:val="28"/>
          <w:lang w:val="ru-RU"/>
        </w:rPr>
        <w:t xml:space="preserve"> </w:t>
      </w:r>
      <w:proofErr w:type="spellStart"/>
      <w:r w:rsidR="000903A0" w:rsidRPr="00315AF4">
        <w:rPr>
          <w:sz w:val="28"/>
          <w:szCs w:val="28"/>
          <w:lang w:val="ru-RU"/>
        </w:rPr>
        <w:t>чи</w:t>
      </w:r>
      <w:proofErr w:type="spellEnd"/>
      <w:r w:rsidR="000903A0" w:rsidRPr="00315AF4">
        <w:rPr>
          <w:sz w:val="28"/>
          <w:szCs w:val="28"/>
          <w:lang w:val="ru-RU"/>
        </w:rPr>
        <w:t xml:space="preserve"> </w:t>
      </w:r>
      <w:proofErr w:type="spellStart"/>
      <w:r w:rsidR="000903A0" w:rsidRPr="00315AF4">
        <w:rPr>
          <w:sz w:val="28"/>
          <w:szCs w:val="28"/>
          <w:lang w:val="ru-RU"/>
        </w:rPr>
        <w:t>її</w:t>
      </w:r>
      <w:proofErr w:type="spellEnd"/>
      <w:r w:rsidR="000903A0" w:rsidRPr="00315AF4">
        <w:rPr>
          <w:sz w:val="28"/>
          <w:szCs w:val="28"/>
          <w:lang w:val="ru-RU"/>
        </w:rPr>
        <w:t xml:space="preserve"> </w:t>
      </w:r>
      <w:proofErr w:type="spellStart"/>
      <w:r w:rsidR="000903A0" w:rsidRPr="00315AF4">
        <w:rPr>
          <w:sz w:val="28"/>
          <w:szCs w:val="28"/>
          <w:lang w:val="ru-RU"/>
        </w:rPr>
        <w:t>компонентів</w:t>
      </w:r>
      <w:proofErr w:type="spellEnd"/>
      <w:r w:rsidR="000903A0" w:rsidRPr="00315AF4">
        <w:rPr>
          <w:sz w:val="28"/>
          <w:szCs w:val="28"/>
          <w:lang w:val="ru-RU"/>
        </w:rPr>
        <w:t>.</w:t>
      </w:r>
      <w:bookmarkStart w:id="2" w:name="n61"/>
      <w:bookmarkStart w:id="3" w:name="n62"/>
      <w:bookmarkEnd w:id="2"/>
      <w:bookmarkEnd w:id="3"/>
      <w:r w:rsidR="000903A0" w:rsidRPr="00315AF4">
        <w:rPr>
          <w:sz w:val="28"/>
          <w:szCs w:val="28"/>
          <w:lang w:val="ru-RU"/>
        </w:rPr>
        <w:t xml:space="preserve"> У </w:t>
      </w:r>
      <w:proofErr w:type="spellStart"/>
      <w:r w:rsidR="000903A0" w:rsidRPr="00315AF4">
        <w:rPr>
          <w:sz w:val="28"/>
          <w:szCs w:val="28"/>
          <w:lang w:val="ru-RU"/>
        </w:rPr>
        <w:t>разі</w:t>
      </w:r>
      <w:proofErr w:type="spellEnd"/>
      <w:r w:rsidR="000903A0" w:rsidRPr="00315AF4">
        <w:rPr>
          <w:sz w:val="28"/>
          <w:szCs w:val="28"/>
          <w:lang w:val="ru-RU"/>
        </w:rPr>
        <w:t xml:space="preserve"> </w:t>
      </w:r>
      <w:proofErr w:type="spellStart"/>
      <w:r w:rsidR="000903A0" w:rsidRPr="00315AF4">
        <w:rPr>
          <w:sz w:val="28"/>
          <w:szCs w:val="28"/>
          <w:lang w:val="ru-RU"/>
        </w:rPr>
        <w:t>давання</w:t>
      </w:r>
      <w:proofErr w:type="spellEnd"/>
      <w:r w:rsidR="000903A0" w:rsidRPr="00315AF4">
        <w:rPr>
          <w:sz w:val="28"/>
          <w:szCs w:val="28"/>
          <w:lang w:val="ru-RU"/>
        </w:rPr>
        <w:t xml:space="preserve"> </w:t>
      </w:r>
      <w:proofErr w:type="spellStart"/>
      <w:r w:rsidR="000903A0" w:rsidRPr="00315AF4">
        <w:rPr>
          <w:sz w:val="28"/>
          <w:szCs w:val="28"/>
          <w:lang w:val="ru-RU"/>
        </w:rPr>
        <w:t>крові</w:t>
      </w:r>
      <w:proofErr w:type="spellEnd"/>
      <w:r w:rsidR="000903A0" w:rsidRPr="00315AF4">
        <w:rPr>
          <w:sz w:val="28"/>
          <w:szCs w:val="28"/>
          <w:lang w:val="ru-RU"/>
        </w:rPr>
        <w:t xml:space="preserve"> та (</w:t>
      </w:r>
      <w:proofErr w:type="spellStart"/>
      <w:r w:rsidR="000903A0" w:rsidRPr="00315AF4">
        <w:rPr>
          <w:sz w:val="28"/>
          <w:szCs w:val="28"/>
          <w:lang w:val="ru-RU"/>
        </w:rPr>
        <w:t>або</w:t>
      </w:r>
      <w:proofErr w:type="spellEnd"/>
      <w:r w:rsidR="000903A0" w:rsidRPr="00315AF4">
        <w:rPr>
          <w:sz w:val="28"/>
          <w:szCs w:val="28"/>
          <w:lang w:val="ru-RU"/>
        </w:rPr>
        <w:t xml:space="preserve">) </w:t>
      </w:r>
      <w:proofErr w:type="spellStart"/>
      <w:r w:rsidR="000903A0" w:rsidRPr="00315AF4">
        <w:rPr>
          <w:sz w:val="28"/>
          <w:szCs w:val="28"/>
          <w:lang w:val="ru-RU"/>
        </w:rPr>
        <w:t>її</w:t>
      </w:r>
      <w:proofErr w:type="spellEnd"/>
      <w:r w:rsidR="000903A0" w:rsidRPr="00315AF4">
        <w:rPr>
          <w:sz w:val="28"/>
          <w:szCs w:val="28"/>
          <w:lang w:val="ru-RU"/>
        </w:rPr>
        <w:t xml:space="preserve"> </w:t>
      </w:r>
      <w:proofErr w:type="spellStart"/>
      <w:r w:rsidR="000903A0" w:rsidRPr="00315AF4">
        <w:rPr>
          <w:sz w:val="28"/>
          <w:szCs w:val="28"/>
          <w:lang w:val="ru-RU"/>
        </w:rPr>
        <w:t>компонентів</w:t>
      </w:r>
      <w:proofErr w:type="spellEnd"/>
      <w:r w:rsidR="000903A0" w:rsidRPr="00315AF4">
        <w:rPr>
          <w:sz w:val="28"/>
          <w:szCs w:val="28"/>
          <w:lang w:val="ru-RU"/>
        </w:rPr>
        <w:t xml:space="preserve"> у </w:t>
      </w:r>
      <w:proofErr w:type="spellStart"/>
      <w:r w:rsidR="000903A0" w:rsidRPr="00315AF4">
        <w:rPr>
          <w:sz w:val="28"/>
          <w:szCs w:val="28"/>
          <w:lang w:val="ru-RU"/>
        </w:rPr>
        <w:t>період</w:t>
      </w:r>
      <w:proofErr w:type="spellEnd"/>
      <w:r w:rsidR="000903A0" w:rsidRPr="00315AF4">
        <w:rPr>
          <w:sz w:val="28"/>
          <w:szCs w:val="28"/>
          <w:lang w:val="ru-RU"/>
        </w:rPr>
        <w:t xml:space="preserve"> </w:t>
      </w:r>
      <w:proofErr w:type="spellStart"/>
      <w:r w:rsidR="000903A0" w:rsidRPr="00315AF4">
        <w:rPr>
          <w:sz w:val="28"/>
          <w:szCs w:val="28"/>
          <w:lang w:val="ru-RU"/>
        </w:rPr>
        <w:t>щорічної</w:t>
      </w:r>
      <w:proofErr w:type="spellEnd"/>
      <w:r w:rsidR="000903A0" w:rsidRPr="00315AF4">
        <w:rPr>
          <w:sz w:val="28"/>
          <w:szCs w:val="28"/>
          <w:lang w:val="ru-RU"/>
        </w:rPr>
        <w:t xml:space="preserve"> </w:t>
      </w:r>
      <w:proofErr w:type="spellStart"/>
      <w:r w:rsidR="000903A0" w:rsidRPr="00315AF4">
        <w:rPr>
          <w:sz w:val="28"/>
          <w:szCs w:val="28"/>
          <w:lang w:val="ru-RU"/>
        </w:rPr>
        <w:t>відпустки</w:t>
      </w:r>
      <w:proofErr w:type="spellEnd"/>
      <w:r w:rsidR="000903A0" w:rsidRPr="00315AF4">
        <w:rPr>
          <w:sz w:val="28"/>
          <w:szCs w:val="28"/>
          <w:lang w:val="ru-RU"/>
        </w:rPr>
        <w:t xml:space="preserve"> </w:t>
      </w:r>
      <w:proofErr w:type="spellStart"/>
      <w:r w:rsidR="000903A0" w:rsidRPr="00315AF4">
        <w:rPr>
          <w:sz w:val="28"/>
          <w:szCs w:val="28"/>
          <w:lang w:val="ru-RU"/>
        </w:rPr>
        <w:t>ця</w:t>
      </w:r>
      <w:proofErr w:type="spellEnd"/>
      <w:r w:rsidR="000903A0" w:rsidRPr="00315AF4">
        <w:rPr>
          <w:sz w:val="28"/>
          <w:szCs w:val="28"/>
          <w:lang w:val="ru-RU"/>
        </w:rPr>
        <w:t xml:space="preserve"> </w:t>
      </w:r>
      <w:proofErr w:type="spellStart"/>
      <w:r w:rsidR="000903A0" w:rsidRPr="00315AF4">
        <w:rPr>
          <w:sz w:val="28"/>
          <w:szCs w:val="28"/>
          <w:lang w:val="ru-RU"/>
        </w:rPr>
        <w:t>відпустка</w:t>
      </w:r>
      <w:proofErr w:type="spellEnd"/>
      <w:r w:rsidR="000903A0" w:rsidRPr="00315AF4">
        <w:rPr>
          <w:sz w:val="28"/>
          <w:szCs w:val="28"/>
          <w:lang w:val="ru-RU"/>
        </w:rPr>
        <w:t xml:space="preserve"> </w:t>
      </w:r>
      <w:proofErr w:type="spellStart"/>
      <w:r w:rsidR="000903A0" w:rsidRPr="00315AF4">
        <w:rPr>
          <w:sz w:val="28"/>
          <w:szCs w:val="28"/>
          <w:lang w:val="ru-RU"/>
        </w:rPr>
        <w:t>продовжується</w:t>
      </w:r>
      <w:proofErr w:type="spellEnd"/>
      <w:r w:rsidR="000903A0" w:rsidRPr="00315AF4">
        <w:rPr>
          <w:sz w:val="28"/>
          <w:szCs w:val="28"/>
          <w:lang w:val="ru-RU"/>
        </w:rPr>
        <w:t xml:space="preserve"> на </w:t>
      </w:r>
      <w:proofErr w:type="spellStart"/>
      <w:r w:rsidR="000903A0" w:rsidRPr="00315AF4">
        <w:rPr>
          <w:sz w:val="28"/>
          <w:szCs w:val="28"/>
          <w:lang w:val="ru-RU"/>
        </w:rPr>
        <w:t>відповідну</w:t>
      </w:r>
      <w:proofErr w:type="spellEnd"/>
      <w:r w:rsidR="000903A0" w:rsidRPr="00315AF4">
        <w:rPr>
          <w:sz w:val="28"/>
          <w:szCs w:val="28"/>
          <w:lang w:val="ru-RU"/>
        </w:rPr>
        <w:t xml:space="preserve"> </w:t>
      </w:r>
      <w:proofErr w:type="spellStart"/>
      <w:r w:rsidR="000903A0" w:rsidRPr="00315AF4">
        <w:rPr>
          <w:sz w:val="28"/>
          <w:szCs w:val="28"/>
          <w:lang w:val="ru-RU"/>
        </w:rPr>
        <w:t>кількість</w:t>
      </w:r>
      <w:proofErr w:type="spellEnd"/>
      <w:r w:rsidR="000903A0" w:rsidRPr="00315AF4">
        <w:rPr>
          <w:sz w:val="28"/>
          <w:szCs w:val="28"/>
          <w:lang w:val="ru-RU"/>
        </w:rPr>
        <w:t xml:space="preserve"> </w:t>
      </w:r>
      <w:proofErr w:type="spellStart"/>
      <w:r w:rsidR="000903A0" w:rsidRPr="00315AF4">
        <w:rPr>
          <w:sz w:val="28"/>
          <w:szCs w:val="28"/>
          <w:lang w:val="ru-RU"/>
        </w:rPr>
        <w:t>днів</w:t>
      </w:r>
      <w:proofErr w:type="spellEnd"/>
      <w:r w:rsidR="000903A0" w:rsidRPr="00315AF4">
        <w:rPr>
          <w:sz w:val="28"/>
          <w:szCs w:val="28"/>
          <w:lang w:val="ru-RU"/>
        </w:rPr>
        <w:t xml:space="preserve"> з </w:t>
      </w:r>
      <w:proofErr w:type="spellStart"/>
      <w:r w:rsidR="000903A0" w:rsidRPr="00315AF4">
        <w:rPr>
          <w:sz w:val="28"/>
          <w:szCs w:val="28"/>
          <w:lang w:val="ru-RU"/>
        </w:rPr>
        <w:t>урахуванням</w:t>
      </w:r>
      <w:proofErr w:type="spellEnd"/>
      <w:r w:rsidR="000903A0" w:rsidRPr="00315AF4">
        <w:rPr>
          <w:sz w:val="28"/>
          <w:szCs w:val="28"/>
          <w:lang w:val="ru-RU"/>
        </w:rPr>
        <w:t xml:space="preserve"> </w:t>
      </w:r>
      <w:proofErr w:type="spellStart"/>
      <w:r w:rsidR="000903A0" w:rsidRPr="00315AF4">
        <w:rPr>
          <w:sz w:val="28"/>
          <w:szCs w:val="28"/>
          <w:lang w:val="ru-RU"/>
        </w:rPr>
        <w:t>надання</w:t>
      </w:r>
      <w:proofErr w:type="spellEnd"/>
      <w:r w:rsidR="000903A0" w:rsidRPr="00315AF4">
        <w:rPr>
          <w:sz w:val="28"/>
          <w:szCs w:val="28"/>
          <w:lang w:val="ru-RU"/>
        </w:rPr>
        <w:t xml:space="preserve"> </w:t>
      </w:r>
      <w:proofErr w:type="spellStart"/>
      <w:r w:rsidR="000903A0" w:rsidRPr="00315AF4">
        <w:rPr>
          <w:sz w:val="28"/>
          <w:szCs w:val="28"/>
          <w:lang w:val="ru-RU"/>
        </w:rPr>
        <w:t>працівнику</w:t>
      </w:r>
      <w:proofErr w:type="spellEnd"/>
      <w:r w:rsidR="000903A0" w:rsidRPr="00315AF4">
        <w:rPr>
          <w:sz w:val="28"/>
          <w:szCs w:val="28"/>
          <w:lang w:val="ru-RU"/>
        </w:rPr>
        <w:t xml:space="preserve"> </w:t>
      </w:r>
      <w:proofErr w:type="spellStart"/>
      <w:r w:rsidR="000903A0" w:rsidRPr="00315AF4">
        <w:rPr>
          <w:sz w:val="28"/>
          <w:szCs w:val="28"/>
          <w:lang w:val="ru-RU"/>
        </w:rPr>
        <w:t>додаткового</w:t>
      </w:r>
      <w:proofErr w:type="spellEnd"/>
      <w:r w:rsidR="000903A0" w:rsidRPr="00315AF4">
        <w:rPr>
          <w:sz w:val="28"/>
          <w:szCs w:val="28"/>
          <w:lang w:val="ru-RU"/>
        </w:rPr>
        <w:t xml:space="preserve"> дня </w:t>
      </w:r>
      <w:proofErr w:type="spellStart"/>
      <w:r w:rsidR="000903A0" w:rsidRPr="00315AF4">
        <w:rPr>
          <w:sz w:val="28"/>
          <w:szCs w:val="28"/>
          <w:lang w:val="ru-RU"/>
        </w:rPr>
        <w:t>відпочинку</w:t>
      </w:r>
      <w:proofErr w:type="spellEnd"/>
      <w:r w:rsidR="000903A0" w:rsidRPr="00315AF4">
        <w:rPr>
          <w:sz w:val="28"/>
          <w:szCs w:val="28"/>
          <w:lang w:val="ru-RU"/>
        </w:rPr>
        <w:t xml:space="preserve"> за </w:t>
      </w:r>
      <w:proofErr w:type="spellStart"/>
      <w:r w:rsidR="000903A0" w:rsidRPr="00315AF4">
        <w:rPr>
          <w:sz w:val="28"/>
          <w:szCs w:val="28"/>
          <w:lang w:val="ru-RU"/>
        </w:rPr>
        <w:t>кожний</w:t>
      </w:r>
      <w:proofErr w:type="spellEnd"/>
      <w:r w:rsidR="000903A0" w:rsidRPr="00315AF4">
        <w:rPr>
          <w:sz w:val="28"/>
          <w:szCs w:val="28"/>
          <w:lang w:val="ru-RU"/>
        </w:rPr>
        <w:t xml:space="preserve"> день </w:t>
      </w:r>
      <w:proofErr w:type="spellStart"/>
      <w:r w:rsidR="000903A0" w:rsidRPr="00315AF4">
        <w:rPr>
          <w:sz w:val="28"/>
          <w:szCs w:val="28"/>
          <w:lang w:val="ru-RU"/>
        </w:rPr>
        <w:t>давання</w:t>
      </w:r>
      <w:proofErr w:type="spellEnd"/>
      <w:r w:rsidR="000903A0" w:rsidRPr="00315AF4">
        <w:rPr>
          <w:sz w:val="28"/>
          <w:szCs w:val="28"/>
          <w:lang w:val="ru-RU"/>
        </w:rPr>
        <w:t xml:space="preserve"> </w:t>
      </w:r>
      <w:proofErr w:type="spellStart"/>
      <w:r w:rsidR="000903A0" w:rsidRPr="00315AF4">
        <w:rPr>
          <w:sz w:val="28"/>
          <w:szCs w:val="28"/>
          <w:lang w:val="ru-RU"/>
        </w:rPr>
        <w:t>крові</w:t>
      </w:r>
      <w:proofErr w:type="spellEnd"/>
      <w:r w:rsidR="000903A0" w:rsidRPr="00315AF4">
        <w:rPr>
          <w:sz w:val="28"/>
          <w:szCs w:val="28"/>
          <w:lang w:val="ru-RU"/>
        </w:rPr>
        <w:t>.</w:t>
      </w:r>
    </w:p>
    <w:p w:rsidR="000903A0" w:rsidRPr="00095437" w:rsidRDefault="000903A0" w:rsidP="00967BBB">
      <w:pPr>
        <w:pStyle w:val="a3"/>
        <w:numPr>
          <w:ilvl w:val="0"/>
          <w:numId w:val="5"/>
        </w:numPr>
        <w:shd w:val="clear" w:color="auto" w:fill="FFFFFF"/>
        <w:tabs>
          <w:tab w:val="left" w:pos="-100"/>
          <w:tab w:val="left" w:pos="1134"/>
          <w:tab w:val="left" w:pos="1276"/>
        </w:tabs>
        <w:spacing w:line="276" w:lineRule="auto"/>
        <w:ind w:left="0" w:firstLine="567"/>
        <w:jc w:val="both"/>
        <w:rPr>
          <w:sz w:val="28"/>
          <w:szCs w:val="28"/>
        </w:rPr>
      </w:pPr>
      <w:r w:rsidRPr="00095437">
        <w:rPr>
          <w:sz w:val="28"/>
          <w:szCs w:val="28"/>
        </w:rPr>
        <w:t xml:space="preserve"> Профспілковий комітет зобов’язується:</w:t>
      </w:r>
    </w:p>
    <w:p w:rsidR="000903A0" w:rsidRPr="00095437" w:rsidRDefault="000903A0" w:rsidP="00967BBB">
      <w:pPr>
        <w:shd w:val="clear" w:color="auto" w:fill="FFFFFF"/>
        <w:tabs>
          <w:tab w:val="left" w:pos="-100"/>
          <w:tab w:val="left" w:pos="1134"/>
          <w:tab w:val="left" w:pos="1276"/>
        </w:tabs>
        <w:spacing w:line="276" w:lineRule="auto"/>
        <w:ind w:firstLine="567"/>
        <w:jc w:val="both"/>
        <w:rPr>
          <w:sz w:val="28"/>
          <w:szCs w:val="28"/>
        </w:rPr>
      </w:pPr>
      <w:r w:rsidRPr="00095437">
        <w:rPr>
          <w:sz w:val="28"/>
          <w:szCs w:val="28"/>
        </w:rPr>
        <w:t>а) забезпечувати дотримання працівниками Університету трудової і виробничої дисципліни, Правил внутрішнього трудового розпорядку Університету, своєчасного і точного виконання наказів;</w:t>
      </w:r>
    </w:p>
    <w:p w:rsidR="000903A0" w:rsidRPr="00095437" w:rsidRDefault="000903A0" w:rsidP="00967BBB">
      <w:pPr>
        <w:shd w:val="clear" w:color="auto" w:fill="FFFFFF"/>
        <w:tabs>
          <w:tab w:val="left" w:pos="-100"/>
          <w:tab w:val="left" w:pos="1134"/>
          <w:tab w:val="left" w:pos="1276"/>
        </w:tabs>
        <w:spacing w:line="276" w:lineRule="auto"/>
        <w:ind w:firstLine="567"/>
        <w:jc w:val="both"/>
        <w:rPr>
          <w:sz w:val="28"/>
          <w:szCs w:val="28"/>
        </w:rPr>
      </w:pPr>
      <w:r w:rsidRPr="00095437">
        <w:rPr>
          <w:sz w:val="28"/>
          <w:szCs w:val="28"/>
        </w:rPr>
        <w:t>б) здійснювати контроль за дотриманням режиму праці й відпочинку;</w:t>
      </w:r>
    </w:p>
    <w:p w:rsidR="000903A0" w:rsidRPr="00095437" w:rsidRDefault="000903A0" w:rsidP="00967BBB">
      <w:pPr>
        <w:shd w:val="clear" w:color="auto" w:fill="FFFFFF"/>
        <w:tabs>
          <w:tab w:val="left" w:pos="-100"/>
          <w:tab w:val="left" w:pos="1134"/>
          <w:tab w:val="left" w:pos="1276"/>
        </w:tabs>
        <w:spacing w:line="276" w:lineRule="auto"/>
        <w:ind w:firstLine="567"/>
        <w:jc w:val="both"/>
        <w:rPr>
          <w:sz w:val="28"/>
          <w:szCs w:val="28"/>
        </w:rPr>
      </w:pPr>
      <w:r w:rsidRPr="00095437">
        <w:rPr>
          <w:sz w:val="28"/>
          <w:szCs w:val="28"/>
        </w:rPr>
        <w:t>в) своєчасно розглядати обґрунтоване письмове подання Роботодавця про розірвання трудового договору з працівником, який є членом первинної профспілкової організації, у випадках, передбачених законодавством;</w:t>
      </w:r>
    </w:p>
    <w:p w:rsidR="000903A0" w:rsidRPr="00095437" w:rsidRDefault="000903A0" w:rsidP="00967BBB">
      <w:pPr>
        <w:shd w:val="clear" w:color="auto" w:fill="FFFFFF"/>
        <w:tabs>
          <w:tab w:val="left" w:pos="-100"/>
          <w:tab w:val="left" w:pos="1134"/>
          <w:tab w:val="left" w:pos="1276"/>
        </w:tabs>
        <w:spacing w:line="276" w:lineRule="auto"/>
        <w:ind w:firstLine="567"/>
        <w:jc w:val="both"/>
        <w:rPr>
          <w:sz w:val="28"/>
          <w:szCs w:val="28"/>
        </w:rPr>
      </w:pPr>
      <w:r w:rsidRPr="00095437">
        <w:rPr>
          <w:sz w:val="28"/>
          <w:szCs w:val="28"/>
        </w:rPr>
        <w:t>г) представляти права й інтереси працівників у відносинах з Роботодавцем;</w:t>
      </w:r>
    </w:p>
    <w:p w:rsidR="000903A0" w:rsidRPr="00095437" w:rsidRDefault="000903A0" w:rsidP="00967BBB">
      <w:pPr>
        <w:shd w:val="clear" w:color="auto" w:fill="FFFFFF"/>
        <w:tabs>
          <w:tab w:val="left" w:pos="-100"/>
          <w:tab w:val="left" w:pos="1134"/>
          <w:tab w:val="left" w:pos="1276"/>
        </w:tabs>
        <w:spacing w:line="276" w:lineRule="auto"/>
        <w:ind w:firstLine="567"/>
        <w:jc w:val="both"/>
        <w:rPr>
          <w:sz w:val="28"/>
          <w:szCs w:val="28"/>
        </w:rPr>
      </w:pPr>
      <w:r w:rsidRPr="00095437">
        <w:rPr>
          <w:sz w:val="28"/>
          <w:szCs w:val="28"/>
        </w:rPr>
        <w:t>г) здійснювати контроль за виконанням зобов’язань членами трудового колективу положень цього розділу.</w:t>
      </w:r>
    </w:p>
    <w:p w:rsidR="00BA3292" w:rsidRPr="006971B5" w:rsidRDefault="00BA3292" w:rsidP="00967BBB">
      <w:pPr>
        <w:shd w:val="clear" w:color="auto" w:fill="FFFFFF"/>
        <w:tabs>
          <w:tab w:val="left" w:pos="1134"/>
          <w:tab w:val="left" w:pos="1276"/>
        </w:tabs>
        <w:spacing w:line="276" w:lineRule="auto"/>
        <w:ind w:firstLine="567"/>
        <w:jc w:val="center"/>
        <w:rPr>
          <w:b/>
          <w:sz w:val="28"/>
          <w:szCs w:val="28"/>
        </w:rPr>
      </w:pPr>
    </w:p>
    <w:p w:rsidR="00BD082E" w:rsidRPr="006971B5" w:rsidRDefault="00BD082E" w:rsidP="00967BBB">
      <w:pPr>
        <w:shd w:val="clear" w:color="auto" w:fill="FFFFFF"/>
        <w:tabs>
          <w:tab w:val="left" w:pos="1134"/>
          <w:tab w:val="left" w:pos="1276"/>
        </w:tabs>
        <w:spacing w:line="276" w:lineRule="auto"/>
        <w:ind w:firstLine="567"/>
        <w:jc w:val="center"/>
        <w:rPr>
          <w:b/>
          <w:sz w:val="28"/>
          <w:szCs w:val="28"/>
        </w:rPr>
      </w:pPr>
      <w:r w:rsidRPr="006971B5">
        <w:rPr>
          <w:b/>
          <w:sz w:val="28"/>
          <w:szCs w:val="28"/>
        </w:rPr>
        <w:t xml:space="preserve">РОЗДІЛ </w:t>
      </w:r>
      <w:r w:rsidRPr="006971B5">
        <w:rPr>
          <w:b/>
          <w:bCs/>
          <w:sz w:val="28"/>
          <w:szCs w:val="28"/>
        </w:rPr>
        <w:t>7</w:t>
      </w:r>
    </w:p>
    <w:p w:rsidR="00BD082E" w:rsidRDefault="00BD082E" w:rsidP="00967BBB">
      <w:pPr>
        <w:shd w:val="clear" w:color="auto" w:fill="FFFFFF"/>
        <w:tabs>
          <w:tab w:val="left" w:pos="1134"/>
          <w:tab w:val="left" w:pos="1276"/>
        </w:tabs>
        <w:spacing w:line="276" w:lineRule="auto"/>
        <w:ind w:firstLine="567"/>
        <w:jc w:val="center"/>
        <w:rPr>
          <w:b/>
          <w:sz w:val="28"/>
          <w:szCs w:val="28"/>
        </w:rPr>
      </w:pPr>
      <w:r w:rsidRPr="006971B5">
        <w:rPr>
          <w:b/>
          <w:sz w:val="28"/>
          <w:szCs w:val="28"/>
        </w:rPr>
        <w:t>УМОВИ І ОХОРОНА ПРАЦІ</w:t>
      </w:r>
    </w:p>
    <w:p w:rsidR="00BD082E" w:rsidRPr="006971B5" w:rsidRDefault="00BD082E" w:rsidP="00967BBB">
      <w:pPr>
        <w:shd w:val="clear" w:color="auto" w:fill="FFFFFF"/>
        <w:tabs>
          <w:tab w:val="left" w:pos="1134"/>
          <w:tab w:val="left" w:pos="1276"/>
        </w:tabs>
        <w:spacing w:line="276" w:lineRule="auto"/>
        <w:ind w:firstLine="567"/>
        <w:jc w:val="both"/>
        <w:rPr>
          <w:sz w:val="28"/>
          <w:szCs w:val="28"/>
        </w:rPr>
      </w:pPr>
    </w:p>
    <w:p w:rsidR="00BD082E" w:rsidRPr="006971B5" w:rsidRDefault="00080A8A" w:rsidP="00967BBB">
      <w:pPr>
        <w:numPr>
          <w:ilvl w:val="0"/>
          <w:numId w:val="8"/>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sz w:val="28"/>
          <w:szCs w:val="28"/>
        </w:rPr>
        <w:t xml:space="preserve"> </w:t>
      </w:r>
      <w:r w:rsidR="00BD082E" w:rsidRPr="006971B5">
        <w:rPr>
          <w:sz w:val="28"/>
          <w:szCs w:val="28"/>
        </w:rPr>
        <w:t>Загальна відповідальність за організацію роботи з охорони праці в Університеті покладається на Роботодавця.</w:t>
      </w:r>
    </w:p>
    <w:p w:rsidR="00BD082E" w:rsidRPr="006971B5" w:rsidRDefault="00080A8A" w:rsidP="00967BBB">
      <w:pPr>
        <w:numPr>
          <w:ilvl w:val="0"/>
          <w:numId w:val="8"/>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sz w:val="28"/>
          <w:szCs w:val="28"/>
        </w:rPr>
        <w:t xml:space="preserve"> </w:t>
      </w:r>
      <w:r w:rsidR="00BD082E" w:rsidRPr="006971B5">
        <w:rPr>
          <w:sz w:val="28"/>
          <w:szCs w:val="28"/>
        </w:rPr>
        <w:t xml:space="preserve">Організація роботи з охорони праці й відповідальність за загальний стан на кафедрах, в інших структурних підрозділах Університету </w:t>
      </w:r>
      <w:r w:rsidR="00BD082E" w:rsidRPr="006971B5">
        <w:rPr>
          <w:sz w:val="28"/>
          <w:szCs w:val="28"/>
        </w:rPr>
        <w:lastRenderedPageBreak/>
        <w:t>покладається на їх керівників.</w:t>
      </w:r>
    </w:p>
    <w:p w:rsidR="00BD082E" w:rsidRPr="006971B5" w:rsidRDefault="00080A8A" w:rsidP="00967BBB">
      <w:pPr>
        <w:numPr>
          <w:ilvl w:val="0"/>
          <w:numId w:val="8"/>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sz w:val="28"/>
          <w:szCs w:val="28"/>
        </w:rPr>
        <w:t xml:space="preserve"> </w:t>
      </w:r>
      <w:r w:rsidR="00BD082E" w:rsidRPr="006971B5">
        <w:rPr>
          <w:sz w:val="28"/>
          <w:szCs w:val="28"/>
        </w:rPr>
        <w:t>Усі працівники Університету зобов</w:t>
      </w:r>
      <w:r w:rsidR="00916C49" w:rsidRPr="006971B5">
        <w:rPr>
          <w:sz w:val="28"/>
          <w:szCs w:val="28"/>
        </w:rPr>
        <w:t>’</w:t>
      </w:r>
      <w:r w:rsidR="00BD082E" w:rsidRPr="006971B5">
        <w:rPr>
          <w:sz w:val="28"/>
          <w:szCs w:val="28"/>
        </w:rPr>
        <w:t>язуються виконувати правила, чинні стандарти та інструкції з охорони праці й пожежної безпеки, дотримуватися встановлених вимог щодо експлуатації машин, механізмів і пристроїв, обов</w:t>
      </w:r>
      <w:r w:rsidR="00916C49" w:rsidRPr="006971B5">
        <w:rPr>
          <w:sz w:val="28"/>
          <w:szCs w:val="28"/>
        </w:rPr>
        <w:t>’</w:t>
      </w:r>
      <w:r w:rsidR="00BD082E" w:rsidRPr="006971B5">
        <w:rPr>
          <w:sz w:val="28"/>
          <w:szCs w:val="28"/>
        </w:rPr>
        <w:t>язково користуватися засобами колективного й індивідуального захисту, дбати про особисту безпеку і здоров</w:t>
      </w:r>
      <w:r w:rsidR="00916C49" w:rsidRPr="006971B5">
        <w:rPr>
          <w:sz w:val="28"/>
          <w:szCs w:val="28"/>
        </w:rPr>
        <w:t>’</w:t>
      </w:r>
      <w:r w:rsidR="00BD082E" w:rsidRPr="006971B5">
        <w:rPr>
          <w:sz w:val="28"/>
          <w:szCs w:val="28"/>
        </w:rPr>
        <w:t>я, а також про безпеку і здоров</w:t>
      </w:r>
      <w:r w:rsidR="00916C49" w:rsidRPr="006971B5">
        <w:rPr>
          <w:sz w:val="28"/>
          <w:szCs w:val="28"/>
        </w:rPr>
        <w:t>’</w:t>
      </w:r>
      <w:r w:rsidR="00BD082E" w:rsidRPr="006971B5">
        <w:rPr>
          <w:sz w:val="28"/>
          <w:szCs w:val="28"/>
        </w:rPr>
        <w:t>я людей, які поруч, у процесі виконання будь-яких робіт під час перебування на території Університету, проходити у встановленому законодавством порядку попередні й періодичні медичні огляди.</w:t>
      </w:r>
    </w:p>
    <w:p w:rsidR="00BD082E" w:rsidRPr="006971B5" w:rsidRDefault="00080A8A" w:rsidP="00967BBB">
      <w:pPr>
        <w:numPr>
          <w:ilvl w:val="0"/>
          <w:numId w:val="8"/>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sz w:val="28"/>
          <w:szCs w:val="28"/>
        </w:rPr>
        <w:t xml:space="preserve"> </w:t>
      </w:r>
      <w:r w:rsidR="00BD082E" w:rsidRPr="006971B5">
        <w:rPr>
          <w:sz w:val="28"/>
          <w:szCs w:val="28"/>
        </w:rPr>
        <w:t>З метою створення безпечних і нешкідливих умов праці, побуту і зниження захворюваності з тимчасовою втратою працездатності Роботодавець і Профспілковий комітет:</w:t>
      </w:r>
    </w:p>
    <w:p w:rsidR="00BD082E" w:rsidRPr="006971B5" w:rsidRDefault="00BD082E" w:rsidP="00967BBB">
      <w:pPr>
        <w:shd w:val="clear" w:color="auto" w:fill="FFFFFF"/>
        <w:tabs>
          <w:tab w:val="left" w:pos="567"/>
          <w:tab w:val="left" w:pos="993"/>
          <w:tab w:val="left" w:pos="1276"/>
        </w:tabs>
        <w:spacing w:line="276" w:lineRule="auto"/>
        <w:ind w:firstLine="567"/>
        <w:contextualSpacing/>
        <w:jc w:val="both"/>
        <w:rPr>
          <w:sz w:val="28"/>
          <w:szCs w:val="28"/>
        </w:rPr>
      </w:pPr>
      <w:r w:rsidRPr="006971B5">
        <w:rPr>
          <w:sz w:val="28"/>
          <w:szCs w:val="28"/>
        </w:rPr>
        <w:t xml:space="preserve">а) виконують вимоги, передбачені Законом України «Про охорону праці», Кодексом цивільного захисту України та Положенням </w:t>
      </w:r>
      <w:r w:rsidR="00851943" w:rsidRPr="006971B5">
        <w:rPr>
          <w:bCs/>
          <w:sz w:val="28"/>
          <w:szCs w:val="28"/>
          <w:shd w:val="clear" w:color="auto" w:fill="FFFFFF"/>
        </w:rPr>
        <w:t>про організацію роботи з охорони праці та безпеки життєдіяльності учасників освітнього процесу в установах і закладах освіти</w:t>
      </w:r>
      <w:r w:rsidRPr="006971B5">
        <w:rPr>
          <w:sz w:val="28"/>
          <w:szCs w:val="28"/>
        </w:rPr>
        <w:t xml:space="preserve">, затвердженим наказом Міністерства освіти і науки України від </w:t>
      </w:r>
      <w:r w:rsidR="00851943" w:rsidRPr="006971B5">
        <w:rPr>
          <w:bCs/>
          <w:sz w:val="28"/>
          <w:szCs w:val="28"/>
          <w:shd w:val="clear" w:color="auto" w:fill="FFFFFF"/>
        </w:rPr>
        <w:t>26.12.2017 № 1669</w:t>
      </w:r>
      <w:r w:rsidRPr="006971B5">
        <w:rPr>
          <w:sz w:val="28"/>
          <w:szCs w:val="28"/>
        </w:rPr>
        <w:t>;</w:t>
      </w:r>
    </w:p>
    <w:p w:rsidR="00BD082E" w:rsidRPr="006971B5" w:rsidRDefault="00BD082E" w:rsidP="00967BBB">
      <w:pPr>
        <w:shd w:val="clear" w:color="auto" w:fill="FFFFFF"/>
        <w:tabs>
          <w:tab w:val="left" w:pos="567"/>
          <w:tab w:val="left" w:pos="993"/>
          <w:tab w:val="left" w:pos="1276"/>
        </w:tabs>
        <w:spacing w:line="276" w:lineRule="auto"/>
        <w:ind w:firstLine="567"/>
        <w:contextualSpacing/>
        <w:jc w:val="both"/>
        <w:rPr>
          <w:sz w:val="28"/>
          <w:szCs w:val="28"/>
        </w:rPr>
      </w:pPr>
      <w:r w:rsidRPr="006971B5">
        <w:rPr>
          <w:sz w:val="28"/>
          <w:szCs w:val="28"/>
        </w:rPr>
        <w:t xml:space="preserve">б) щорічно аналізують причини нещасних випадків і розробляють конкретні заходи щодо їх усунення; </w:t>
      </w:r>
    </w:p>
    <w:p w:rsidR="00BD082E" w:rsidRPr="006971B5" w:rsidRDefault="00BD082E" w:rsidP="00967BBB">
      <w:pPr>
        <w:shd w:val="clear" w:color="auto" w:fill="FFFFFF"/>
        <w:tabs>
          <w:tab w:val="left" w:pos="567"/>
          <w:tab w:val="left" w:pos="993"/>
          <w:tab w:val="left" w:pos="1276"/>
        </w:tabs>
        <w:spacing w:line="276" w:lineRule="auto"/>
        <w:ind w:firstLine="567"/>
        <w:contextualSpacing/>
        <w:jc w:val="both"/>
        <w:rPr>
          <w:sz w:val="28"/>
          <w:szCs w:val="28"/>
        </w:rPr>
      </w:pPr>
      <w:r w:rsidRPr="006971B5">
        <w:rPr>
          <w:sz w:val="28"/>
          <w:szCs w:val="28"/>
        </w:rPr>
        <w:t xml:space="preserve">в) своєчасно забезпечують розслідування й облік нещасних випадків, професійних захворювань та аварій відповідно до Порядку </w:t>
      </w:r>
      <w:r w:rsidR="00AB3BFC" w:rsidRPr="006971B5">
        <w:rPr>
          <w:bCs/>
          <w:sz w:val="28"/>
          <w:szCs w:val="28"/>
          <w:shd w:val="clear" w:color="auto" w:fill="FFFFFF"/>
        </w:rPr>
        <w:t>розслідування та обліку нещасних випадків, професійних захворювань та аварій на виробництві</w:t>
      </w:r>
      <w:r w:rsidRPr="006971B5">
        <w:rPr>
          <w:sz w:val="28"/>
          <w:szCs w:val="28"/>
        </w:rPr>
        <w:t xml:space="preserve">, затвердженого постановою Кабінету Міністрів України </w:t>
      </w:r>
      <w:r w:rsidR="00AB3BFC" w:rsidRPr="006971B5">
        <w:rPr>
          <w:bCs/>
          <w:sz w:val="28"/>
          <w:szCs w:val="28"/>
          <w:shd w:val="clear" w:color="auto" w:fill="FFFFFF"/>
        </w:rPr>
        <w:t xml:space="preserve">від </w:t>
      </w:r>
      <w:r w:rsidR="00AB1758" w:rsidRPr="006971B5">
        <w:rPr>
          <w:bCs/>
          <w:sz w:val="28"/>
          <w:szCs w:val="28"/>
          <w:shd w:val="clear" w:color="auto" w:fill="FFFFFF"/>
        </w:rPr>
        <w:t xml:space="preserve">   </w:t>
      </w:r>
      <w:r w:rsidR="00AB3BFC" w:rsidRPr="006971B5">
        <w:rPr>
          <w:bCs/>
          <w:sz w:val="28"/>
          <w:szCs w:val="28"/>
          <w:shd w:val="clear" w:color="auto" w:fill="FFFFFF"/>
        </w:rPr>
        <w:t>17 квітня 2019 р. № 337</w:t>
      </w:r>
      <w:r w:rsidRPr="006971B5">
        <w:rPr>
          <w:sz w:val="28"/>
          <w:szCs w:val="28"/>
        </w:rPr>
        <w:t>;</w:t>
      </w:r>
    </w:p>
    <w:p w:rsidR="00BD082E" w:rsidRPr="00B061A2" w:rsidRDefault="00BD082E" w:rsidP="00967BBB">
      <w:pPr>
        <w:widowControl/>
        <w:tabs>
          <w:tab w:val="left" w:pos="567"/>
          <w:tab w:val="left" w:pos="993"/>
          <w:tab w:val="left" w:pos="1080"/>
          <w:tab w:val="left" w:pos="1276"/>
        </w:tabs>
        <w:autoSpaceDE/>
        <w:autoSpaceDN/>
        <w:adjustRightInd/>
        <w:spacing w:line="276" w:lineRule="auto"/>
        <w:ind w:firstLine="567"/>
        <w:jc w:val="both"/>
        <w:rPr>
          <w:sz w:val="28"/>
          <w:szCs w:val="28"/>
          <w:lang w:val="x-none" w:eastAsia="x-none"/>
        </w:rPr>
      </w:pPr>
      <w:r w:rsidRPr="00B061A2">
        <w:rPr>
          <w:rFonts w:eastAsia="Batang"/>
          <w:bCs/>
          <w:iCs/>
          <w:sz w:val="28"/>
          <w:szCs w:val="28"/>
          <w:shd w:val="clear" w:color="auto" w:fill="FFFFFF"/>
          <w:lang w:val="x-none" w:eastAsia="x-none"/>
        </w:rPr>
        <w:t xml:space="preserve">г) </w:t>
      </w:r>
      <w:proofErr w:type="spellStart"/>
      <w:r w:rsidRPr="00B061A2">
        <w:rPr>
          <w:rFonts w:eastAsia="Batang"/>
          <w:bCs/>
          <w:iCs/>
          <w:sz w:val="28"/>
          <w:szCs w:val="28"/>
          <w:shd w:val="clear" w:color="auto" w:fill="FFFFFF"/>
          <w:lang w:val="x-none" w:eastAsia="x-none"/>
        </w:rPr>
        <w:t>забезпечують</w:t>
      </w:r>
      <w:proofErr w:type="spellEnd"/>
      <w:r w:rsidRPr="00B061A2">
        <w:rPr>
          <w:rFonts w:eastAsia="Batang"/>
          <w:bCs/>
          <w:iCs/>
          <w:sz w:val="28"/>
          <w:szCs w:val="28"/>
          <w:shd w:val="clear" w:color="auto" w:fill="FFFFFF"/>
          <w:lang w:val="x-none" w:eastAsia="x-none"/>
        </w:rPr>
        <w:t xml:space="preserve"> </w:t>
      </w:r>
      <w:r w:rsidR="003257D7" w:rsidRPr="00B061A2">
        <w:rPr>
          <w:rFonts w:eastAsia="Batang"/>
          <w:bCs/>
          <w:iCs/>
          <w:sz w:val="28"/>
          <w:szCs w:val="28"/>
          <w:shd w:val="clear" w:color="auto" w:fill="FFFFFF"/>
          <w:lang w:eastAsia="x-none"/>
        </w:rPr>
        <w:t>розробку і реалізацію</w:t>
      </w:r>
      <w:r w:rsidRPr="00B061A2">
        <w:rPr>
          <w:rFonts w:eastAsia="Batang"/>
          <w:bCs/>
          <w:iCs/>
          <w:sz w:val="28"/>
          <w:szCs w:val="28"/>
          <w:shd w:val="clear" w:color="auto" w:fill="FFFFFF"/>
          <w:lang w:val="x-none" w:eastAsia="x-none"/>
        </w:rPr>
        <w:t xml:space="preserve"> </w:t>
      </w:r>
      <w:proofErr w:type="spellStart"/>
      <w:r w:rsidRPr="00B061A2">
        <w:rPr>
          <w:sz w:val="28"/>
          <w:szCs w:val="28"/>
          <w:lang w:val="x-none" w:eastAsia="x-none"/>
        </w:rPr>
        <w:t>комплексних</w:t>
      </w:r>
      <w:proofErr w:type="spellEnd"/>
      <w:r w:rsidRPr="00B061A2">
        <w:rPr>
          <w:sz w:val="28"/>
          <w:szCs w:val="28"/>
          <w:lang w:val="x-none" w:eastAsia="x-none"/>
        </w:rPr>
        <w:t xml:space="preserve"> </w:t>
      </w:r>
      <w:proofErr w:type="spellStart"/>
      <w:r w:rsidRPr="00B061A2">
        <w:rPr>
          <w:sz w:val="28"/>
          <w:szCs w:val="28"/>
          <w:lang w:val="x-none" w:eastAsia="x-none"/>
        </w:rPr>
        <w:t>організаційно-технічних</w:t>
      </w:r>
      <w:proofErr w:type="spellEnd"/>
      <w:r w:rsidRPr="00B061A2">
        <w:rPr>
          <w:sz w:val="28"/>
          <w:szCs w:val="28"/>
          <w:lang w:val="x-none" w:eastAsia="x-none"/>
        </w:rPr>
        <w:t xml:space="preserve"> </w:t>
      </w:r>
      <w:proofErr w:type="spellStart"/>
      <w:r w:rsidRPr="00B061A2">
        <w:rPr>
          <w:sz w:val="28"/>
          <w:szCs w:val="28"/>
          <w:lang w:val="x-none" w:eastAsia="x-none"/>
        </w:rPr>
        <w:t>заходів</w:t>
      </w:r>
      <w:proofErr w:type="spellEnd"/>
      <w:r w:rsidRPr="00B061A2">
        <w:rPr>
          <w:sz w:val="28"/>
          <w:szCs w:val="28"/>
          <w:lang w:val="x-none" w:eastAsia="x-none"/>
        </w:rPr>
        <w:t xml:space="preserve"> </w:t>
      </w:r>
      <w:r w:rsidR="003257D7" w:rsidRPr="00B061A2">
        <w:rPr>
          <w:sz w:val="28"/>
          <w:szCs w:val="28"/>
          <w:lang w:eastAsia="x-none"/>
        </w:rPr>
        <w:t>для досягнення встановлених нормативів та підвищення існуючого рівня</w:t>
      </w:r>
      <w:r w:rsidRPr="00B061A2">
        <w:rPr>
          <w:sz w:val="28"/>
          <w:szCs w:val="28"/>
          <w:lang w:val="x-none" w:eastAsia="x-none"/>
        </w:rPr>
        <w:t xml:space="preserve"> </w:t>
      </w:r>
      <w:proofErr w:type="spellStart"/>
      <w:r w:rsidRPr="00B061A2">
        <w:rPr>
          <w:sz w:val="28"/>
          <w:szCs w:val="28"/>
          <w:lang w:val="x-none" w:eastAsia="x-none"/>
        </w:rPr>
        <w:t>охорони</w:t>
      </w:r>
      <w:proofErr w:type="spellEnd"/>
      <w:r w:rsidRPr="00B061A2">
        <w:rPr>
          <w:sz w:val="28"/>
          <w:szCs w:val="28"/>
          <w:lang w:val="x-none" w:eastAsia="x-none"/>
        </w:rPr>
        <w:t xml:space="preserve"> </w:t>
      </w:r>
      <w:proofErr w:type="spellStart"/>
      <w:r w:rsidRPr="00B061A2">
        <w:rPr>
          <w:sz w:val="28"/>
          <w:szCs w:val="28"/>
          <w:lang w:val="x-none" w:eastAsia="x-none"/>
        </w:rPr>
        <w:t>праці</w:t>
      </w:r>
      <w:proofErr w:type="spellEnd"/>
      <w:r w:rsidR="003257D7" w:rsidRPr="00B061A2">
        <w:rPr>
          <w:sz w:val="28"/>
          <w:szCs w:val="28"/>
          <w:lang w:eastAsia="x-none"/>
        </w:rPr>
        <w:t xml:space="preserve"> для запобігання виробничому травматизму та професійним захворюванням</w:t>
      </w:r>
      <w:r w:rsidRPr="00B061A2">
        <w:rPr>
          <w:sz w:val="28"/>
          <w:szCs w:val="28"/>
          <w:lang w:val="x-none" w:eastAsia="x-none"/>
        </w:rPr>
        <w:t>;</w:t>
      </w:r>
    </w:p>
    <w:p w:rsidR="00BD082E" w:rsidRPr="006971B5" w:rsidRDefault="00BD082E" w:rsidP="00967BBB">
      <w:pPr>
        <w:shd w:val="clear" w:color="auto" w:fill="FFFFFF"/>
        <w:tabs>
          <w:tab w:val="left" w:pos="567"/>
          <w:tab w:val="left" w:pos="993"/>
          <w:tab w:val="left" w:pos="1276"/>
        </w:tabs>
        <w:spacing w:line="276" w:lineRule="auto"/>
        <w:ind w:firstLine="567"/>
        <w:contextualSpacing/>
        <w:jc w:val="both"/>
        <w:rPr>
          <w:sz w:val="28"/>
          <w:szCs w:val="28"/>
        </w:rPr>
      </w:pPr>
      <w:r w:rsidRPr="00B061A2">
        <w:rPr>
          <w:sz w:val="28"/>
          <w:szCs w:val="28"/>
        </w:rPr>
        <w:t xml:space="preserve">д) забезпечують регулярне навчання з питань охорони праці осіб, які входять до складу комісії з перевірки знань з питань охорони праці, </w:t>
      </w:r>
      <w:r w:rsidR="009B7D07" w:rsidRPr="00B061A2">
        <w:rPr>
          <w:sz w:val="28"/>
          <w:szCs w:val="28"/>
        </w:rPr>
        <w:t xml:space="preserve">пожежної безпеки, цивільного захисту, </w:t>
      </w:r>
      <w:r w:rsidRPr="00B061A2">
        <w:rPr>
          <w:sz w:val="28"/>
          <w:szCs w:val="28"/>
        </w:rPr>
        <w:t xml:space="preserve">а також </w:t>
      </w:r>
      <w:r w:rsidR="009B7D07" w:rsidRPr="00B061A2">
        <w:rPr>
          <w:sz w:val="28"/>
          <w:szCs w:val="28"/>
        </w:rPr>
        <w:t xml:space="preserve">навчання безпечним методам і прийомам виконання робіт </w:t>
      </w:r>
      <w:r w:rsidRPr="00B061A2">
        <w:rPr>
          <w:sz w:val="28"/>
          <w:szCs w:val="28"/>
        </w:rPr>
        <w:t>осіб, які виконують роботи з підвищеною небезпекою.</w:t>
      </w:r>
    </w:p>
    <w:p w:rsidR="00BD082E" w:rsidRPr="006971B5" w:rsidRDefault="00080A8A" w:rsidP="00967BBB">
      <w:pPr>
        <w:widowControl/>
        <w:numPr>
          <w:ilvl w:val="1"/>
          <w:numId w:val="10"/>
        </w:numPr>
        <w:tabs>
          <w:tab w:val="left" w:pos="284"/>
          <w:tab w:val="left" w:pos="426"/>
          <w:tab w:val="left" w:pos="993"/>
          <w:tab w:val="left" w:pos="1276"/>
        </w:tabs>
        <w:autoSpaceDE/>
        <w:autoSpaceDN/>
        <w:adjustRightInd/>
        <w:spacing w:line="276" w:lineRule="auto"/>
        <w:ind w:left="0" w:firstLine="567"/>
        <w:jc w:val="both"/>
        <w:rPr>
          <w:sz w:val="28"/>
          <w:szCs w:val="28"/>
          <w:lang w:val="x-none" w:eastAsia="x-none"/>
        </w:rPr>
      </w:pPr>
      <w:r w:rsidRPr="006971B5">
        <w:rPr>
          <w:rFonts w:eastAsia="TimesNewRoman"/>
          <w:sz w:val="28"/>
          <w:szCs w:val="28"/>
          <w:lang w:eastAsia="x-none"/>
        </w:rPr>
        <w:t xml:space="preserve"> </w:t>
      </w:r>
      <w:proofErr w:type="spellStart"/>
      <w:r w:rsidR="00BD082E" w:rsidRPr="006971B5">
        <w:rPr>
          <w:rFonts w:eastAsia="TimesNewRoman"/>
          <w:sz w:val="28"/>
          <w:szCs w:val="28"/>
          <w:lang w:val="x-none" w:eastAsia="x-none"/>
        </w:rPr>
        <w:t>Щ</w:t>
      </w:r>
      <w:r w:rsidR="00BD082E" w:rsidRPr="006971B5">
        <w:rPr>
          <w:sz w:val="28"/>
          <w:szCs w:val="28"/>
          <w:lang w:val="x-none" w:eastAsia="x-none"/>
        </w:rPr>
        <w:t>орічно</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виділяється</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фінансування</w:t>
      </w:r>
      <w:proofErr w:type="spellEnd"/>
      <w:r w:rsidR="00BD082E" w:rsidRPr="006971B5">
        <w:rPr>
          <w:sz w:val="28"/>
          <w:szCs w:val="28"/>
          <w:lang w:val="x-none" w:eastAsia="x-none"/>
        </w:rPr>
        <w:t xml:space="preserve"> на </w:t>
      </w:r>
      <w:proofErr w:type="spellStart"/>
      <w:r w:rsidR="00BD082E" w:rsidRPr="006971B5">
        <w:rPr>
          <w:sz w:val="28"/>
          <w:szCs w:val="28"/>
          <w:lang w:val="x-none" w:eastAsia="x-none"/>
        </w:rPr>
        <w:t>охорону</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праці</w:t>
      </w:r>
      <w:proofErr w:type="spellEnd"/>
      <w:r w:rsidR="00BD082E" w:rsidRPr="006971B5">
        <w:rPr>
          <w:bCs/>
          <w:sz w:val="28"/>
          <w:szCs w:val="28"/>
          <w:shd w:val="clear" w:color="auto" w:fill="FFFFFF"/>
          <w:lang w:val="x-none" w:eastAsia="x-none"/>
        </w:rPr>
        <w:t xml:space="preserve"> у</w:t>
      </w:r>
      <w:r w:rsidR="00BD082E" w:rsidRPr="006971B5">
        <w:rPr>
          <w:sz w:val="28"/>
          <w:szCs w:val="28"/>
          <w:lang w:val="x-none" w:eastAsia="x-none"/>
        </w:rPr>
        <w:t xml:space="preserve"> </w:t>
      </w:r>
      <w:proofErr w:type="spellStart"/>
      <w:r w:rsidR="00BD082E" w:rsidRPr="006971B5">
        <w:rPr>
          <w:sz w:val="28"/>
          <w:szCs w:val="28"/>
          <w:lang w:val="x-none" w:eastAsia="x-none"/>
        </w:rPr>
        <w:t>розмірі</w:t>
      </w:r>
      <w:proofErr w:type="spellEnd"/>
      <w:r w:rsidR="00BD082E" w:rsidRPr="006971B5">
        <w:rPr>
          <w:sz w:val="28"/>
          <w:szCs w:val="28"/>
          <w:lang w:val="x-none" w:eastAsia="x-none"/>
        </w:rPr>
        <w:t xml:space="preserve"> 0,2% </w:t>
      </w:r>
      <w:proofErr w:type="spellStart"/>
      <w:r w:rsidR="00BD082E" w:rsidRPr="006971B5">
        <w:rPr>
          <w:sz w:val="28"/>
          <w:szCs w:val="28"/>
          <w:lang w:val="x-none" w:eastAsia="x-none"/>
        </w:rPr>
        <w:t>від</w:t>
      </w:r>
      <w:proofErr w:type="spellEnd"/>
      <w:r w:rsidR="00BD082E" w:rsidRPr="006971B5">
        <w:rPr>
          <w:sz w:val="28"/>
          <w:szCs w:val="28"/>
          <w:lang w:val="x-none" w:eastAsia="x-none"/>
        </w:rPr>
        <w:t xml:space="preserve"> фонду </w:t>
      </w:r>
      <w:proofErr w:type="spellStart"/>
      <w:r w:rsidR="00BD082E" w:rsidRPr="006971B5">
        <w:rPr>
          <w:sz w:val="28"/>
          <w:szCs w:val="28"/>
          <w:lang w:val="x-none" w:eastAsia="x-none"/>
        </w:rPr>
        <w:t>заробітної</w:t>
      </w:r>
      <w:proofErr w:type="spellEnd"/>
      <w:r w:rsidR="00BD082E" w:rsidRPr="006971B5">
        <w:rPr>
          <w:sz w:val="28"/>
          <w:szCs w:val="28"/>
          <w:lang w:val="x-none" w:eastAsia="x-none"/>
        </w:rPr>
        <w:t xml:space="preserve"> плати в межах </w:t>
      </w:r>
      <w:proofErr w:type="spellStart"/>
      <w:r w:rsidR="00BD082E" w:rsidRPr="006971B5">
        <w:rPr>
          <w:sz w:val="28"/>
          <w:szCs w:val="28"/>
          <w:lang w:val="x-none" w:eastAsia="x-none"/>
        </w:rPr>
        <w:t>затвердженого</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кошторису</w:t>
      </w:r>
      <w:proofErr w:type="spellEnd"/>
      <w:r w:rsidR="00BD082E" w:rsidRPr="006971B5">
        <w:rPr>
          <w:sz w:val="28"/>
          <w:szCs w:val="28"/>
          <w:lang w:val="x-none" w:eastAsia="x-none"/>
        </w:rPr>
        <w:t xml:space="preserve">, у тому </w:t>
      </w:r>
      <w:proofErr w:type="spellStart"/>
      <w:r w:rsidR="00BD082E" w:rsidRPr="006971B5">
        <w:rPr>
          <w:sz w:val="28"/>
          <w:szCs w:val="28"/>
          <w:lang w:val="x-none" w:eastAsia="x-none"/>
        </w:rPr>
        <w:t>числі</w:t>
      </w:r>
      <w:proofErr w:type="spellEnd"/>
      <w:r w:rsidR="00BD082E" w:rsidRPr="006971B5">
        <w:rPr>
          <w:sz w:val="28"/>
          <w:szCs w:val="28"/>
          <w:lang w:val="x-none" w:eastAsia="x-none"/>
        </w:rPr>
        <w:t>:</w:t>
      </w:r>
    </w:p>
    <w:p w:rsidR="00BD082E" w:rsidRPr="006971B5" w:rsidRDefault="00BD082E" w:rsidP="00967BBB">
      <w:pPr>
        <w:widowControl/>
        <w:numPr>
          <w:ilvl w:val="0"/>
          <w:numId w:val="9"/>
        </w:numPr>
        <w:tabs>
          <w:tab w:val="left" w:pos="284"/>
          <w:tab w:val="left" w:pos="426"/>
          <w:tab w:val="left" w:pos="851"/>
          <w:tab w:val="left" w:pos="1276"/>
        </w:tabs>
        <w:autoSpaceDE/>
        <w:autoSpaceDN/>
        <w:adjustRightInd/>
        <w:spacing w:line="276" w:lineRule="auto"/>
        <w:ind w:left="0" w:firstLine="567"/>
        <w:jc w:val="both"/>
        <w:rPr>
          <w:sz w:val="28"/>
          <w:szCs w:val="28"/>
          <w:lang w:val="x-none" w:eastAsia="x-none"/>
        </w:rPr>
      </w:pPr>
      <w:r w:rsidRPr="006971B5">
        <w:rPr>
          <w:sz w:val="28"/>
          <w:szCs w:val="28"/>
          <w:lang w:val="x-none" w:eastAsia="x-none"/>
        </w:rPr>
        <w:t xml:space="preserve">на </w:t>
      </w:r>
      <w:proofErr w:type="spellStart"/>
      <w:r w:rsidRPr="006971B5">
        <w:rPr>
          <w:sz w:val="28"/>
          <w:szCs w:val="28"/>
          <w:lang w:val="x-none" w:eastAsia="x-none"/>
        </w:rPr>
        <w:t>спецхарчування</w:t>
      </w:r>
      <w:proofErr w:type="spellEnd"/>
      <w:r w:rsidRPr="006971B5">
        <w:rPr>
          <w:sz w:val="28"/>
          <w:szCs w:val="28"/>
          <w:lang w:val="x-none" w:eastAsia="x-none"/>
        </w:rPr>
        <w:t xml:space="preserve"> (молоко) та доплату за роботу в </w:t>
      </w:r>
      <w:proofErr w:type="spellStart"/>
      <w:r w:rsidRPr="006971B5">
        <w:rPr>
          <w:sz w:val="28"/>
          <w:szCs w:val="28"/>
          <w:lang w:val="x-none" w:eastAsia="x-none"/>
        </w:rPr>
        <w:t>шкідливих</w:t>
      </w:r>
      <w:proofErr w:type="spellEnd"/>
      <w:r w:rsidRPr="006971B5">
        <w:rPr>
          <w:sz w:val="28"/>
          <w:szCs w:val="28"/>
          <w:lang w:val="x-none" w:eastAsia="x-none"/>
        </w:rPr>
        <w:t xml:space="preserve"> </w:t>
      </w:r>
      <w:proofErr w:type="spellStart"/>
      <w:r w:rsidRPr="006971B5">
        <w:rPr>
          <w:sz w:val="28"/>
          <w:szCs w:val="28"/>
          <w:lang w:val="x-none" w:eastAsia="x-none"/>
        </w:rPr>
        <w:t>умовах</w:t>
      </w:r>
      <w:proofErr w:type="spellEnd"/>
      <w:r w:rsidRPr="006971B5">
        <w:rPr>
          <w:sz w:val="28"/>
          <w:szCs w:val="28"/>
          <w:lang w:val="x-none" w:eastAsia="x-none"/>
        </w:rPr>
        <w:t xml:space="preserve"> </w:t>
      </w:r>
      <w:proofErr w:type="spellStart"/>
      <w:r w:rsidRPr="006971B5">
        <w:rPr>
          <w:rFonts w:eastAsia="Arial Unicode MS"/>
          <w:bCs/>
          <w:sz w:val="28"/>
          <w:szCs w:val="28"/>
          <w:shd w:val="clear" w:color="auto" w:fill="FFFFFF"/>
          <w:lang w:val="x-none" w:eastAsia="x-none"/>
        </w:rPr>
        <w:t>праці</w:t>
      </w:r>
      <w:proofErr w:type="spellEnd"/>
      <w:r w:rsidRPr="006971B5">
        <w:rPr>
          <w:sz w:val="28"/>
          <w:szCs w:val="28"/>
          <w:lang w:val="x-none" w:eastAsia="x-none"/>
        </w:rPr>
        <w:t xml:space="preserve"> (</w:t>
      </w:r>
      <w:proofErr w:type="spellStart"/>
      <w:r w:rsidRPr="006971B5">
        <w:rPr>
          <w:sz w:val="28"/>
          <w:szCs w:val="28"/>
          <w:lang w:val="x-none" w:eastAsia="x-none"/>
        </w:rPr>
        <w:t>Додаток</w:t>
      </w:r>
      <w:proofErr w:type="spellEnd"/>
      <w:r w:rsidRPr="006971B5">
        <w:rPr>
          <w:sz w:val="28"/>
          <w:szCs w:val="28"/>
          <w:lang w:val="x-none" w:eastAsia="x-none"/>
        </w:rPr>
        <w:t xml:space="preserve"> 2);</w:t>
      </w:r>
    </w:p>
    <w:p w:rsidR="00BD082E" w:rsidRPr="006971B5" w:rsidRDefault="00BD082E" w:rsidP="00967BBB">
      <w:pPr>
        <w:widowControl/>
        <w:numPr>
          <w:ilvl w:val="0"/>
          <w:numId w:val="9"/>
        </w:numPr>
        <w:tabs>
          <w:tab w:val="left" w:pos="284"/>
          <w:tab w:val="left" w:pos="426"/>
          <w:tab w:val="left" w:pos="851"/>
          <w:tab w:val="left" w:pos="1276"/>
        </w:tabs>
        <w:autoSpaceDE/>
        <w:autoSpaceDN/>
        <w:adjustRightInd/>
        <w:spacing w:line="276" w:lineRule="auto"/>
        <w:ind w:left="0" w:firstLine="567"/>
        <w:jc w:val="both"/>
        <w:rPr>
          <w:sz w:val="28"/>
          <w:szCs w:val="28"/>
          <w:lang w:val="x-none" w:eastAsia="x-none"/>
        </w:rPr>
      </w:pPr>
      <w:r w:rsidRPr="006971B5">
        <w:rPr>
          <w:sz w:val="28"/>
          <w:szCs w:val="28"/>
          <w:lang w:val="x-none" w:eastAsia="x-none"/>
        </w:rPr>
        <w:t xml:space="preserve">на </w:t>
      </w:r>
      <w:proofErr w:type="spellStart"/>
      <w:r w:rsidRPr="006971B5">
        <w:rPr>
          <w:sz w:val="28"/>
          <w:szCs w:val="28"/>
          <w:lang w:val="x-none" w:eastAsia="x-none"/>
        </w:rPr>
        <w:t>видачу</w:t>
      </w:r>
      <w:proofErr w:type="spellEnd"/>
      <w:r w:rsidRPr="006971B5">
        <w:rPr>
          <w:sz w:val="28"/>
          <w:szCs w:val="28"/>
          <w:lang w:val="x-none" w:eastAsia="x-none"/>
        </w:rPr>
        <w:t xml:space="preserve"> </w:t>
      </w:r>
      <w:proofErr w:type="spellStart"/>
      <w:r w:rsidRPr="006971B5">
        <w:rPr>
          <w:sz w:val="28"/>
          <w:szCs w:val="28"/>
          <w:lang w:val="x-none" w:eastAsia="x-none"/>
        </w:rPr>
        <w:t>працівникам</w:t>
      </w:r>
      <w:proofErr w:type="spellEnd"/>
      <w:r w:rsidRPr="006971B5">
        <w:rPr>
          <w:sz w:val="28"/>
          <w:szCs w:val="28"/>
          <w:lang w:val="x-none" w:eastAsia="x-none"/>
        </w:rPr>
        <w:t xml:space="preserve">, </w:t>
      </w:r>
      <w:proofErr w:type="spellStart"/>
      <w:r w:rsidRPr="006971B5">
        <w:rPr>
          <w:sz w:val="28"/>
          <w:szCs w:val="28"/>
          <w:lang w:val="x-none" w:eastAsia="x-none"/>
        </w:rPr>
        <w:t>зайнятим</w:t>
      </w:r>
      <w:proofErr w:type="spellEnd"/>
      <w:r w:rsidRPr="006971B5">
        <w:rPr>
          <w:sz w:val="28"/>
          <w:szCs w:val="28"/>
          <w:lang w:val="x-none" w:eastAsia="x-none"/>
        </w:rPr>
        <w:t xml:space="preserve"> на особливо </w:t>
      </w:r>
      <w:proofErr w:type="spellStart"/>
      <w:r w:rsidRPr="006971B5">
        <w:rPr>
          <w:sz w:val="28"/>
          <w:szCs w:val="28"/>
          <w:lang w:val="x-none" w:eastAsia="x-none"/>
        </w:rPr>
        <w:t>брудних</w:t>
      </w:r>
      <w:proofErr w:type="spellEnd"/>
      <w:r w:rsidRPr="006971B5">
        <w:rPr>
          <w:sz w:val="28"/>
          <w:szCs w:val="28"/>
          <w:lang w:val="x-none" w:eastAsia="x-none"/>
        </w:rPr>
        <w:t xml:space="preserve"> роботах, </w:t>
      </w:r>
      <w:proofErr w:type="spellStart"/>
      <w:r w:rsidRPr="006971B5">
        <w:rPr>
          <w:sz w:val="28"/>
          <w:szCs w:val="28"/>
          <w:lang w:val="x-none" w:eastAsia="x-none"/>
        </w:rPr>
        <w:t>миючих</w:t>
      </w:r>
      <w:proofErr w:type="spellEnd"/>
      <w:r w:rsidRPr="006971B5">
        <w:rPr>
          <w:sz w:val="28"/>
          <w:szCs w:val="28"/>
          <w:lang w:val="x-none" w:eastAsia="x-none"/>
        </w:rPr>
        <w:t xml:space="preserve"> </w:t>
      </w:r>
      <w:proofErr w:type="spellStart"/>
      <w:r w:rsidRPr="006971B5">
        <w:rPr>
          <w:sz w:val="28"/>
          <w:szCs w:val="28"/>
          <w:lang w:val="x-none" w:eastAsia="x-none"/>
        </w:rPr>
        <w:t>засобів</w:t>
      </w:r>
      <w:proofErr w:type="spellEnd"/>
      <w:r w:rsidRPr="006971B5">
        <w:rPr>
          <w:sz w:val="28"/>
          <w:szCs w:val="28"/>
          <w:lang w:val="x-none" w:eastAsia="x-none"/>
        </w:rPr>
        <w:t xml:space="preserve"> (</w:t>
      </w:r>
      <w:proofErr w:type="spellStart"/>
      <w:r w:rsidRPr="006971B5">
        <w:rPr>
          <w:sz w:val="28"/>
          <w:szCs w:val="28"/>
          <w:lang w:val="x-none" w:eastAsia="x-none"/>
        </w:rPr>
        <w:t>Додаток</w:t>
      </w:r>
      <w:proofErr w:type="spellEnd"/>
      <w:r w:rsidRPr="006971B5">
        <w:rPr>
          <w:sz w:val="28"/>
          <w:szCs w:val="28"/>
          <w:lang w:val="x-none" w:eastAsia="x-none"/>
        </w:rPr>
        <w:t xml:space="preserve"> 4);</w:t>
      </w:r>
    </w:p>
    <w:p w:rsidR="00BD082E" w:rsidRPr="006971B5" w:rsidRDefault="00BD082E" w:rsidP="00967BBB">
      <w:pPr>
        <w:widowControl/>
        <w:numPr>
          <w:ilvl w:val="0"/>
          <w:numId w:val="9"/>
        </w:numPr>
        <w:tabs>
          <w:tab w:val="left" w:pos="284"/>
          <w:tab w:val="left" w:pos="426"/>
          <w:tab w:val="left" w:pos="851"/>
          <w:tab w:val="left" w:pos="1276"/>
        </w:tabs>
        <w:autoSpaceDE/>
        <w:autoSpaceDN/>
        <w:adjustRightInd/>
        <w:spacing w:line="276" w:lineRule="auto"/>
        <w:ind w:left="0" w:firstLine="567"/>
        <w:jc w:val="both"/>
        <w:rPr>
          <w:sz w:val="28"/>
          <w:szCs w:val="28"/>
          <w:lang w:val="x-none" w:eastAsia="x-none"/>
        </w:rPr>
      </w:pPr>
      <w:r w:rsidRPr="006971B5">
        <w:rPr>
          <w:sz w:val="28"/>
          <w:szCs w:val="28"/>
          <w:lang w:val="x-none" w:eastAsia="x-none"/>
        </w:rPr>
        <w:lastRenderedPageBreak/>
        <w:t xml:space="preserve">на </w:t>
      </w:r>
      <w:proofErr w:type="spellStart"/>
      <w:r w:rsidRPr="006971B5">
        <w:rPr>
          <w:sz w:val="28"/>
          <w:szCs w:val="28"/>
          <w:lang w:val="x-none" w:eastAsia="x-none"/>
        </w:rPr>
        <w:t>організаційно-технічні</w:t>
      </w:r>
      <w:proofErr w:type="spellEnd"/>
      <w:r w:rsidRPr="006971B5">
        <w:rPr>
          <w:sz w:val="28"/>
          <w:szCs w:val="28"/>
          <w:lang w:val="x-none" w:eastAsia="x-none"/>
        </w:rPr>
        <w:t xml:space="preserve"> заходи з </w:t>
      </w:r>
      <w:proofErr w:type="spellStart"/>
      <w:r w:rsidRPr="006971B5">
        <w:rPr>
          <w:sz w:val="28"/>
          <w:szCs w:val="28"/>
          <w:lang w:val="x-none" w:eastAsia="x-none"/>
        </w:rPr>
        <w:t>охорони</w:t>
      </w:r>
      <w:proofErr w:type="spellEnd"/>
      <w:r w:rsidRPr="006971B5">
        <w:rPr>
          <w:sz w:val="28"/>
          <w:szCs w:val="28"/>
          <w:lang w:val="x-none" w:eastAsia="x-none"/>
        </w:rPr>
        <w:t xml:space="preserve"> </w:t>
      </w:r>
      <w:proofErr w:type="spellStart"/>
      <w:r w:rsidRPr="006971B5">
        <w:rPr>
          <w:sz w:val="28"/>
          <w:szCs w:val="28"/>
          <w:lang w:val="x-none" w:eastAsia="x-none"/>
        </w:rPr>
        <w:t>праці</w:t>
      </w:r>
      <w:proofErr w:type="spellEnd"/>
      <w:r w:rsidRPr="006971B5">
        <w:rPr>
          <w:sz w:val="28"/>
          <w:szCs w:val="28"/>
          <w:lang w:val="x-none" w:eastAsia="x-none"/>
        </w:rPr>
        <w:t xml:space="preserve"> (</w:t>
      </w:r>
      <w:proofErr w:type="spellStart"/>
      <w:r w:rsidRPr="006971B5">
        <w:rPr>
          <w:sz w:val="28"/>
          <w:szCs w:val="28"/>
          <w:lang w:val="x-none" w:eastAsia="x-none"/>
        </w:rPr>
        <w:t>Додаток</w:t>
      </w:r>
      <w:proofErr w:type="spellEnd"/>
      <w:r w:rsidRPr="006971B5">
        <w:rPr>
          <w:sz w:val="28"/>
          <w:szCs w:val="28"/>
          <w:lang w:val="x-none" w:eastAsia="x-none"/>
        </w:rPr>
        <w:t xml:space="preserve"> 5); </w:t>
      </w:r>
    </w:p>
    <w:p w:rsidR="00BD082E" w:rsidRPr="006971B5" w:rsidRDefault="00BD082E" w:rsidP="00967BBB">
      <w:pPr>
        <w:widowControl/>
        <w:numPr>
          <w:ilvl w:val="0"/>
          <w:numId w:val="9"/>
        </w:numPr>
        <w:tabs>
          <w:tab w:val="left" w:pos="284"/>
          <w:tab w:val="left" w:pos="426"/>
          <w:tab w:val="left" w:pos="851"/>
          <w:tab w:val="left" w:pos="1276"/>
        </w:tabs>
        <w:autoSpaceDE/>
        <w:autoSpaceDN/>
        <w:adjustRightInd/>
        <w:spacing w:line="276" w:lineRule="auto"/>
        <w:ind w:left="0" w:firstLine="567"/>
        <w:jc w:val="both"/>
        <w:rPr>
          <w:bCs/>
          <w:sz w:val="28"/>
          <w:szCs w:val="28"/>
          <w:lang w:val="x-none" w:eastAsia="x-none"/>
        </w:rPr>
      </w:pPr>
      <w:r w:rsidRPr="006971B5">
        <w:rPr>
          <w:sz w:val="28"/>
          <w:szCs w:val="28"/>
          <w:lang w:val="x-none" w:eastAsia="x-none"/>
        </w:rPr>
        <w:t xml:space="preserve">на </w:t>
      </w:r>
      <w:proofErr w:type="spellStart"/>
      <w:r w:rsidRPr="006971B5">
        <w:rPr>
          <w:sz w:val="28"/>
          <w:szCs w:val="28"/>
          <w:lang w:val="x-none" w:eastAsia="x-none"/>
        </w:rPr>
        <w:t>засоби</w:t>
      </w:r>
      <w:proofErr w:type="spellEnd"/>
      <w:r w:rsidRPr="006971B5">
        <w:rPr>
          <w:sz w:val="28"/>
          <w:szCs w:val="28"/>
          <w:lang w:val="x-none" w:eastAsia="x-none"/>
        </w:rPr>
        <w:t xml:space="preserve"> </w:t>
      </w:r>
      <w:proofErr w:type="spellStart"/>
      <w:r w:rsidRPr="006971B5">
        <w:rPr>
          <w:sz w:val="28"/>
          <w:szCs w:val="28"/>
          <w:lang w:val="x-none" w:eastAsia="x-none"/>
        </w:rPr>
        <w:t>індивідуального</w:t>
      </w:r>
      <w:proofErr w:type="spellEnd"/>
      <w:r w:rsidRPr="006971B5">
        <w:rPr>
          <w:sz w:val="28"/>
          <w:szCs w:val="28"/>
          <w:lang w:val="x-none" w:eastAsia="x-none"/>
        </w:rPr>
        <w:t xml:space="preserve"> </w:t>
      </w:r>
      <w:proofErr w:type="spellStart"/>
      <w:r w:rsidRPr="006971B5">
        <w:rPr>
          <w:sz w:val="28"/>
          <w:szCs w:val="28"/>
          <w:lang w:val="x-none" w:eastAsia="x-none"/>
        </w:rPr>
        <w:t>захисту</w:t>
      </w:r>
      <w:proofErr w:type="spellEnd"/>
      <w:r w:rsidRPr="006971B5">
        <w:rPr>
          <w:sz w:val="28"/>
          <w:szCs w:val="28"/>
          <w:lang w:val="x-none" w:eastAsia="x-none"/>
        </w:rPr>
        <w:t xml:space="preserve">: </w:t>
      </w:r>
      <w:proofErr w:type="spellStart"/>
      <w:r w:rsidRPr="006971B5">
        <w:rPr>
          <w:sz w:val="28"/>
          <w:szCs w:val="28"/>
          <w:lang w:val="x-none" w:eastAsia="x-none"/>
        </w:rPr>
        <w:t>спецодяг</w:t>
      </w:r>
      <w:proofErr w:type="spellEnd"/>
      <w:r w:rsidRPr="006971B5">
        <w:rPr>
          <w:sz w:val="28"/>
          <w:szCs w:val="28"/>
          <w:lang w:val="x-none" w:eastAsia="x-none"/>
        </w:rPr>
        <w:t xml:space="preserve">, </w:t>
      </w:r>
      <w:proofErr w:type="spellStart"/>
      <w:r w:rsidRPr="006971B5">
        <w:rPr>
          <w:sz w:val="28"/>
          <w:szCs w:val="28"/>
          <w:lang w:val="x-none" w:eastAsia="x-none"/>
        </w:rPr>
        <w:t>спецвзуття</w:t>
      </w:r>
      <w:proofErr w:type="spellEnd"/>
      <w:r w:rsidRPr="006971B5">
        <w:rPr>
          <w:sz w:val="28"/>
          <w:szCs w:val="28"/>
          <w:lang w:val="x-none" w:eastAsia="x-none"/>
        </w:rPr>
        <w:t xml:space="preserve"> та </w:t>
      </w:r>
      <w:proofErr w:type="spellStart"/>
      <w:r w:rsidRPr="006971B5">
        <w:rPr>
          <w:sz w:val="28"/>
          <w:szCs w:val="28"/>
          <w:lang w:val="x-none" w:eastAsia="x-none"/>
        </w:rPr>
        <w:t>інше</w:t>
      </w:r>
      <w:proofErr w:type="spellEnd"/>
      <w:r w:rsidRPr="006971B5">
        <w:rPr>
          <w:sz w:val="28"/>
          <w:szCs w:val="28"/>
          <w:lang w:val="x-none" w:eastAsia="x-none"/>
        </w:rPr>
        <w:t xml:space="preserve"> </w:t>
      </w:r>
      <w:r w:rsidRPr="006971B5">
        <w:rPr>
          <w:rFonts w:eastAsia="Arial Unicode MS"/>
          <w:bCs/>
          <w:sz w:val="28"/>
          <w:szCs w:val="28"/>
          <w:shd w:val="clear" w:color="auto" w:fill="FFFFFF"/>
          <w:lang w:val="x-none" w:eastAsia="x-none"/>
        </w:rPr>
        <w:t>(</w:t>
      </w:r>
      <w:proofErr w:type="spellStart"/>
      <w:r w:rsidRPr="006971B5">
        <w:rPr>
          <w:rFonts w:eastAsia="Arial Unicode MS"/>
          <w:bCs/>
          <w:sz w:val="28"/>
          <w:szCs w:val="28"/>
          <w:shd w:val="clear" w:color="auto" w:fill="FFFFFF"/>
          <w:lang w:val="x-none" w:eastAsia="x-none"/>
        </w:rPr>
        <w:t>Додаток</w:t>
      </w:r>
      <w:proofErr w:type="spellEnd"/>
      <w:r w:rsidRPr="006971B5">
        <w:rPr>
          <w:rFonts w:eastAsia="Arial Unicode MS"/>
          <w:bCs/>
          <w:sz w:val="28"/>
          <w:szCs w:val="28"/>
          <w:shd w:val="clear" w:color="auto" w:fill="FFFFFF"/>
          <w:lang w:val="x-none" w:eastAsia="x-none"/>
        </w:rPr>
        <w:t xml:space="preserve"> 6).</w:t>
      </w:r>
    </w:p>
    <w:p w:rsidR="001E48C3" w:rsidRPr="006971B5" w:rsidRDefault="00FA53FB" w:rsidP="00FA53FB">
      <w:pPr>
        <w:widowControl/>
        <w:numPr>
          <w:ilvl w:val="0"/>
          <w:numId w:val="11"/>
        </w:numPr>
        <w:tabs>
          <w:tab w:val="left" w:pos="0"/>
          <w:tab w:val="left" w:pos="993"/>
          <w:tab w:val="left" w:pos="1276"/>
        </w:tabs>
        <w:autoSpaceDE/>
        <w:autoSpaceDN/>
        <w:adjustRightInd/>
        <w:spacing w:line="276" w:lineRule="auto"/>
        <w:ind w:left="0" w:firstLine="567"/>
        <w:jc w:val="both"/>
        <w:rPr>
          <w:bCs/>
          <w:sz w:val="28"/>
          <w:szCs w:val="28"/>
          <w:shd w:val="clear" w:color="auto" w:fill="FFFFFF"/>
        </w:rPr>
      </w:pPr>
      <w:r w:rsidRPr="006971B5">
        <w:rPr>
          <w:sz w:val="28"/>
          <w:szCs w:val="28"/>
          <w:lang w:eastAsia="x-none"/>
        </w:rPr>
        <w:t xml:space="preserve"> </w:t>
      </w:r>
      <w:proofErr w:type="spellStart"/>
      <w:r w:rsidR="00BD082E" w:rsidRPr="006971B5">
        <w:rPr>
          <w:sz w:val="28"/>
          <w:szCs w:val="28"/>
          <w:lang w:val="x-none" w:eastAsia="x-none"/>
        </w:rPr>
        <w:t>Щороку</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проводяться</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навчання</w:t>
      </w:r>
      <w:proofErr w:type="spellEnd"/>
      <w:r w:rsidR="00BD082E" w:rsidRPr="006971B5">
        <w:rPr>
          <w:sz w:val="28"/>
          <w:szCs w:val="28"/>
          <w:lang w:val="x-none" w:eastAsia="x-none"/>
        </w:rPr>
        <w:t xml:space="preserve"> і </w:t>
      </w:r>
      <w:proofErr w:type="spellStart"/>
      <w:r w:rsidR="00BD082E" w:rsidRPr="006971B5">
        <w:rPr>
          <w:sz w:val="28"/>
          <w:szCs w:val="28"/>
          <w:lang w:val="x-none" w:eastAsia="x-none"/>
        </w:rPr>
        <w:t>перевірка</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знань</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посадових</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осіб</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спеціалістів</w:t>
      </w:r>
      <w:proofErr w:type="spellEnd"/>
      <w:r w:rsidR="00BD082E" w:rsidRPr="006971B5">
        <w:rPr>
          <w:sz w:val="28"/>
          <w:szCs w:val="28"/>
          <w:lang w:val="x-none" w:eastAsia="x-none"/>
        </w:rPr>
        <w:t xml:space="preserve"> з </w:t>
      </w:r>
      <w:proofErr w:type="spellStart"/>
      <w:r w:rsidR="00BD082E" w:rsidRPr="006971B5">
        <w:rPr>
          <w:sz w:val="28"/>
          <w:szCs w:val="28"/>
          <w:lang w:val="x-none" w:eastAsia="x-none"/>
        </w:rPr>
        <w:t>питань</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охорони</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праці</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відповідно</w:t>
      </w:r>
      <w:proofErr w:type="spellEnd"/>
      <w:r w:rsidR="00BD082E" w:rsidRPr="006971B5">
        <w:rPr>
          <w:sz w:val="28"/>
          <w:szCs w:val="28"/>
          <w:lang w:val="x-none" w:eastAsia="x-none"/>
        </w:rPr>
        <w:t xml:space="preserve"> до </w:t>
      </w:r>
      <w:proofErr w:type="spellStart"/>
      <w:r w:rsidR="00BD082E" w:rsidRPr="006971B5">
        <w:rPr>
          <w:sz w:val="28"/>
          <w:szCs w:val="28"/>
          <w:lang w:val="x-none" w:eastAsia="x-none"/>
        </w:rPr>
        <w:t>Положення</w:t>
      </w:r>
      <w:proofErr w:type="spellEnd"/>
      <w:r w:rsidR="00BD082E" w:rsidRPr="006971B5">
        <w:rPr>
          <w:sz w:val="28"/>
          <w:szCs w:val="28"/>
          <w:lang w:val="x-none" w:eastAsia="x-none"/>
        </w:rPr>
        <w:t xml:space="preserve"> про порядок </w:t>
      </w:r>
      <w:proofErr w:type="spellStart"/>
      <w:r w:rsidR="00BD082E" w:rsidRPr="006971B5">
        <w:rPr>
          <w:sz w:val="28"/>
          <w:szCs w:val="28"/>
          <w:lang w:val="x-none" w:eastAsia="x-none"/>
        </w:rPr>
        <w:t>проведення</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навчання</w:t>
      </w:r>
      <w:proofErr w:type="spellEnd"/>
      <w:r w:rsidR="00BD082E" w:rsidRPr="006971B5">
        <w:rPr>
          <w:sz w:val="28"/>
          <w:szCs w:val="28"/>
          <w:lang w:val="x-none" w:eastAsia="x-none"/>
        </w:rPr>
        <w:t xml:space="preserve"> і </w:t>
      </w:r>
      <w:proofErr w:type="spellStart"/>
      <w:r w:rsidR="00BD082E" w:rsidRPr="006971B5">
        <w:rPr>
          <w:sz w:val="28"/>
          <w:szCs w:val="28"/>
          <w:lang w:val="x-none" w:eastAsia="x-none"/>
        </w:rPr>
        <w:t>перевірки</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знань</w:t>
      </w:r>
      <w:proofErr w:type="spellEnd"/>
      <w:r w:rsidR="00BD082E" w:rsidRPr="006971B5">
        <w:rPr>
          <w:sz w:val="28"/>
          <w:szCs w:val="28"/>
          <w:lang w:val="x-none" w:eastAsia="x-none"/>
        </w:rPr>
        <w:t xml:space="preserve"> з </w:t>
      </w:r>
      <w:proofErr w:type="spellStart"/>
      <w:r w:rsidR="00BD082E" w:rsidRPr="006971B5">
        <w:rPr>
          <w:sz w:val="28"/>
          <w:szCs w:val="28"/>
          <w:lang w:val="x-none" w:eastAsia="x-none"/>
        </w:rPr>
        <w:t>питань</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охорони</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праці</w:t>
      </w:r>
      <w:proofErr w:type="spellEnd"/>
      <w:r w:rsidR="008C0EC6" w:rsidRPr="006971B5">
        <w:rPr>
          <w:sz w:val="28"/>
          <w:szCs w:val="28"/>
          <w:lang w:eastAsia="x-none"/>
        </w:rPr>
        <w:t xml:space="preserve"> </w:t>
      </w:r>
      <w:r w:rsidR="008C0EC6" w:rsidRPr="006971B5">
        <w:rPr>
          <w:bCs/>
          <w:sz w:val="28"/>
          <w:szCs w:val="28"/>
          <w:shd w:val="clear" w:color="auto" w:fill="FFFFFF"/>
        </w:rPr>
        <w:t>та безпеки життєдіяльності в закладах, установах, організаціях, підприємствах, що належать до сфери управління Міністерства освіти і науки України</w:t>
      </w:r>
      <w:r w:rsidR="001E48C3" w:rsidRPr="006971B5">
        <w:rPr>
          <w:bCs/>
          <w:sz w:val="28"/>
          <w:szCs w:val="28"/>
          <w:shd w:val="clear" w:color="auto" w:fill="FFFFFF"/>
        </w:rPr>
        <w:t xml:space="preserve">, затвердженого </w:t>
      </w:r>
      <w:r w:rsidR="00BE74D9" w:rsidRPr="006971B5">
        <w:rPr>
          <w:bCs/>
          <w:sz w:val="28"/>
          <w:szCs w:val="28"/>
          <w:shd w:val="clear" w:color="auto" w:fill="FFFFFF"/>
        </w:rPr>
        <w:t>н</w:t>
      </w:r>
      <w:r w:rsidR="001E48C3" w:rsidRPr="006971B5">
        <w:rPr>
          <w:bCs/>
          <w:sz w:val="28"/>
          <w:szCs w:val="28"/>
          <w:shd w:val="clear" w:color="auto" w:fill="FFFFFF"/>
        </w:rPr>
        <w:t>аказ</w:t>
      </w:r>
      <w:r w:rsidR="00BE74D9" w:rsidRPr="006971B5">
        <w:rPr>
          <w:bCs/>
          <w:sz w:val="28"/>
          <w:szCs w:val="28"/>
          <w:shd w:val="clear" w:color="auto" w:fill="FFFFFF"/>
        </w:rPr>
        <w:t>ом</w:t>
      </w:r>
      <w:r w:rsidR="001E48C3" w:rsidRPr="006971B5">
        <w:rPr>
          <w:bCs/>
          <w:sz w:val="28"/>
          <w:szCs w:val="28"/>
          <w:shd w:val="clear" w:color="auto" w:fill="FFFFFF"/>
        </w:rPr>
        <w:t xml:space="preserve"> Міністерства освіти і науки України 18.04.2006 № 304</w:t>
      </w:r>
      <w:r w:rsidR="00E54751" w:rsidRPr="006971B5">
        <w:rPr>
          <w:sz w:val="28"/>
          <w:szCs w:val="28"/>
          <w:lang w:eastAsia="x-none"/>
        </w:rPr>
        <w:t xml:space="preserve">    </w:t>
      </w:r>
      <w:r w:rsidR="00D40C91" w:rsidRPr="006971B5">
        <w:rPr>
          <w:sz w:val="28"/>
          <w:szCs w:val="28"/>
          <w:lang w:eastAsia="x-none"/>
        </w:rPr>
        <w:t>та</w:t>
      </w:r>
      <w:r w:rsidR="00E54751" w:rsidRPr="006971B5">
        <w:rPr>
          <w:sz w:val="28"/>
          <w:szCs w:val="28"/>
          <w:lang w:eastAsia="x-none"/>
        </w:rPr>
        <w:t xml:space="preserve">  Типового </w:t>
      </w:r>
      <w:r w:rsidR="00E54751" w:rsidRPr="006971B5">
        <w:rPr>
          <w:bCs/>
          <w:sz w:val="28"/>
          <w:szCs w:val="28"/>
          <w:shd w:val="clear" w:color="auto" w:fill="FFFFFF"/>
        </w:rPr>
        <w:t>положення про порядок проведення навчання і перевірки знань з питань охорони праці</w:t>
      </w:r>
      <w:r w:rsidR="00E54751" w:rsidRPr="006971B5">
        <w:rPr>
          <w:rStyle w:val="apple-converted-space"/>
          <w:bCs/>
          <w:sz w:val="28"/>
          <w:szCs w:val="28"/>
          <w:shd w:val="clear" w:color="auto" w:fill="FFFFFF"/>
        </w:rPr>
        <w:t>, затвердженого</w:t>
      </w:r>
      <w:r w:rsidR="00BE74D9" w:rsidRPr="006971B5">
        <w:rPr>
          <w:rStyle w:val="apple-converted-space"/>
          <w:bCs/>
          <w:sz w:val="28"/>
          <w:szCs w:val="28"/>
          <w:shd w:val="clear" w:color="auto" w:fill="FFFFFF"/>
        </w:rPr>
        <w:t xml:space="preserve"> наказ Державного комітету України з нагляду за охороною праці 26.01.2005 № 15</w:t>
      </w:r>
    </w:p>
    <w:p w:rsidR="00BD082E" w:rsidRPr="006971B5" w:rsidRDefault="00080A8A" w:rsidP="00967BBB">
      <w:pPr>
        <w:widowControl/>
        <w:numPr>
          <w:ilvl w:val="0"/>
          <w:numId w:val="11"/>
        </w:numPr>
        <w:tabs>
          <w:tab w:val="left" w:pos="567"/>
          <w:tab w:val="left" w:pos="993"/>
          <w:tab w:val="left" w:pos="1276"/>
        </w:tabs>
        <w:autoSpaceDE/>
        <w:autoSpaceDN/>
        <w:adjustRightInd/>
        <w:spacing w:line="276" w:lineRule="auto"/>
        <w:ind w:left="0" w:firstLine="567"/>
        <w:jc w:val="both"/>
        <w:rPr>
          <w:sz w:val="28"/>
          <w:szCs w:val="28"/>
          <w:lang w:val="x-none" w:eastAsia="x-none"/>
        </w:rPr>
      </w:pPr>
      <w:r w:rsidRPr="006971B5">
        <w:rPr>
          <w:sz w:val="28"/>
          <w:szCs w:val="28"/>
          <w:lang w:eastAsia="x-none"/>
        </w:rPr>
        <w:t xml:space="preserve"> </w:t>
      </w:r>
      <w:r w:rsidR="00BD082E" w:rsidRPr="006971B5">
        <w:rPr>
          <w:sz w:val="28"/>
          <w:szCs w:val="28"/>
          <w:lang w:val="x-none" w:eastAsia="x-none"/>
        </w:rPr>
        <w:t xml:space="preserve">В </w:t>
      </w:r>
      <w:proofErr w:type="spellStart"/>
      <w:r w:rsidR="00BD082E" w:rsidRPr="006971B5">
        <w:rPr>
          <w:sz w:val="28"/>
          <w:szCs w:val="28"/>
          <w:lang w:val="x-none" w:eastAsia="x-none"/>
        </w:rPr>
        <w:t>кошторисі</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університету</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передбачаються</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видатки</w:t>
      </w:r>
      <w:proofErr w:type="spellEnd"/>
      <w:r w:rsidR="00BD082E" w:rsidRPr="006971B5">
        <w:rPr>
          <w:sz w:val="28"/>
          <w:szCs w:val="28"/>
          <w:lang w:val="x-none" w:eastAsia="x-none"/>
        </w:rPr>
        <w:t xml:space="preserve"> </w:t>
      </w:r>
      <w:r w:rsidR="00A90565" w:rsidRPr="006971B5">
        <w:rPr>
          <w:sz w:val="28"/>
          <w:szCs w:val="28"/>
          <w:lang w:eastAsia="x-none"/>
        </w:rPr>
        <w:t>для</w:t>
      </w:r>
      <w:r w:rsidR="00BD082E" w:rsidRPr="006971B5">
        <w:rPr>
          <w:sz w:val="28"/>
          <w:szCs w:val="28"/>
          <w:lang w:val="x-none" w:eastAsia="x-none"/>
        </w:rPr>
        <w:t xml:space="preserve"> </w:t>
      </w:r>
      <w:proofErr w:type="spellStart"/>
      <w:r w:rsidR="00BD082E" w:rsidRPr="006971B5">
        <w:rPr>
          <w:sz w:val="28"/>
          <w:szCs w:val="28"/>
          <w:lang w:val="x-none" w:eastAsia="x-none"/>
        </w:rPr>
        <w:t>забезпечення</w:t>
      </w:r>
      <w:proofErr w:type="spellEnd"/>
      <w:r w:rsidR="00BD082E" w:rsidRPr="006971B5">
        <w:rPr>
          <w:sz w:val="28"/>
          <w:szCs w:val="28"/>
          <w:lang w:val="x-none" w:eastAsia="x-none"/>
        </w:rPr>
        <w:t xml:space="preserve"> молоком </w:t>
      </w:r>
      <w:proofErr w:type="spellStart"/>
      <w:r w:rsidR="00BD082E" w:rsidRPr="006971B5">
        <w:rPr>
          <w:sz w:val="28"/>
          <w:szCs w:val="28"/>
          <w:lang w:val="x-none" w:eastAsia="x-none"/>
        </w:rPr>
        <w:t>працівників</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які</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працюють</w:t>
      </w:r>
      <w:proofErr w:type="spellEnd"/>
      <w:r w:rsidR="00BD082E" w:rsidRPr="006971B5">
        <w:rPr>
          <w:sz w:val="28"/>
          <w:szCs w:val="28"/>
          <w:lang w:val="x-none" w:eastAsia="x-none"/>
        </w:rPr>
        <w:t xml:space="preserve"> в </w:t>
      </w:r>
      <w:proofErr w:type="spellStart"/>
      <w:r w:rsidR="00BD082E" w:rsidRPr="006971B5">
        <w:rPr>
          <w:sz w:val="28"/>
          <w:szCs w:val="28"/>
          <w:lang w:val="x-none" w:eastAsia="x-none"/>
        </w:rPr>
        <w:t>шкідливих</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умовах</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Додаток</w:t>
      </w:r>
      <w:proofErr w:type="spellEnd"/>
      <w:r w:rsidR="00BD082E" w:rsidRPr="006971B5">
        <w:rPr>
          <w:sz w:val="28"/>
          <w:szCs w:val="28"/>
          <w:lang w:val="x-none" w:eastAsia="x-none"/>
        </w:rPr>
        <w:t xml:space="preserve"> 2), для </w:t>
      </w:r>
      <w:proofErr w:type="spellStart"/>
      <w:r w:rsidR="00BD082E" w:rsidRPr="00B061A2">
        <w:rPr>
          <w:sz w:val="28"/>
          <w:szCs w:val="28"/>
          <w:lang w:val="x-none" w:eastAsia="x-none"/>
        </w:rPr>
        <w:t>проходження</w:t>
      </w:r>
      <w:proofErr w:type="spellEnd"/>
      <w:r w:rsidR="00BD082E" w:rsidRPr="00B061A2">
        <w:rPr>
          <w:sz w:val="28"/>
          <w:szCs w:val="28"/>
          <w:lang w:val="x-none" w:eastAsia="x-none"/>
        </w:rPr>
        <w:t xml:space="preserve"> </w:t>
      </w:r>
      <w:r w:rsidR="0042396A" w:rsidRPr="00B061A2">
        <w:rPr>
          <w:sz w:val="28"/>
          <w:szCs w:val="28"/>
          <w:lang w:eastAsia="x-none"/>
        </w:rPr>
        <w:t xml:space="preserve">попереднього </w:t>
      </w:r>
      <w:r w:rsidR="000B423C" w:rsidRPr="00B061A2">
        <w:rPr>
          <w:sz w:val="28"/>
          <w:szCs w:val="28"/>
          <w:lang w:eastAsia="x-none"/>
        </w:rPr>
        <w:t>(при прийманні на роботу) і періодичного (протягом трудової діяльності)</w:t>
      </w:r>
      <w:r w:rsidR="00BD082E" w:rsidRPr="00B061A2">
        <w:rPr>
          <w:sz w:val="28"/>
          <w:szCs w:val="28"/>
          <w:lang w:val="x-none" w:eastAsia="x-none"/>
        </w:rPr>
        <w:t xml:space="preserve"> </w:t>
      </w:r>
      <w:proofErr w:type="spellStart"/>
      <w:r w:rsidR="00BD082E" w:rsidRPr="00B061A2">
        <w:rPr>
          <w:sz w:val="28"/>
          <w:szCs w:val="28"/>
          <w:lang w:val="x-none" w:eastAsia="x-none"/>
        </w:rPr>
        <w:t>медичн</w:t>
      </w:r>
      <w:r w:rsidR="000B423C" w:rsidRPr="00B061A2">
        <w:rPr>
          <w:sz w:val="28"/>
          <w:szCs w:val="28"/>
          <w:lang w:eastAsia="x-none"/>
        </w:rPr>
        <w:t>их</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огляд</w:t>
      </w:r>
      <w:r w:rsidR="000B423C" w:rsidRPr="00B061A2">
        <w:rPr>
          <w:sz w:val="28"/>
          <w:szCs w:val="28"/>
          <w:lang w:eastAsia="x-none"/>
        </w:rPr>
        <w:t>ів</w:t>
      </w:r>
      <w:proofErr w:type="spellEnd"/>
      <w:r w:rsidR="00BD082E" w:rsidRPr="00B061A2">
        <w:rPr>
          <w:sz w:val="28"/>
          <w:szCs w:val="28"/>
          <w:lang w:val="x-none" w:eastAsia="x-none"/>
        </w:rPr>
        <w:t xml:space="preserve"> </w:t>
      </w:r>
      <w:r w:rsidR="00EA2244" w:rsidRPr="00B061A2">
        <w:rPr>
          <w:sz w:val="28"/>
          <w:szCs w:val="28"/>
          <w:lang w:eastAsia="x-none"/>
        </w:rPr>
        <w:t>працівників, робота яких пов’язана із шкідливими і важкими умовами праці, підвищеним ризиком для здоров’я</w:t>
      </w:r>
      <w:r w:rsidR="00E13CD4" w:rsidRPr="00B061A2">
        <w:rPr>
          <w:sz w:val="28"/>
          <w:szCs w:val="28"/>
          <w:lang w:eastAsia="x-none"/>
        </w:rPr>
        <w:t xml:space="preserve">, </w:t>
      </w:r>
      <w:r w:rsidR="00127DA3" w:rsidRPr="00B061A2">
        <w:rPr>
          <w:sz w:val="28"/>
          <w:szCs w:val="28"/>
          <w:lang w:eastAsia="x-none"/>
        </w:rPr>
        <w:t xml:space="preserve">і щорічного обов’язкового медичного огляду працівників згідно </w:t>
      </w:r>
      <w:r w:rsidR="00BD082E" w:rsidRPr="00B061A2">
        <w:rPr>
          <w:sz w:val="28"/>
          <w:szCs w:val="28"/>
          <w:lang w:val="x-none" w:eastAsia="x-none"/>
        </w:rPr>
        <w:t xml:space="preserve"> </w:t>
      </w:r>
      <w:proofErr w:type="spellStart"/>
      <w:r w:rsidR="00BD082E" w:rsidRPr="00B061A2">
        <w:rPr>
          <w:sz w:val="28"/>
          <w:szCs w:val="28"/>
          <w:lang w:val="x-none" w:eastAsia="x-none"/>
        </w:rPr>
        <w:t>переліку</w:t>
      </w:r>
      <w:proofErr w:type="spellEnd"/>
      <w:r w:rsidR="00BD082E" w:rsidRPr="00B061A2">
        <w:rPr>
          <w:sz w:val="28"/>
          <w:szCs w:val="28"/>
          <w:lang w:val="x-none" w:eastAsia="x-none"/>
        </w:rPr>
        <w:t xml:space="preserve"> посад (</w:t>
      </w:r>
      <w:proofErr w:type="spellStart"/>
      <w:r w:rsidR="00BD082E" w:rsidRPr="00B061A2">
        <w:rPr>
          <w:sz w:val="28"/>
          <w:szCs w:val="28"/>
          <w:lang w:val="x-none" w:eastAsia="x-none"/>
        </w:rPr>
        <w:t>Додаток</w:t>
      </w:r>
      <w:proofErr w:type="spellEnd"/>
      <w:r w:rsidR="00BD082E" w:rsidRPr="00B061A2">
        <w:rPr>
          <w:sz w:val="28"/>
          <w:szCs w:val="28"/>
          <w:lang w:val="x-none" w:eastAsia="x-none"/>
        </w:rPr>
        <w:t xml:space="preserve"> 3), для </w:t>
      </w:r>
      <w:proofErr w:type="spellStart"/>
      <w:r w:rsidR="00BD082E" w:rsidRPr="00B061A2">
        <w:rPr>
          <w:sz w:val="28"/>
          <w:szCs w:val="28"/>
          <w:lang w:val="x-none" w:eastAsia="x-none"/>
        </w:rPr>
        <w:t>фінансування</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профілактичних</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заходів</w:t>
      </w:r>
      <w:proofErr w:type="spellEnd"/>
      <w:r w:rsidR="00BD082E" w:rsidRPr="00B061A2">
        <w:rPr>
          <w:sz w:val="28"/>
          <w:szCs w:val="28"/>
          <w:lang w:val="x-none" w:eastAsia="x-none"/>
        </w:rPr>
        <w:t xml:space="preserve"> з </w:t>
      </w:r>
      <w:proofErr w:type="spellStart"/>
      <w:r w:rsidR="00BD082E" w:rsidRPr="00B061A2">
        <w:rPr>
          <w:sz w:val="28"/>
          <w:szCs w:val="28"/>
          <w:lang w:val="x-none" w:eastAsia="x-none"/>
        </w:rPr>
        <w:t>охорони</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праці</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відповідно</w:t>
      </w:r>
      <w:proofErr w:type="spellEnd"/>
      <w:r w:rsidR="00BD082E" w:rsidRPr="00B061A2">
        <w:rPr>
          <w:sz w:val="28"/>
          <w:szCs w:val="28"/>
          <w:lang w:val="x-none" w:eastAsia="x-none"/>
        </w:rPr>
        <w:t xml:space="preserve"> до Закону </w:t>
      </w:r>
      <w:proofErr w:type="spellStart"/>
      <w:r w:rsidR="00BD082E" w:rsidRPr="00B061A2">
        <w:rPr>
          <w:sz w:val="28"/>
          <w:szCs w:val="28"/>
          <w:lang w:val="x-none" w:eastAsia="x-none"/>
        </w:rPr>
        <w:t>України</w:t>
      </w:r>
      <w:proofErr w:type="spellEnd"/>
      <w:r w:rsidR="00BD082E" w:rsidRPr="00B061A2">
        <w:rPr>
          <w:sz w:val="28"/>
          <w:szCs w:val="28"/>
          <w:lang w:val="x-none" w:eastAsia="x-none"/>
        </w:rPr>
        <w:t xml:space="preserve"> </w:t>
      </w:r>
      <w:r w:rsidR="00BE74D9" w:rsidRPr="00B061A2">
        <w:rPr>
          <w:sz w:val="28"/>
          <w:szCs w:val="28"/>
          <w:lang w:eastAsia="x-none"/>
        </w:rPr>
        <w:t>«</w:t>
      </w:r>
      <w:r w:rsidR="00BD082E" w:rsidRPr="00B061A2">
        <w:rPr>
          <w:sz w:val="28"/>
          <w:szCs w:val="28"/>
          <w:lang w:val="x-none" w:eastAsia="x-none"/>
        </w:rPr>
        <w:t xml:space="preserve">Про </w:t>
      </w:r>
      <w:proofErr w:type="spellStart"/>
      <w:r w:rsidR="00BD082E" w:rsidRPr="00B061A2">
        <w:rPr>
          <w:sz w:val="28"/>
          <w:szCs w:val="28"/>
          <w:lang w:val="x-none" w:eastAsia="x-none"/>
        </w:rPr>
        <w:t>охорону</w:t>
      </w:r>
      <w:proofErr w:type="spellEnd"/>
      <w:r w:rsidR="00BD082E" w:rsidRPr="00B061A2">
        <w:rPr>
          <w:sz w:val="28"/>
          <w:szCs w:val="28"/>
          <w:lang w:val="x-none" w:eastAsia="x-none"/>
        </w:rPr>
        <w:t xml:space="preserve"> </w:t>
      </w:r>
      <w:proofErr w:type="spellStart"/>
      <w:r w:rsidR="00BD082E" w:rsidRPr="00B061A2">
        <w:rPr>
          <w:sz w:val="28"/>
          <w:szCs w:val="28"/>
          <w:lang w:val="x-none" w:eastAsia="x-none"/>
        </w:rPr>
        <w:t>праці</w:t>
      </w:r>
      <w:proofErr w:type="spellEnd"/>
      <w:r w:rsidR="00BE74D9" w:rsidRPr="00B061A2">
        <w:rPr>
          <w:sz w:val="28"/>
          <w:szCs w:val="28"/>
          <w:lang w:eastAsia="x-none"/>
        </w:rPr>
        <w:t>»</w:t>
      </w:r>
      <w:r w:rsidR="00BD082E" w:rsidRPr="00B061A2">
        <w:rPr>
          <w:sz w:val="28"/>
          <w:szCs w:val="28"/>
          <w:lang w:val="x-none" w:eastAsia="x-none"/>
        </w:rPr>
        <w:t xml:space="preserve">, </w:t>
      </w:r>
      <w:r w:rsidR="0005768F" w:rsidRPr="00B061A2">
        <w:rPr>
          <w:sz w:val="28"/>
          <w:szCs w:val="28"/>
          <w:lang w:eastAsia="x-none"/>
        </w:rPr>
        <w:t xml:space="preserve">комплексних заходів щодо охорони праці відповідно до постанови Кабінету Міністрів України від 27.06.2003 № 994 </w:t>
      </w:r>
      <w:r w:rsidR="00BD082E" w:rsidRPr="00B061A2">
        <w:rPr>
          <w:sz w:val="28"/>
          <w:szCs w:val="28"/>
          <w:lang w:val="x-none" w:eastAsia="x-none"/>
        </w:rPr>
        <w:t xml:space="preserve">в тому </w:t>
      </w:r>
      <w:proofErr w:type="spellStart"/>
      <w:r w:rsidR="00BD082E" w:rsidRPr="00B061A2">
        <w:rPr>
          <w:sz w:val="28"/>
          <w:szCs w:val="28"/>
          <w:lang w:val="x-none" w:eastAsia="x-none"/>
        </w:rPr>
        <w:t>числі</w:t>
      </w:r>
      <w:proofErr w:type="spellEnd"/>
      <w:r w:rsidR="00BD082E" w:rsidRPr="00B061A2">
        <w:rPr>
          <w:sz w:val="28"/>
          <w:szCs w:val="28"/>
          <w:lang w:val="x-none" w:eastAsia="x-none"/>
        </w:rPr>
        <w:t xml:space="preserve"> для </w:t>
      </w:r>
      <w:proofErr w:type="spellStart"/>
      <w:r w:rsidR="00BD082E" w:rsidRPr="00B061A2">
        <w:rPr>
          <w:sz w:val="28"/>
          <w:szCs w:val="28"/>
          <w:lang w:val="x-none" w:eastAsia="x-none"/>
        </w:rPr>
        <w:t>проведення</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атестації</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робочих</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місць</w:t>
      </w:r>
      <w:proofErr w:type="spellEnd"/>
      <w:r w:rsidR="00BD082E" w:rsidRPr="006971B5">
        <w:rPr>
          <w:sz w:val="28"/>
          <w:szCs w:val="28"/>
          <w:lang w:val="x-none" w:eastAsia="x-none"/>
        </w:rPr>
        <w:t xml:space="preserve"> за </w:t>
      </w:r>
      <w:proofErr w:type="spellStart"/>
      <w:r w:rsidR="00BD082E" w:rsidRPr="006971B5">
        <w:rPr>
          <w:sz w:val="28"/>
          <w:szCs w:val="28"/>
          <w:lang w:val="x-none" w:eastAsia="x-none"/>
        </w:rPr>
        <w:t>умовами</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праці</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відповідно</w:t>
      </w:r>
      <w:proofErr w:type="spellEnd"/>
      <w:r w:rsidR="00BD082E" w:rsidRPr="006971B5">
        <w:rPr>
          <w:sz w:val="28"/>
          <w:szCs w:val="28"/>
          <w:lang w:val="x-none" w:eastAsia="x-none"/>
        </w:rPr>
        <w:t xml:space="preserve"> до постанови </w:t>
      </w:r>
      <w:proofErr w:type="spellStart"/>
      <w:r w:rsidR="00BD082E" w:rsidRPr="006971B5">
        <w:rPr>
          <w:sz w:val="28"/>
          <w:szCs w:val="28"/>
          <w:lang w:val="x-none" w:eastAsia="x-none"/>
        </w:rPr>
        <w:t>Кабінету</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Міністрів</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України</w:t>
      </w:r>
      <w:proofErr w:type="spellEnd"/>
      <w:r w:rsidR="00BD082E" w:rsidRPr="006971B5">
        <w:rPr>
          <w:sz w:val="28"/>
          <w:szCs w:val="28"/>
          <w:lang w:val="x-none" w:eastAsia="x-none"/>
        </w:rPr>
        <w:t xml:space="preserve"> </w:t>
      </w:r>
      <w:proofErr w:type="spellStart"/>
      <w:r w:rsidR="00BD082E" w:rsidRPr="006971B5">
        <w:rPr>
          <w:sz w:val="28"/>
          <w:szCs w:val="28"/>
          <w:lang w:val="x-none" w:eastAsia="x-none"/>
        </w:rPr>
        <w:t>від</w:t>
      </w:r>
      <w:proofErr w:type="spellEnd"/>
      <w:r w:rsidR="00BD082E" w:rsidRPr="006971B5">
        <w:rPr>
          <w:sz w:val="28"/>
          <w:szCs w:val="28"/>
          <w:lang w:val="x-none" w:eastAsia="x-none"/>
        </w:rPr>
        <w:t xml:space="preserve"> 1 </w:t>
      </w:r>
      <w:proofErr w:type="spellStart"/>
      <w:r w:rsidR="00BD082E" w:rsidRPr="006971B5">
        <w:rPr>
          <w:sz w:val="28"/>
          <w:szCs w:val="28"/>
          <w:lang w:val="x-none" w:eastAsia="x-none"/>
        </w:rPr>
        <w:t>серпня</w:t>
      </w:r>
      <w:proofErr w:type="spellEnd"/>
      <w:r w:rsidR="00BD082E" w:rsidRPr="006971B5">
        <w:rPr>
          <w:sz w:val="28"/>
          <w:szCs w:val="28"/>
          <w:lang w:val="x-none" w:eastAsia="x-none"/>
        </w:rPr>
        <w:t xml:space="preserve"> 1992 року №</w:t>
      </w:r>
      <w:r w:rsidRPr="006971B5">
        <w:rPr>
          <w:sz w:val="28"/>
          <w:szCs w:val="28"/>
          <w:lang w:eastAsia="x-none"/>
        </w:rPr>
        <w:t xml:space="preserve"> </w:t>
      </w:r>
      <w:r w:rsidR="00BD082E" w:rsidRPr="006971B5">
        <w:rPr>
          <w:sz w:val="28"/>
          <w:szCs w:val="28"/>
          <w:lang w:val="x-none" w:eastAsia="x-none"/>
        </w:rPr>
        <w:t>442</w:t>
      </w:r>
      <w:r w:rsidRPr="006971B5">
        <w:rPr>
          <w:sz w:val="28"/>
          <w:szCs w:val="28"/>
          <w:lang w:eastAsia="x-none"/>
        </w:rPr>
        <w:t xml:space="preserve"> (</w:t>
      </w:r>
      <w:r w:rsidR="008F52AB" w:rsidRPr="006971B5">
        <w:rPr>
          <w:sz w:val="28"/>
          <w:szCs w:val="28"/>
          <w:lang w:eastAsia="x-none"/>
        </w:rPr>
        <w:t>із</w:t>
      </w:r>
      <w:r w:rsidRPr="006971B5">
        <w:rPr>
          <w:sz w:val="28"/>
          <w:szCs w:val="28"/>
          <w:lang w:eastAsia="x-none"/>
        </w:rPr>
        <w:t xml:space="preserve"> змінами)</w:t>
      </w:r>
      <w:r w:rsidR="00BD082E" w:rsidRPr="006971B5">
        <w:rPr>
          <w:sz w:val="28"/>
          <w:szCs w:val="28"/>
          <w:lang w:val="x-none" w:eastAsia="x-none"/>
        </w:rPr>
        <w:t xml:space="preserve">. </w:t>
      </w:r>
    </w:p>
    <w:p w:rsidR="00BD082E" w:rsidRPr="006971B5" w:rsidRDefault="00080A8A" w:rsidP="00967BBB">
      <w:pPr>
        <w:numPr>
          <w:ilvl w:val="0"/>
          <w:numId w:val="11"/>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rFonts w:eastAsia="Batang"/>
          <w:bCs/>
          <w:iCs/>
          <w:sz w:val="28"/>
          <w:szCs w:val="28"/>
          <w:shd w:val="clear" w:color="auto" w:fill="FFFFFF"/>
        </w:rPr>
        <w:t xml:space="preserve"> </w:t>
      </w:r>
      <w:r w:rsidR="00BD082E" w:rsidRPr="006971B5">
        <w:rPr>
          <w:rFonts w:eastAsia="Batang"/>
          <w:bCs/>
          <w:iCs/>
          <w:sz w:val="28"/>
          <w:szCs w:val="28"/>
          <w:shd w:val="clear" w:color="auto" w:fill="FFFFFF"/>
        </w:rPr>
        <w:t xml:space="preserve">Роботодавець забезпечує проходження </w:t>
      </w:r>
      <w:r w:rsidR="00BD082E" w:rsidRPr="006971B5">
        <w:rPr>
          <w:sz w:val="28"/>
          <w:szCs w:val="28"/>
        </w:rPr>
        <w:t>періодичних медичних оглядів один раз на рік за рахунок Університету водіїв, які виконують роботи з перевезення пасажирів та вантажів, відповідно до Положення про медичний огляд кандидатів у водії та водіїв транспортних засобів, затвердженого наказ Міністерства охорони здоров</w:t>
      </w:r>
      <w:r w:rsidR="00905A21" w:rsidRPr="006971B5">
        <w:rPr>
          <w:sz w:val="28"/>
          <w:szCs w:val="28"/>
        </w:rPr>
        <w:t>’</w:t>
      </w:r>
      <w:r w:rsidR="00BD082E" w:rsidRPr="006971B5">
        <w:rPr>
          <w:sz w:val="28"/>
          <w:szCs w:val="28"/>
        </w:rPr>
        <w:t>я України та Міністерства внутрішніх справ України від 31.01.2013 р. № 65/80</w:t>
      </w:r>
      <w:r w:rsidR="008F52AB" w:rsidRPr="006971B5">
        <w:rPr>
          <w:sz w:val="28"/>
          <w:szCs w:val="28"/>
        </w:rPr>
        <w:t xml:space="preserve"> (із змінами)</w:t>
      </w:r>
      <w:r w:rsidR="00BD082E" w:rsidRPr="006971B5">
        <w:rPr>
          <w:sz w:val="28"/>
          <w:szCs w:val="28"/>
        </w:rPr>
        <w:t>.</w:t>
      </w:r>
    </w:p>
    <w:p w:rsidR="00BD082E" w:rsidRPr="006971B5" w:rsidRDefault="00080A8A" w:rsidP="00967BBB">
      <w:pPr>
        <w:numPr>
          <w:ilvl w:val="0"/>
          <w:numId w:val="11"/>
        </w:numPr>
        <w:shd w:val="clear" w:color="auto" w:fill="FFFFFF"/>
        <w:tabs>
          <w:tab w:val="left" w:pos="567"/>
          <w:tab w:val="left" w:pos="993"/>
          <w:tab w:val="left" w:pos="1276"/>
        </w:tabs>
        <w:spacing w:line="276" w:lineRule="auto"/>
        <w:ind w:left="0" w:firstLine="567"/>
        <w:contextualSpacing/>
        <w:jc w:val="both"/>
        <w:rPr>
          <w:sz w:val="28"/>
          <w:szCs w:val="28"/>
        </w:rPr>
      </w:pPr>
      <w:r w:rsidRPr="006971B5">
        <w:rPr>
          <w:sz w:val="28"/>
          <w:szCs w:val="28"/>
        </w:rPr>
        <w:t xml:space="preserve"> </w:t>
      </w:r>
      <w:r w:rsidR="00BD082E" w:rsidRPr="006971B5">
        <w:rPr>
          <w:sz w:val="28"/>
          <w:szCs w:val="28"/>
        </w:rPr>
        <w:t>Керівники відділів, інших структурних підрозділів Університету зобов’язані точно дотримуватися законодавства щодо проведення обов</w:t>
      </w:r>
      <w:r w:rsidR="00B178C4" w:rsidRPr="006971B5">
        <w:rPr>
          <w:sz w:val="28"/>
          <w:szCs w:val="28"/>
        </w:rPr>
        <w:t>’</w:t>
      </w:r>
      <w:r w:rsidR="00BD082E" w:rsidRPr="006971B5">
        <w:rPr>
          <w:sz w:val="28"/>
          <w:szCs w:val="28"/>
        </w:rPr>
        <w:t>язкових профілактичних медичних оглядів і не допускати до роботи тих працівників, які без поважних причин ухиляються від проходження обов</w:t>
      </w:r>
      <w:r w:rsidR="00B178C4" w:rsidRPr="006971B5">
        <w:rPr>
          <w:sz w:val="28"/>
          <w:szCs w:val="28"/>
        </w:rPr>
        <w:t>’</w:t>
      </w:r>
      <w:r w:rsidR="00BD082E" w:rsidRPr="006971B5">
        <w:rPr>
          <w:sz w:val="28"/>
          <w:szCs w:val="28"/>
        </w:rPr>
        <w:t>язкового медичного огляду, флюорографії.</w:t>
      </w:r>
    </w:p>
    <w:p w:rsidR="00BD082E" w:rsidRPr="006971B5" w:rsidRDefault="00BD082E" w:rsidP="00967BBB">
      <w:pPr>
        <w:widowControl/>
        <w:numPr>
          <w:ilvl w:val="0"/>
          <w:numId w:val="11"/>
        </w:numPr>
        <w:tabs>
          <w:tab w:val="left" w:pos="567"/>
          <w:tab w:val="left" w:pos="993"/>
          <w:tab w:val="left" w:pos="1080"/>
          <w:tab w:val="left" w:pos="1276"/>
        </w:tabs>
        <w:autoSpaceDE/>
        <w:autoSpaceDN/>
        <w:adjustRightInd/>
        <w:spacing w:line="276" w:lineRule="auto"/>
        <w:ind w:left="0" w:firstLine="567"/>
        <w:jc w:val="both"/>
        <w:rPr>
          <w:sz w:val="28"/>
          <w:szCs w:val="28"/>
          <w:lang w:val="x-none" w:eastAsia="x-none"/>
        </w:rPr>
      </w:pPr>
      <w:r w:rsidRPr="006971B5">
        <w:rPr>
          <w:sz w:val="28"/>
          <w:szCs w:val="28"/>
          <w:lang w:val="x-none" w:eastAsia="x-none"/>
        </w:rPr>
        <w:t xml:space="preserve"> </w:t>
      </w:r>
      <w:proofErr w:type="spellStart"/>
      <w:r w:rsidRPr="006971B5">
        <w:rPr>
          <w:sz w:val="28"/>
          <w:szCs w:val="28"/>
          <w:lang w:val="x-none" w:eastAsia="x-none"/>
        </w:rPr>
        <w:t>Профспілковий</w:t>
      </w:r>
      <w:proofErr w:type="spellEnd"/>
      <w:r w:rsidRPr="006971B5">
        <w:rPr>
          <w:sz w:val="28"/>
          <w:szCs w:val="28"/>
          <w:lang w:val="x-none" w:eastAsia="x-none"/>
        </w:rPr>
        <w:t xml:space="preserve"> </w:t>
      </w:r>
      <w:proofErr w:type="spellStart"/>
      <w:r w:rsidRPr="006971B5">
        <w:rPr>
          <w:sz w:val="28"/>
          <w:szCs w:val="28"/>
          <w:lang w:val="x-none" w:eastAsia="x-none"/>
        </w:rPr>
        <w:t>комітет</w:t>
      </w:r>
      <w:proofErr w:type="spellEnd"/>
      <w:r w:rsidRPr="006971B5">
        <w:rPr>
          <w:sz w:val="28"/>
          <w:szCs w:val="28"/>
          <w:lang w:val="x-none" w:eastAsia="x-none"/>
        </w:rPr>
        <w:t>:</w:t>
      </w:r>
    </w:p>
    <w:p w:rsidR="00BD082E" w:rsidRPr="006971B5" w:rsidRDefault="00BD082E" w:rsidP="00967BBB">
      <w:pPr>
        <w:widowControl/>
        <w:tabs>
          <w:tab w:val="left" w:pos="567"/>
          <w:tab w:val="left" w:pos="1080"/>
          <w:tab w:val="left" w:pos="1134"/>
          <w:tab w:val="left" w:pos="1276"/>
        </w:tabs>
        <w:autoSpaceDE/>
        <w:autoSpaceDN/>
        <w:adjustRightInd/>
        <w:spacing w:line="276" w:lineRule="auto"/>
        <w:ind w:firstLine="567"/>
        <w:jc w:val="both"/>
        <w:rPr>
          <w:sz w:val="28"/>
          <w:szCs w:val="28"/>
          <w:lang w:eastAsia="x-none"/>
        </w:rPr>
      </w:pPr>
      <w:r w:rsidRPr="006971B5">
        <w:rPr>
          <w:sz w:val="28"/>
          <w:szCs w:val="28"/>
          <w:lang w:eastAsia="x-none"/>
        </w:rPr>
        <w:t>а)</w:t>
      </w:r>
      <w:r w:rsidR="00905A21" w:rsidRPr="006971B5">
        <w:rPr>
          <w:sz w:val="28"/>
          <w:szCs w:val="28"/>
          <w:lang w:eastAsia="x-none"/>
        </w:rPr>
        <w:t xml:space="preserve"> </w:t>
      </w:r>
      <w:r w:rsidRPr="006971B5">
        <w:rPr>
          <w:sz w:val="28"/>
          <w:szCs w:val="28"/>
          <w:lang w:eastAsia="x-none"/>
        </w:rPr>
        <w:t>зобов</w:t>
      </w:r>
      <w:r w:rsidR="00905A21" w:rsidRPr="006971B5">
        <w:rPr>
          <w:sz w:val="28"/>
          <w:szCs w:val="28"/>
          <w:lang w:eastAsia="x-none"/>
        </w:rPr>
        <w:t>’</w:t>
      </w:r>
      <w:r w:rsidRPr="006971B5">
        <w:rPr>
          <w:sz w:val="28"/>
          <w:szCs w:val="28"/>
          <w:lang w:eastAsia="x-none"/>
        </w:rPr>
        <w:t>язується приймати активну участь у виконанні заходів з охорони пр</w:t>
      </w:r>
      <w:r w:rsidR="00457B70" w:rsidRPr="006971B5">
        <w:rPr>
          <w:sz w:val="28"/>
          <w:szCs w:val="28"/>
          <w:lang w:eastAsia="x-none"/>
        </w:rPr>
        <w:t xml:space="preserve">аці, які проводить Роботодавець; </w:t>
      </w:r>
      <w:r w:rsidRPr="006971B5">
        <w:rPr>
          <w:rFonts w:eastAsia="TimesNewRoman"/>
          <w:sz w:val="28"/>
          <w:szCs w:val="28"/>
          <w:lang w:eastAsia="x-none"/>
        </w:rPr>
        <w:t xml:space="preserve">разом з Роботодавцем організовує періодичні навчання профспілкового активу (представників </w:t>
      </w:r>
      <w:r w:rsidRPr="006971B5">
        <w:rPr>
          <w:rFonts w:eastAsia="TimesNewRoman"/>
          <w:sz w:val="28"/>
          <w:szCs w:val="28"/>
          <w:lang w:eastAsia="x-none"/>
        </w:rPr>
        <w:lastRenderedPageBreak/>
        <w:t>профспілки з питань охорони праці) для підвищення рівня контролю за виконанням вимог законодавства та нормативно-правових актів з охорони праці;</w:t>
      </w:r>
    </w:p>
    <w:p w:rsidR="00BD082E" w:rsidRPr="006971B5" w:rsidRDefault="00BD082E" w:rsidP="00967BBB">
      <w:pPr>
        <w:shd w:val="clear" w:color="auto" w:fill="FFFFFF"/>
        <w:tabs>
          <w:tab w:val="left" w:pos="567"/>
          <w:tab w:val="left" w:pos="1134"/>
          <w:tab w:val="left" w:pos="1276"/>
        </w:tabs>
        <w:spacing w:line="276" w:lineRule="auto"/>
        <w:ind w:firstLine="567"/>
        <w:contextualSpacing/>
        <w:jc w:val="both"/>
        <w:rPr>
          <w:sz w:val="28"/>
          <w:szCs w:val="28"/>
        </w:rPr>
      </w:pPr>
      <w:r w:rsidRPr="006971B5">
        <w:rPr>
          <w:sz w:val="28"/>
          <w:szCs w:val="28"/>
        </w:rPr>
        <w:t>б)</w:t>
      </w:r>
      <w:r w:rsidR="00905A21" w:rsidRPr="006971B5">
        <w:rPr>
          <w:sz w:val="28"/>
          <w:szCs w:val="28"/>
        </w:rPr>
        <w:t xml:space="preserve"> </w:t>
      </w:r>
      <w:r w:rsidRPr="006971B5">
        <w:rPr>
          <w:sz w:val="28"/>
          <w:szCs w:val="28"/>
        </w:rPr>
        <w:t>здійснює систематичний контроль за виконанням Типового положення про порядок проведення навчання і перевірки знань із питань охорони праці, затвердженого наказом Державного комітету з нагляду за охороною праці від 26.01.2005 р.№15;</w:t>
      </w:r>
    </w:p>
    <w:p w:rsidR="00BD082E" w:rsidRPr="006971B5" w:rsidRDefault="00BD082E" w:rsidP="00967BBB">
      <w:pPr>
        <w:shd w:val="clear" w:color="auto" w:fill="FFFFFF"/>
        <w:tabs>
          <w:tab w:val="left" w:pos="567"/>
          <w:tab w:val="left" w:pos="1134"/>
          <w:tab w:val="left" w:pos="1276"/>
        </w:tabs>
        <w:spacing w:line="276" w:lineRule="auto"/>
        <w:ind w:firstLine="567"/>
        <w:contextualSpacing/>
        <w:jc w:val="both"/>
        <w:rPr>
          <w:sz w:val="28"/>
          <w:szCs w:val="28"/>
        </w:rPr>
      </w:pPr>
      <w:r w:rsidRPr="006971B5">
        <w:rPr>
          <w:sz w:val="28"/>
          <w:szCs w:val="28"/>
        </w:rPr>
        <w:t>в) інформує працівників про їх права й гарантії у сфері охорони праці, зміни у законодавстві з охорони праці.</w:t>
      </w:r>
    </w:p>
    <w:p w:rsidR="00BD082E" w:rsidRPr="00BD082E" w:rsidRDefault="00BD082E" w:rsidP="00967BBB">
      <w:pPr>
        <w:shd w:val="clear" w:color="auto" w:fill="FFFFFF"/>
        <w:tabs>
          <w:tab w:val="left" w:pos="1134"/>
          <w:tab w:val="left" w:pos="1276"/>
        </w:tabs>
        <w:spacing w:line="276" w:lineRule="auto"/>
        <w:ind w:firstLine="567"/>
        <w:jc w:val="center"/>
        <w:rPr>
          <w:b/>
          <w:color w:val="0070C0"/>
          <w:sz w:val="28"/>
          <w:szCs w:val="28"/>
        </w:rPr>
      </w:pPr>
    </w:p>
    <w:p w:rsidR="00BD082E" w:rsidRPr="00B061A2" w:rsidRDefault="00BD082E" w:rsidP="00967BBB">
      <w:pPr>
        <w:shd w:val="clear" w:color="auto" w:fill="FFFFFF"/>
        <w:tabs>
          <w:tab w:val="left" w:pos="1134"/>
          <w:tab w:val="left" w:pos="1276"/>
        </w:tabs>
        <w:spacing w:line="276" w:lineRule="auto"/>
        <w:ind w:firstLine="567"/>
        <w:jc w:val="center"/>
        <w:rPr>
          <w:sz w:val="28"/>
          <w:szCs w:val="28"/>
        </w:rPr>
      </w:pPr>
      <w:r w:rsidRPr="00B061A2">
        <w:rPr>
          <w:b/>
          <w:sz w:val="28"/>
          <w:szCs w:val="28"/>
        </w:rPr>
        <w:t xml:space="preserve">РОЗДІЛ </w:t>
      </w:r>
      <w:r w:rsidRPr="00B061A2">
        <w:rPr>
          <w:b/>
          <w:bCs/>
          <w:sz w:val="28"/>
          <w:szCs w:val="28"/>
        </w:rPr>
        <w:t>8</w:t>
      </w:r>
    </w:p>
    <w:p w:rsidR="00BD082E" w:rsidRPr="00B061A2" w:rsidRDefault="00BD082E" w:rsidP="00967BBB">
      <w:pPr>
        <w:widowControl/>
        <w:tabs>
          <w:tab w:val="left" w:pos="1134"/>
          <w:tab w:val="left" w:pos="1276"/>
        </w:tabs>
        <w:autoSpaceDE/>
        <w:autoSpaceDN/>
        <w:adjustRightInd/>
        <w:spacing w:line="276" w:lineRule="auto"/>
        <w:ind w:firstLine="567"/>
        <w:jc w:val="center"/>
        <w:textAlignment w:val="baseline"/>
        <w:rPr>
          <w:b/>
          <w:sz w:val="28"/>
          <w:szCs w:val="28"/>
          <w:lang w:val="ru-RU" w:eastAsia="ru-RU"/>
        </w:rPr>
      </w:pPr>
      <w:r w:rsidRPr="00B061A2">
        <w:rPr>
          <w:b/>
          <w:sz w:val="28"/>
          <w:szCs w:val="28"/>
          <w:lang w:val="ru-RU" w:eastAsia="ru-RU"/>
        </w:rPr>
        <w:t xml:space="preserve">ЗАБЕЗПЕЧЕННЯ ЖИТЛОВО-ПОБУТОВОГО, </w:t>
      </w:r>
      <w:proofErr w:type="gramStart"/>
      <w:r w:rsidRPr="00B061A2">
        <w:rPr>
          <w:b/>
          <w:sz w:val="28"/>
          <w:szCs w:val="28"/>
          <w:lang w:val="ru-RU" w:eastAsia="ru-RU"/>
        </w:rPr>
        <w:t>КУЛЬТУРНОГО</w:t>
      </w:r>
      <w:proofErr w:type="gramEnd"/>
      <w:r w:rsidRPr="00B061A2">
        <w:rPr>
          <w:b/>
          <w:sz w:val="28"/>
          <w:szCs w:val="28"/>
          <w:lang w:val="ru-RU" w:eastAsia="ru-RU"/>
        </w:rPr>
        <w:t>, МЕДИЧНОГО ОБСЛУГОВУВАННЯ, ОРГАНІЗАЦІЇ ОЗДОРОВЛЕННЯ І ВІДПОЧИНКУ ПРАЦІВНИКІВ</w:t>
      </w:r>
    </w:p>
    <w:p w:rsidR="00BD082E" w:rsidRPr="00B061A2" w:rsidRDefault="00BD082E" w:rsidP="00967BBB">
      <w:pPr>
        <w:shd w:val="clear" w:color="auto" w:fill="FFFFFF"/>
        <w:tabs>
          <w:tab w:val="left" w:pos="1134"/>
          <w:tab w:val="left" w:pos="1276"/>
        </w:tabs>
        <w:spacing w:line="276" w:lineRule="auto"/>
        <w:ind w:firstLine="567"/>
        <w:jc w:val="both"/>
        <w:rPr>
          <w:sz w:val="28"/>
          <w:szCs w:val="28"/>
        </w:rPr>
      </w:pPr>
    </w:p>
    <w:p w:rsidR="00BD082E" w:rsidRPr="00B061A2" w:rsidRDefault="00132A3B" w:rsidP="00967BBB">
      <w:pPr>
        <w:widowControl/>
        <w:numPr>
          <w:ilvl w:val="0"/>
          <w:numId w:val="6"/>
        </w:numPr>
        <w:tabs>
          <w:tab w:val="left" w:pos="426"/>
          <w:tab w:val="left" w:pos="1080"/>
          <w:tab w:val="left" w:pos="1134"/>
          <w:tab w:val="left" w:pos="1276"/>
        </w:tabs>
        <w:autoSpaceDE/>
        <w:autoSpaceDN/>
        <w:adjustRightInd/>
        <w:spacing w:line="276" w:lineRule="auto"/>
        <w:ind w:left="0" w:firstLine="567"/>
        <w:jc w:val="both"/>
        <w:rPr>
          <w:sz w:val="28"/>
          <w:szCs w:val="28"/>
        </w:rPr>
      </w:pPr>
      <w:r w:rsidRPr="00B061A2">
        <w:rPr>
          <w:sz w:val="28"/>
          <w:szCs w:val="28"/>
        </w:rPr>
        <w:t xml:space="preserve"> </w:t>
      </w:r>
      <w:r w:rsidR="00BD082E" w:rsidRPr="00B061A2">
        <w:rPr>
          <w:sz w:val="28"/>
          <w:szCs w:val="28"/>
        </w:rPr>
        <w:t>З метою створення житлово-побутових умов науково-педагогічних працівників, співробітників, аспірантів, докторантів університету та інших працівників надається можливість проживати у гуртожитках університету відповідно до Положення про студентські гуртожитки ДВНЗ «ХДАУ».</w:t>
      </w:r>
    </w:p>
    <w:p w:rsidR="00BD082E" w:rsidRPr="00B061A2" w:rsidRDefault="00132A3B" w:rsidP="00967BBB">
      <w:pPr>
        <w:widowControl/>
        <w:numPr>
          <w:ilvl w:val="0"/>
          <w:numId w:val="6"/>
        </w:numPr>
        <w:tabs>
          <w:tab w:val="left" w:pos="426"/>
          <w:tab w:val="left" w:pos="1080"/>
          <w:tab w:val="left" w:pos="1134"/>
          <w:tab w:val="left" w:pos="1276"/>
        </w:tabs>
        <w:autoSpaceDE/>
        <w:autoSpaceDN/>
        <w:adjustRightInd/>
        <w:spacing w:line="276" w:lineRule="auto"/>
        <w:ind w:left="0" w:firstLine="567"/>
        <w:jc w:val="both"/>
        <w:rPr>
          <w:sz w:val="28"/>
          <w:szCs w:val="28"/>
        </w:rPr>
      </w:pPr>
      <w:r w:rsidRPr="00B061A2">
        <w:rPr>
          <w:sz w:val="28"/>
          <w:szCs w:val="28"/>
        </w:rPr>
        <w:t xml:space="preserve"> </w:t>
      </w:r>
      <w:r w:rsidR="00BD082E" w:rsidRPr="00B061A2">
        <w:rPr>
          <w:sz w:val="28"/>
          <w:szCs w:val="28"/>
        </w:rPr>
        <w:t>Роботодавець сприяє посиленню мотивації молоді до уч</w:t>
      </w:r>
      <w:r w:rsidR="00886C44" w:rsidRPr="00B061A2">
        <w:rPr>
          <w:sz w:val="28"/>
          <w:szCs w:val="28"/>
        </w:rPr>
        <w:t>асті у науково-дослідній роботі, р</w:t>
      </w:r>
      <w:r w:rsidR="00BD082E" w:rsidRPr="00B061A2">
        <w:rPr>
          <w:sz w:val="28"/>
          <w:szCs w:val="28"/>
        </w:rPr>
        <w:t xml:space="preserve">озробляє і впроваджує нові технології пошуку </w:t>
      </w:r>
      <w:r w:rsidR="00886C44" w:rsidRPr="00B061A2">
        <w:rPr>
          <w:sz w:val="28"/>
          <w:szCs w:val="28"/>
        </w:rPr>
        <w:t>та підтримки талановитої молоді, в</w:t>
      </w:r>
      <w:r w:rsidR="00BD082E" w:rsidRPr="00B061A2">
        <w:rPr>
          <w:sz w:val="28"/>
          <w:szCs w:val="28"/>
        </w:rPr>
        <w:t>живає заходи для поліпшення якості організації спортивно-масових заходів для працівників шляхом створення й активізації роботи спортивних клубів, гуртків.</w:t>
      </w:r>
    </w:p>
    <w:p w:rsidR="00BD082E" w:rsidRPr="00B061A2" w:rsidRDefault="00132A3B" w:rsidP="00967BBB">
      <w:pPr>
        <w:widowControl/>
        <w:numPr>
          <w:ilvl w:val="0"/>
          <w:numId w:val="6"/>
        </w:numPr>
        <w:tabs>
          <w:tab w:val="left" w:pos="426"/>
          <w:tab w:val="left" w:pos="1031"/>
          <w:tab w:val="left" w:pos="1080"/>
          <w:tab w:val="left" w:pos="1134"/>
          <w:tab w:val="left" w:pos="1276"/>
        </w:tabs>
        <w:autoSpaceDE/>
        <w:autoSpaceDN/>
        <w:adjustRightInd/>
        <w:spacing w:line="276" w:lineRule="auto"/>
        <w:ind w:left="0" w:firstLine="567"/>
        <w:contextualSpacing/>
        <w:jc w:val="both"/>
        <w:rPr>
          <w:sz w:val="28"/>
          <w:szCs w:val="28"/>
        </w:rPr>
      </w:pPr>
      <w:r w:rsidRPr="00B061A2">
        <w:rPr>
          <w:sz w:val="28"/>
          <w:szCs w:val="28"/>
        </w:rPr>
        <w:t xml:space="preserve"> </w:t>
      </w:r>
      <w:r w:rsidR="00BD082E" w:rsidRPr="00B061A2">
        <w:rPr>
          <w:sz w:val="28"/>
          <w:szCs w:val="28"/>
        </w:rPr>
        <w:t>Роботодавець сприяє розширенню мережі, збереженню, функціонуванню та розвитку об</w:t>
      </w:r>
      <w:r w:rsidRPr="00B061A2">
        <w:rPr>
          <w:sz w:val="28"/>
          <w:szCs w:val="28"/>
        </w:rPr>
        <w:t>’</w:t>
      </w:r>
      <w:r w:rsidR="00BD082E" w:rsidRPr="00B061A2">
        <w:rPr>
          <w:sz w:val="28"/>
          <w:szCs w:val="28"/>
        </w:rPr>
        <w:t>єктів соціальної сфери, мережі спортивних споруд, ВСП Бази відпочинку «Колос».</w:t>
      </w:r>
    </w:p>
    <w:p w:rsidR="00BD082E" w:rsidRPr="00B061A2" w:rsidRDefault="00132A3B" w:rsidP="00967BBB">
      <w:pPr>
        <w:widowControl/>
        <w:numPr>
          <w:ilvl w:val="0"/>
          <w:numId w:val="6"/>
        </w:numPr>
        <w:shd w:val="clear" w:color="auto" w:fill="FFFFFF"/>
        <w:tabs>
          <w:tab w:val="left" w:pos="426"/>
          <w:tab w:val="left" w:pos="1031"/>
          <w:tab w:val="left" w:pos="1080"/>
          <w:tab w:val="left" w:pos="1134"/>
          <w:tab w:val="left" w:pos="1276"/>
        </w:tabs>
        <w:autoSpaceDE/>
        <w:autoSpaceDN/>
        <w:adjustRightInd/>
        <w:spacing w:line="276" w:lineRule="auto"/>
        <w:ind w:left="0" w:firstLine="567"/>
        <w:jc w:val="both"/>
        <w:rPr>
          <w:sz w:val="28"/>
          <w:szCs w:val="28"/>
        </w:rPr>
      </w:pPr>
      <w:r w:rsidRPr="00B061A2">
        <w:rPr>
          <w:sz w:val="28"/>
          <w:szCs w:val="28"/>
        </w:rPr>
        <w:t xml:space="preserve"> </w:t>
      </w:r>
      <w:r w:rsidR="00BD082E" w:rsidRPr="00B061A2">
        <w:rPr>
          <w:sz w:val="28"/>
          <w:szCs w:val="28"/>
        </w:rPr>
        <w:t>Працівники забезпечуються безоплатним і пільговим користуванням об</w:t>
      </w:r>
      <w:r w:rsidRPr="00B061A2">
        <w:rPr>
          <w:sz w:val="28"/>
          <w:szCs w:val="28"/>
        </w:rPr>
        <w:t>’</w:t>
      </w:r>
      <w:r w:rsidR="00BD082E" w:rsidRPr="00B061A2">
        <w:rPr>
          <w:sz w:val="28"/>
          <w:szCs w:val="28"/>
        </w:rPr>
        <w:t xml:space="preserve">єктами культури, фізкультури і спорту. </w:t>
      </w:r>
    </w:p>
    <w:p w:rsidR="00BD082E" w:rsidRPr="00B061A2" w:rsidRDefault="00132A3B" w:rsidP="00967BBB">
      <w:pPr>
        <w:widowControl/>
        <w:numPr>
          <w:ilvl w:val="0"/>
          <w:numId w:val="6"/>
        </w:numPr>
        <w:shd w:val="clear" w:color="auto" w:fill="FFFFFF"/>
        <w:tabs>
          <w:tab w:val="left" w:pos="426"/>
          <w:tab w:val="left" w:pos="1031"/>
          <w:tab w:val="left" w:pos="1080"/>
          <w:tab w:val="left" w:pos="1134"/>
          <w:tab w:val="left" w:pos="1276"/>
        </w:tabs>
        <w:autoSpaceDE/>
        <w:autoSpaceDN/>
        <w:adjustRightInd/>
        <w:spacing w:line="276" w:lineRule="auto"/>
        <w:ind w:left="0" w:firstLine="567"/>
        <w:jc w:val="both"/>
        <w:rPr>
          <w:sz w:val="28"/>
          <w:szCs w:val="28"/>
        </w:rPr>
      </w:pPr>
      <w:r w:rsidRPr="00B061A2">
        <w:rPr>
          <w:sz w:val="28"/>
          <w:szCs w:val="28"/>
        </w:rPr>
        <w:t xml:space="preserve"> </w:t>
      </w:r>
      <w:r w:rsidR="00BD082E" w:rsidRPr="00B061A2">
        <w:rPr>
          <w:sz w:val="28"/>
          <w:szCs w:val="28"/>
        </w:rPr>
        <w:t>Роботодавець і Профспілковий комітет систематично аналізують стан тимчасової непрацездатності та причини захворювань працівників, уживають заходів щодо зниження захворюваності і зменшення втрат робочого часу через хвороби, пропагують здоровий спосіб життя.</w:t>
      </w:r>
    </w:p>
    <w:p w:rsidR="00BD082E" w:rsidRPr="00B061A2" w:rsidRDefault="00BD082E" w:rsidP="00967BBB">
      <w:pPr>
        <w:numPr>
          <w:ilvl w:val="0"/>
          <w:numId w:val="6"/>
        </w:numPr>
        <w:shd w:val="clear" w:color="auto" w:fill="FFFFFF"/>
        <w:tabs>
          <w:tab w:val="left" w:pos="426"/>
          <w:tab w:val="left" w:pos="1134"/>
          <w:tab w:val="left" w:pos="1276"/>
        </w:tabs>
        <w:spacing w:line="276" w:lineRule="auto"/>
        <w:ind w:left="0" w:firstLine="567"/>
        <w:contextualSpacing/>
        <w:jc w:val="both"/>
        <w:rPr>
          <w:sz w:val="28"/>
          <w:szCs w:val="28"/>
        </w:rPr>
      </w:pPr>
      <w:r w:rsidRPr="00B061A2">
        <w:rPr>
          <w:sz w:val="28"/>
          <w:szCs w:val="28"/>
        </w:rPr>
        <w:t>Допомога з тимчасової непрацездатності внаслідок захворювання або травм, не пов</w:t>
      </w:r>
      <w:r w:rsidR="004A72A1" w:rsidRPr="00B061A2">
        <w:rPr>
          <w:sz w:val="28"/>
          <w:szCs w:val="28"/>
        </w:rPr>
        <w:t>’</w:t>
      </w:r>
      <w:r w:rsidRPr="00B061A2">
        <w:rPr>
          <w:sz w:val="28"/>
          <w:szCs w:val="28"/>
        </w:rPr>
        <w:t xml:space="preserve">язаних із нещасним випадком на виробництві, виплачується застрахованим особам Фондом соціального страхування починаючи з шостого дня непрацездатності за весь період до відновлення працездатності або до встановлення МСЕК інвалідності незалежно від звільнення застрахованої особи в період втрати працездатності в порядку й </w:t>
      </w:r>
      <w:r w:rsidRPr="00B061A2">
        <w:rPr>
          <w:sz w:val="28"/>
          <w:szCs w:val="28"/>
        </w:rPr>
        <w:lastRenderedPageBreak/>
        <w:t>розмірах, установлених законодавством. Перші п</w:t>
      </w:r>
      <w:r w:rsidR="00BE6BAA" w:rsidRPr="00B061A2">
        <w:rPr>
          <w:sz w:val="28"/>
          <w:szCs w:val="28"/>
        </w:rPr>
        <w:t>’</w:t>
      </w:r>
      <w:r w:rsidRPr="00B061A2">
        <w:rPr>
          <w:sz w:val="28"/>
          <w:szCs w:val="28"/>
        </w:rPr>
        <w:t>ять днів тимчасової непрацездатності внаслідок захворювання або травм, не пов</w:t>
      </w:r>
      <w:r w:rsidR="00BE6BAA" w:rsidRPr="00B061A2">
        <w:rPr>
          <w:sz w:val="28"/>
          <w:szCs w:val="28"/>
        </w:rPr>
        <w:t>’</w:t>
      </w:r>
      <w:r w:rsidRPr="00B061A2">
        <w:rPr>
          <w:sz w:val="28"/>
          <w:szCs w:val="28"/>
        </w:rPr>
        <w:t>язаних із нещасними випадком на виробництві, оплачуються згідно з чинним законодавством.</w:t>
      </w:r>
    </w:p>
    <w:p w:rsidR="00BD082E" w:rsidRPr="00B061A2" w:rsidRDefault="00BD082E" w:rsidP="00967BBB">
      <w:pPr>
        <w:numPr>
          <w:ilvl w:val="0"/>
          <w:numId w:val="6"/>
        </w:numPr>
        <w:shd w:val="clear" w:color="auto" w:fill="FFFFFF"/>
        <w:tabs>
          <w:tab w:val="left" w:pos="426"/>
          <w:tab w:val="left" w:pos="1134"/>
          <w:tab w:val="left" w:pos="1276"/>
        </w:tabs>
        <w:spacing w:line="276" w:lineRule="auto"/>
        <w:ind w:left="0" w:firstLine="567"/>
        <w:contextualSpacing/>
        <w:jc w:val="both"/>
        <w:rPr>
          <w:sz w:val="28"/>
          <w:szCs w:val="28"/>
        </w:rPr>
      </w:pPr>
      <w:r w:rsidRPr="00B061A2">
        <w:rPr>
          <w:sz w:val="28"/>
          <w:szCs w:val="28"/>
        </w:rPr>
        <w:t>Профспілковий комітет зобов</w:t>
      </w:r>
      <w:r w:rsidR="00BE6BAA" w:rsidRPr="00B061A2">
        <w:rPr>
          <w:sz w:val="28"/>
          <w:szCs w:val="28"/>
        </w:rPr>
        <w:t>’</w:t>
      </w:r>
      <w:r w:rsidRPr="00B061A2">
        <w:rPr>
          <w:sz w:val="28"/>
          <w:szCs w:val="28"/>
        </w:rPr>
        <w:t>язується здійснювати контроль за дотриманням Роботодавцем законодавства про загальнообов</w:t>
      </w:r>
      <w:r w:rsidR="00BE6BAA" w:rsidRPr="00B061A2">
        <w:rPr>
          <w:sz w:val="28"/>
          <w:szCs w:val="28"/>
        </w:rPr>
        <w:t>’</w:t>
      </w:r>
      <w:r w:rsidRPr="00B061A2">
        <w:rPr>
          <w:sz w:val="28"/>
          <w:szCs w:val="28"/>
        </w:rPr>
        <w:t>язкове державне соціальне страхування, брати участь через своїх представників у роботі комісії із соціального страхування Університету.</w:t>
      </w:r>
    </w:p>
    <w:p w:rsidR="00BD082E" w:rsidRPr="00B061A2" w:rsidRDefault="00BD082E" w:rsidP="00967BBB">
      <w:pPr>
        <w:shd w:val="clear" w:color="auto" w:fill="FFFFFF"/>
        <w:tabs>
          <w:tab w:val="left" w:pos="426"/>
          <w:tab w:val="left" w:pos="1134"/>
          <w:tab w:val="left" w:pos="1276"/>
        </w:tabs>
        <w:spacing w:line="276" w:lineRule="auto"/>
        <w:ind w:firstLine="567"/>
        <w:contextualSpacing/>
        <w:jc w:val="both"/>
        <w:rPr>
          <w:sz w:val="28"/>
          <w:szCs w:val="28"/>
        </w:rPr>
      </w:pPr>
    </w:p>
    <w:p w:rsidR="00BD082E" w:rsidRPr="00B061A2" w:rsidRDefault="00BD082E" w:rsidP="00967BBB">
      <w:pPr>
        <w:shd w:val="clear" w:color="auto" w:fill="FFFFFF"/>
        <w:tabs>
          <w:tab w:val="left" w:pos="1134"/>
          <w:tab w:val="left" w:pos="1276"/>
        </w:tabs>
        <w:spacing w:line="276" w:lineRule="auto"/>
        <w:ind w:firstLine="567"/>
        <w:jc w:val="center"/>
        <w:rPr>
          <w:sz w:val="28"/>
          <w:szCs w:val="28"/>
        </w:rPr>
      </w:pPr>
      <w:r w:rsidRPr="00B061A2">
        <w:rPr>
          <w:b/>
          <w:sz w:val="28"/>
          <w:szCs w:val="28"/>
        </w:rPr>
        <w:t xml:space="preserve">РОЗДІЛ </w:t>
      </w:r>
      <w:r w:rsidRPr="00B061A2">
        <w:rPr>
          <w:b/>
          <w:bCs/>
          <w:sz w:val="28"/>
          <w:szCs w:val="28"/>
        </w:rPr>
        <w:t>9</w:t>
      </w:r>
    </w:p>
    <w:p w:rsidR="00BD082E" w:rsidRPr="00B061A2" w:rsidRDefault="00BD082E" w:rsidP="00967BBB">
      <w:pPr>
        <w:shd w:val="clear" w:color="auto" w:fill="FFFFFF"/>
        <w:tabs>
          <w:tab w:val="left" w:pos="1134"/>
          <w:tab w:val="left" w:pos="1276"/>
        </w:tabs>
        <w:spacing w:line="276" w:lineRule="auto"/>
        <w:ind w:firstLine="567"/>
        <w:jc w:val="center"/>
        <w:rPr>
          <w:b/>
          <w:sz w:val="28"/>
          <w:szCs w:val="28"/>
        </w:rPr>
      </w:pPr>
      <w:r w:rsidRPr="00B061A2">
        <w:rPr>
          <w:b/>
          <w:sz w:val="28"/>
          <w:szCs w:val="28"/>
        </w:rPr>
        <w:t>ГАРАНТІЇ ДІЯЛЬНОСТІ ПРОФСПІЛКОВОГО КОМІТЕТУ</w:t>
      </w:r>
    </w:p>
    <w:p w:rsidR="00BD082E" w:rsidRPr="00B061A2" w:rsidRDefault="00BD082E" w:rsidP="00967BBB">
      <w:pPr>
        <w:shd w:val="clear" w:color="auto" w:fill="FFFFFF"/>
        <w:tabs>
          <w:tab w:val="left" w:pos="1134"/>
          <w:tab w:val="left" w:pos="1276"/>
        </w:tabs>
        <w:spacing w:line="276" w:lineRule="auto"/>
        <w:ind w:firstLine="567"/>
        <w:jc w:val="center"/>
        <w:rPr>
          <w:b/>
          <w:sz w:val="28"/>
          <w:szCs w:val="28"/>
        </w:rPr>
      </w:pPr>
      <w:r w:rsidRPr="00B061A2">
        <w:rPr>
          <w:b/>
          <w:sz w:val="28"/>
          <w:szCs w:val="28"/>
        </w:rPr>
        <w:t>ПЕРВИННОЇ ПРОФСПІЛКОВОЇ ОРГАНІЗАЦІЇ</w:t>
      </w:r>
    </w:p>
    <w:p w:rsidR="00BD082E" w:rsidRPr="00B061A2" w:rsidRDefault="00BD082E" w:rsidP="00967BBB">
      <w:pPr>
        <w:shd w:val="clear" w:color="auto" w:fill="FFFFFF"/>
        <w:tabs>
          <w:tab w:val="left" w:pos="1134"/>
          <w:tab w:val="left" w:pos="1276"/>
        </w:tabs>
        <w:spacing w:line="276" w:lineRule="auto"/>
        <w:ind w:firstLine="567"/>
        <w:jc w:val="both"/>
        <w:rPr>
          <w:b/>
          <w:sz w:val="28"/>
          <w:szCs w:val="28"/>
        </w:rPr>
      </w:pPr>
    </w:p>
    <w:p w:rsidR="00BD082E" w:rsidRPr="00B061A2" w:rsidRDefault="00BD082E" w:rsidP="00967BBB">
      <w:pPr>
        <w:numPr>
          <w:ilvl w:val="0"/>
          <w:numId w:val="7"/>
        </w:numPr>
        <w:shd w:val="clear" w:color="auto" w:fill="FFFFFF"/>
        <w:tabs>
          <w:tab w:val="left" w:pos="426"/>
          <w:tab w:val="left" w:pos="1134"/>
          <w:tab w:val="left" w:pos="1276"/>
        </w:tabs>
        <w:spacing w:line="276" w:lineRule="auto"/>
        <w:ind w:left="0" w:firstLine="567"/>
        <w:contextualSpacing/>
        <w:jc w:val="both"/>
        <w:rPr>
          <w:sz w:val="28"/>
          <w:szCs w:val="28"/>
        </w:rPr>
      </w:pPr>
      <w:r w:rsidRPr="00B061A2">
        <w:rPr>
          <w:sz w:val="28"/>
          <w:szCs w:val="28"/>
        </w:rPr>
        <w:t>Роботодавець забезпечує права Профспілкового комітету Університету, встановлені розділом 4 Закону України «Про професійні спілки, їх права та гарантії діяльності».</w:t>
      </w:r>
    </w:p>
    <w:p w:rsidR="00BD082E" w:rsidRPr="00B061A2" w:rsidRDefault="00BD082E" w:rsidP="00967BBB">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Якщо іншого не встановлено Законом України про Державний бюджет на відповідний рік, здійснюються відрахування Профспілковому комітету на культурно-масову, фізкультурну й оздоровчу роботу кошт</w:t>
      </w:r>
      <w:proofErr w:type="spellStart"/>
      <w:r w:rsidRPr="00B061A2">
        <w:rPr>
          <w:sz w:val="28"/>
          <w:szCs w:val="28"/>
          <w:lang w:val="ru-RU"/>
        </w:rPr>
        <w:t>ів</w:t>
      </w:r>
      <w:proofErr w:type="spellEnd"/>
      <w:r w:rsidRPr="00B061A2">
        <w:rPr>
          <w:sz w:val="28"/>
          <w:szCs w:val="28"/>
        </w:rPr>
        <w:t xml:space="preserve"> у розмірі 0,3% </w:t>
      </w:r>
      <w:r w:rsidR="008F31BC" w:rsidRPr="00B061A2">
        <w:rPr>
          <w:sz w:val="28"/>
          <w:szCs w:val="28"/>
        </w:rPr>
        <w:t xml:space="preserve">від </w:t>
      </w:r>
      <w:r w:rsidRPr="00B061A2">
        <w:rPr>
          <w:sz w:val="28"/>
          <w:szCs w:val="28"/>
        </w:rPr>
        <w:t xml:space="preserve">фонду оплати праці </w:t>
      </w:r>
      <w:r w:rsidR="00EF54CE" w:rsidRPr="00B061A2">
        <w:rPr>
          <w:sz w:val="28"/>
          <w:szCs w:val="28"/>
        </w:rPr>
        <w:t xml:space="preserve">щомісяця </w:t>
      </w:r>
      <w:r w:rsidRPr="00B061A2">
        <w:rPr>
          <w:sz w:val="28"/>
          <w:szCs w:val="28"/>
        </w:rPr>
        <w:t>за рахунок виділення додаткових бюджетних асигнувань у порядку, передбаченому чинним законодавством. Відповідні кошти обов</w:t>
      </w:r>
      <w:r w:rsidR="004B6905" w:rsidRPr="00B061A2">
        <w:rPr>
          <w:sz w:val="28"/>
          <w:szCs w:val="28"/>
        </w:rPr>
        <w:t>’</w:t>
      </w:r>
      <w:r w:rsidRPr="00B061A2">
        <w:rPr>
          <w:sz w:val="28"/>
          <w:szCs w:val="28"/>
        </w:rPr>
        <w:t>язково мають бути передбачені кошторисом доходів і видатків на утримання Університету.</w:t>
      </w:r>
    </w:p>
    <w:p w:rsidR="00BD082E" w:rsidRPr="00B061A2" w:rsidRDefault="00BD082E" w:rsidP="00967BBB">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Для забезпечення діяльності Профспілкового комітету виділяються приміщення з необхідним обладнанням, опаленням, прибиранням, засоби зв</w:t>
      </w:r>
      <w:r w:rsidR="009D2F42" w:rsidRPr="00B061A2">
        <w:rPr>
          <w:sz w:val="28"/>
          <w:szCs w:val="28"/>
        </w:rPr>
        <w:t>’</w:t>
      </w:r>
      <w:r w:rsidRPr="00B061A2">
        <w:rPr>
          <w:sz w:val="28"/>
          <w:szCs w:val="28"/>
        </w:rPr>
        <w:t>язку й оргтехніка (телефон, факс, комп</w:t>
      </w:r>
      <w:r w:rsidR="009D2F42" w:rsidRPr="00B061A2">
        <w:rPr>
          <w:sz w:val="28"/>
          <w:szCs w:val="28"/>
        </w:rPr>
        <w:t>’</w:t>
      </w:r>
      <w:r w:rsidRPr="00B061A2">
        <w:rPr>
          <w:sz w:val="28"/>
          <w:szCs w:val="28"/>
        </w:rPr>
        <w:t>ютер тощо).</w:t>
      </w:r>
    </w:p>
    <w:p w:rsidR="00BD082E" w:rsidRPr="00B061A2" w:rsidRDefault="00BD082E" w:rsidP="00967BBB">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Профспілковим активістам, не звільненим від своєї основної роботи, для виконання профспілкових обов</w:t>
      </w:r>
      <w:r w:rsidR="004B6905" w:rsidRPr="00B061A2">
        <w:rPr>
          <w:sz w:val="28"/>
          <w:szCs w:val="28"/>
        </w:rPr>
        <w:t>’</w:t>
      </w:r>
      <w:r w:rsidRPr="00B061A2">
        <w:rPr>
          <w:sz w:val="28"/>
          <w:szCs w:val="28"/>
        </w:rPr>
        <w:t>язків, надається вільний час (не менше трьох годин на тиждень) зі збереженням заробітної плати.</w:t>
      </w:r>
    </w:p>
    <w:p w:rsidR="00BD082E" w:rsidRPr="00B061A2" w:rsidRDefault="00BD082E" w:rsidP="00967BBB">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На час профспілкового навчання працівникам, обраним до складу Профспілкового комітету Університету, надається додаткова відпустка тривалістю до 6-ти календарних днів зі збереженням середньої заробітної плати за рахунок Університету.</w:t>
      </w:r>
    </w:p>
    <w:p w:rsidR="00BD082E" w:rsidRPr="00B061A2" w:rsidRDefault="00BD082E" w:rsidP="00967BBB">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 xml:space="preserve">Утримання профспілкових внесків здійснює бухгалтерія Університету </w:t>
      </w:r>
      <w:r w:rsidR="00707982" w:rsidRPr="00B061A2">
        <w:rPr>
          <w:sz w:val="28"/>
          <w:szCs w:val="28"/>
        </w:rPr>
        <w:t xml:space="preserve">у </w:t>
      </w:r>
      <w:r w:rsidRPr="00B061A2">
        <w:rPr>
          <w:sz w:val="28"/>
          <w:szCs w:val="28"/>
        </w:rPr>
        <w:t xml:space="preserve">безготівковій формі за письмовими заявами працівників, які є членами первинної профспілкової організації, у розмірі 1% з усіх видів </w:t>
      </w:r>
      <w:r w:rsidR="00702A69" w:rsidRPr="00B061A2">
        <w:rPr>
          <w:sz w:val="28"/>
          <w:szCs w:val="28"/>
        </w:rPr>
        <w:t xml:space="preserve">нарахованих </w:t>
      </w:r>
      <w:r w:rsidR="00855667" w:rsidRPr="00B061A2">
        <w:rPr>
          <w:sz w:val="28"/>
          <w:szCs w:val="28"/>
        </w:rPr>
        <w:t xml:space="preserve">працівнику </w:t>
      </w:r>
      <w:r w:rsidR="00702A69" w:rsidRPr="00B061A2">
        <w:rPr>
          <w:sz w:val="28"/>
          <w:szCs w:val="28"/>
        </w:rPr>
        <w:t>виплат</w:t>
      </w:r>
      <w:r w:rsidR="00855667" w:rsidRPr="00B061A2">
        <w:rPr>
          <w:sz w:val="28"/>
          <w:szCs w:val="28"/>
        </w:rPr>
        <w:t>.</w:t>
      </w:r>
      <w:r w:rsidR="00702A69" w:rsidRPr="00B061A2">
        <w:rPr>
          <w:sz w:val="28"/>
          <w:szCs w:val="28"/>
        </w:rPr>
        <w:t xml:space="preserve"> </w:t>
      </w:r>
    </w:p>
    <w:p w:rsidR="00BD082E" w:rsidRPr="00B061A2" w:rsidRDefault="00BD082E" w:rsidP="009D4334">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 xml:space="preserve">Роботодавець забезпечує участь представників Профспілкового комітету в розробці Статуту Університету, підготовці змін і доповнень до </w:t>
      </w:r>
      <w:r w:rsidRPr="00B061A2">
        <w:rPr>
          <w:sz w:val="28"/>
          <w:szCs w:val="28"/>
        </w:rPr>
        <w:lastRenderedPageBreak/>
        <w:t>нього, Правил внутрішнього трудового розпорядку Університету і враховує пропозиції й зауваження Профспілкового комітету.</w:t>
      </w:r>
    </w:p>
    <w:p w:rsidR="00EF54CE" w:rsidRPr="00B061A2" w:rsidRDefault="00EF54CE" w:rsidP="009D4334">
      <w:pPr>
        <w:numPr>
          <w:ilvl w:val="0"/>
          <w:numId w:val="7"/>
        </w:numPr>
        <w:shd w:val="clear" w:color="auto" w:fill="FFFFFF"/>
        <w:tabs>
          <w:tab w:val="left" w:pos="426"/>
          <w:tab w:val="left" w:pos="567"/>
          <w:tab w:val="left" w:pos="1134"/>
          <w:tab w:val="left" w:pos="1276"/>
        </w:tabs>
        <w:spacing w:line="276" w:lineRule="auto"/>
        <w:ind w:left="0" w:firstLine="567"/>
        <w:contextualSpacing/>
        <w:jc w:val="both"/>
        <w:rPr>
          <w:sz w:val="28"/>
          <w:szCs w:val="28"/>
        </w:rPr>
      </w:pPr>
      <w:r w:rsidRPr="00B061A2">
        <w:rPr>
          <w:sz w:val="28"/>
          <w:szCs w:val="28"/>
        </w:rPr>
        <w:t>Профспілковий комітет зобов’язується виділяти із профспілкового бюджету кошти на культурно-масові і фізично-оздоровчі заходи згідно кошторису.</w:t>
      </w:r>
    </w:p>
    <w:p w:rsidR="000903A0" w:rsidRDefault="000903A0" w:rsidP="00967BBB">
      <w:pPr>
        <w:ind w:firstLine="567"/>
      </w:pPr>
    </w:p>
    <w:p w:rsidR="00BD082E" w:rsidRPr="00BD082E" w:rsidRDefault="00BD082E" w:rsidP="00967BBB">
      <w:pPr>
        <w:shd w:val="clear" w:color="auto" w:fill="FFFFFF"/>
        <w:ind w:firstLine="567"/>
        <w:jc w:val="center"/>
        <w:rPr>
          <w:b/>
          <w:sz w:val="28"/>
          <w:szCs w:val="28"/>
        </w:rPr>
      </w:pPr>
      <w:r w:rsidRPr="00BD082E">
        <w:rPr>
          <w:b/>
          <w:sz w:val="28"/>
          <w:szCs w:val="28"/>
        </w:rPr>
        <w:t>РОЗДІЛ 10</w:t>
      </w:r>
    </w:p>
    <w:p w:rsidR="00BD082E" w:rsidRPr="00BD082E" w:rsidRDefault="00BD082E" w:rsidP="00967BBB">
      <w:pPr>
        <w:shd w:val="clear" w:color="auto" w:fill="FFFFFF"/>
        <w:ind w:firstLine="567"/>
        <w:jc w:val="center"/>
        <w:rPr>
          <w:b/>
          <w:sz w:val="28"/>
          <w:szCs w:val="28"/>
        </w:rPr>
      </w:pPr>
      <w:r w:rsidRPr="00BD082E">
        <w:rPr>
          <w:b/>
          <w:sz w:val="28"/>
          <w:szCs w:val="28"/>
        </w:rPr>
        <w:t xml:space="preserve">УМОВИ РЕГУЛЮВАННЯ ФОНДІВ ОПЛАТИ ПРАЦІ І ВСТАНОВЛЕННЯ МІЖКВАЛІФІКАЦІЙНИХ (МІЖПОСАДОВИХ) </w:t>
      </w:r>
    </w:p>
    <w:p w:rsidR="00BD082E" w:rsidRPr="00BD082E" w:rsidRDefault="00BD082E" w:rsidP="00967BBB">
      <w:pPr>
        <w:shd w:val="clear" w:color="auto" w:fill="FFFFFF"/>
        <w:ind w:firstLine="567"/>
        <w:jc w:val="center"/>
        <w:rPr>
          <w:b/>
          <w:sz w:val="28"/>
          <w:szCs w:val="28"/>
        </w:rPr>
      </w:pPr>
      <w:r w:rsidRPr="00BD082E">
        <w:rPr>
          <w:b/>
          <w:sz w:val="28"/>
          <w:szCs w:val="28"/>
        </w:rPr>
        <w:t>СПІВВІДНОШЕНЬ В ОПЛАТІ ПРАЦІ</w:t>
      </w:r>
    </w:p>
    <w:p w:rsidR="00BD082E" w:rsidRPr="00BD082E" w:rsidRDefault="00BD082E" w:rsidP="00967BBB">
      <w:pPr>
        <w:shd w:val="clear" w:color="auto" w:fill="FFFFFF"/>
        <w:ind w:firstLine="567"/>
        <w:jc w:val="center"/>
        <w:rPr>
          <w:sz w:val="28"/>
          <w:szCs w:val="28"/>
        </w:rPr>
      </w:pP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rPr>
        <w:t xml:space="preserve">В університеті </w:t>
      </w:r>
      <w:r w:rsidRPr="00BD082E">
        <w:rPr>
          <w:sz w:val="28"/>
          <w:szCs w:val="28"/>
          <w:shd w:val="clear" w:color="auto" w:fill="FFFFFF"/>
        </w:rPr>
        <w:t>між</w:t>
      </w:r>
      <w:r w:rsidRPr="00BD082E">
        <w:rPr>
          <w:sz w:val="28"/>
          <w:szCs w:val="28"/>
          <w:shd w:val="clear" w:color="auto" w:fill="FFFFFF"/>
        </w:rPr>
        <w:softHyphen/>
        <w:t>кваліфікаційні (міжпосадові) співвідношення в оплаті праці встановлюються відповідно до норм, визначених у галузевій угоді</w:t>
      </w:r>
      <w:r w:rsidRPr="00BD082E">
        <w:rPr>
          <w:sz w:val="28"/>
          <w:szCs w:val="28"/>
        </w:rPr>
        <w:t xml:space="preserve">.  </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shd w:val="clear" w:color="auto" w:fill="FFFFFF"/>
        </w:rPr>
        <w:t xml:space="preserve">Присвоєння та підвищення кваліфікаційних розрядів (категорій) за професією (посадою) </w:t>
      </w:r>
      <w:r w:rsidRPr="00BD082E">
        <w:rPr>
          <w:sz w:val="28"/>
          <w:szCs w:val="28"/>
        </w:rPr>
        <w:t xml:space="preserve">здійснюється </w:t>
      </w:r>
      <w:r w:rsidRPr="00BD082E">
        <w:rPr>
          <w:sz w:val="28"/>
          <w:szCs w:val="28"/>
          <w:shd w:val="clear" w:color="auto" w:fill="FFFFFF"/>
        </w:rPr>
        <w:t>відповідно до оволодіння працівниками певним обсягом знань та навичок в Університеті, на виробництві чи у сфері послуг за результатами кваліфікаційної атестації, за поданням керівника підрозділу.</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rPr>
        <w:t xml:space="preserve">Регулювання оплати праці, забезпечення прав працівників на оплату праці та захист їхніх інтересів визначається Кодексом законів про працю, Законом України «Про оплату праці», іншими нормативними актами. Розмір заробітної плати залежить від складності та умов виконуваної роботи, професійних та ділових якостей працівника, досягнутих у процесі трудової діяльності результатів. </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rPr>
        <w:t xml:space="preserve">Розмір мінімальної заробітної плати не може бути нижчим від розміру, встановленого законодавством. </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rPr>
        <w:t xml:space="preserve">Джерелом формування фонду оплати праці є кошти загального та спеціального фонду Державного бюджету. </w:t>
      </w:r>
    </w:p>
    <w:p w:rsidR="00BD082E" w:rsidRPr="00BD082E" w:rsidRDefault="00BD082E" w:rsidP="00967BBB">
      <w:pPr>
        <w:numPr>
          <w:ilvl w:val="0"/>
          <w:numId w:val="12"/>
        </w:numPr>
        <w:shd w:val="clear" w:color="auto" w:fill="FFFFFF"/>
        <w:tabs>
          <w:tab w:val="left" w:pos="567"/>
          <w:tab w:val="left" w:pos="709"/>
        </w:tabs>
        <w:spacing w:line="276" w:lineRule="auto"/>
        <w:ind w:left="0" w:firstLine="567"/>
        <w:jc w:val="both"/>
        <w:rPr>
          <w:sz w:val="28"/>
          <w:szCs w:val="28"/>
        </w:rPr>
      </w:pPr>
      <w:r w:rsidRPr="00BD082E">
        <w:rPr>
          <w:sz w:val="28"/>
          <w:szCs w:val="28"/>
        </w:rPr>
        <w:t xml:space="preserve">Оплата праці працівників Університету має здійснюватися в першочерговому порядку. </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rPr>
      </w:pPr>
      <w:r w:rsidRPr="00BD082E">
        <w:rPr>
          <w:sz w:val="28"/>
          <w:szCs w:val="28"/>
          <w:shd w:val="clear" w:color="auto" w:fill="FFFFFF"/>
        </w:rPr>
        <w:t>Працівникам, які отримують заробітну плату за рахунок коштів загального фонду, за умови їх участі у виконанні передбачених Статутом Університету платних послуг, можуть бути встановлені надбавки стимулюючого характеру (за складність та напруженість у роботі, за виконання особливо важливої роботи, за високі досягнення у роботі) та виплачуватись премії за рахунок спеціального фонду в межах фонду заробітної плати.</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shd w:val="clear" w:color="auto" w:fill="FFFFFF"/>
        </w:rPr>
      </w:pPr>
      <w:r w:rsidRPr="00BD082E">
        <w:rPr>
          <w:sz w:val="28"/>
          <w:szCs w:val="28"/>
        </w:rPr>
        <w:t>Відрахування із заробітної плати, не передбачені чинним законодавством, здійснюються тільки за письмовою згодою працівника</w:t>
      </w:r>
      <w:r w:rsidRPr="00BD082E">
        <w:rPr>
          <w:sz w:val="28"/>
          <w:szCs w:val="28"/>
          <w:shd w:val="clear" w:color="auto" w:fill="FFFFFF"/>
        </w:rPr>
        <w:t>.</w:t>
      </w:r>
    </w:p>
    <w:p w:rsidR="00BD082E" w:rsidRPr="00BD082E" w:rsidRDefault="00BD082E" w:rsidP="00967BBB">
      <w:pPr>
        <w:numPr>
          <w:ilvl w:val="0"/>
          <w:numId w:val="12"/>
        </w:numPr>
        <w:shd w:val="clear" w:color="auto" w:fill="FFFFFF"/>
        <w:tabs>
          <w:tab w:val="left" w:pos="567"/>
        </w:tabs>
        <w:spacing w:line="276" w:lineRule="auto"/>
        <w:ind w:left="0" w:firstLine="567"/>
        <w:jc w:val="both"/>
        <w:rPr>
          <w:sz w:val="28"/>
          <w:szCs w:val="28"/>
          <w:shd w:val="clear" w:color="auto" w:fill="FFFFFF"/>
        </w:rPr>
      </w:pPr>
      <w:r w:rsidRPr="00BD082E">
        <w:rPr>
          <w:sz w:val="28"/>
          <w:szCs w:val="28"/>
        </w:rPr>
        <w:lastRenderedPageBreak/>
        <w:t>Оплата праці за контрактом визначається за угодою сторін на підставі чинного законодавства, умов колективного договору і пов</w:t>
      </w:r>
      <w:r w:rsidR="008675C3">
        <w:rPr>
          <w:sz w:val="28"/>
          <w:szCs w:val="28"/>
        </w:rPr>
        <w:t>’</w:t>
      </w:r>
      <w:r w:rsidRPr="00BD082E">
        <w:rPr>
          <w:sz w:val="28"/>
          <w:szCs w:val="28"/>
        </w:rPr>
        <w:t>язана з виконанням умов контракту.</w:t>
      </w:r>
    </w:p>
    <w:p w:rsidR="008675C3" w:rsidRDefault="008675C3" w:rsidP="00967BBB">
      <w:pPr>
        <w:ind w:firstLine="567"/>
      </w:pPr>
    </w:p>
    <w:p w:rsidR="00BD082E" w:rsidRPr="00695E55" w:rsidRDefault="00BD082E" w:rsidP="00967BBB">
      <w:pPr>
        <w:shd w:val="clear" w:color="auto" w:fill="FFFFFF"/>
        <w:tabs>
          <w:tab w:val="left" w:pos="1134"/>
          <w:tab w:val="left" w:pos="1276"/>
        </w:tabs>
        <w:spacing w:line="276" w:lineRule="auto"/>
        <w:ind w:firstLine="567"/>
        <w:jc w:val="center"/>
        <w:rPr>
          <w:b/>
          <w:sz w:val="28"/>
          <w:szCs w:val="28"/>
        </w:rPr>
      </w:pPr>
      <w:r w:rsidRPr="00695E55">
        <w:rPr>
          <w:b/>
          <w:sz w:val="28"/>
          <w:szCs w:val="28"/>
        </w:rPr>
        <w:t>РОЗДІЛ 11</w:t>
      </w:r>
    </w:p>
    <w:p w:rsidR="00BD082E" w:rsidRPr="00695E55" w:rsidRDefault="00BD082E" w:rsidP="00967BBB">
      <w:pPr>
        <w:shd w:val="clear" w:color="auto" w:fill="FFFFFF"/>
        <w:tabs>
          <w:tab w:val="left" w:pos="1134"/>
          <w:tab w:val="left" w:pos="1276"/>
        </w:tabs>
        <w:spacing w:line="276" w:lineRule="auto"/>
        <w:ind w:firstLine="567"/>
        <w:jc w:val="center"/>
        <w:rPr>
          <w:b/>
          <w:sz w:val="28"/>
          <w:szCs w:val="28"/>
        </w:rPr>
      </w:pPr>
      <w:r w:rsidRPr="00695E55">
        <w:rPr>
          <w:b/>
          <w:sz w:val="28"/>
          <w:szCs w:val="28"/>
        </w:rPr>
        <w:t xml:space="preserve">ЗАБЕЗПЕЧЕННЯ РІВНИХ ПРАВ ТА МОЖЛИВОСТЕЙ </w:t>
      </w:r>
    </w:p>
    <w:p w:rsidR="00BD082E" w:rsidRPr="00695E55" w:rsidRDefault="00BD082E" w:rsidP="00967BBB">
      <w:pPr>
        <w:shd w:val="clear" w:color="auto" w:fill="FFFFFF"/>
        <w:tabs>
          <w:tab w:val="left" w:pos="1134"/>
          <w:tab w:val="left" w:pos="1276"/>
        </w:tabs>
        <w:spacing w:line="276" w:lineRule="auto"/>
        <w:ind w:firstLine="567"/>
        <w:jc w:val="center"/>
        <w:rPr>
          <w:b/>
          <w:sz w:val="28"/>
          <w:szCs w:val="28"/>
        </w:rPr>
      </w:pPr>
      <w:r w:rsidRPr="00695E55">
        <w:rPr>
          <w:b/>
          <w:sz w:val="28"/>
          <w:szCs w:val="28"/>
        </w:rPr>
        <w:t>ДЛЯ ЖІНОК І ЧОЛОВІКІВ</w:t>
      </w:r>
    </w:p>
    <w:p w:rsidR="00BD082E" w:rsidRPr="00695E55" w:rsidRDefault="00BD082E" w:rsidP="00967BBB">
      <w:pPr>
        <w:shd w:val="clear" w:color="auto" w:fill="FFFFFF"/>
        <w:tabs>
          <w:tab w:val="left" w:pos="1134"/>
          <w:tab w:val="left" w:pos="1276"/>
        </w:tabs>
        <w:spacing w:line="276" w:lineRule="auto"/>
        <w:ind w:firstLine="567"/>
        <w:jc w:val="center"/>
        <w:rPr>
          <w:b/>
          <w:sz w:val="28"/>
          <w:szCs w:val="28"/>
        </w:rPr>
      </w:pPr>
    </w:p>
    <w:p w:rsidR="00BD082E" w:rsidRPr="00695E55" w:rsidRDefault="00BD082E" w:rsidP="00967BBB">
      <w:pPr>
        <w:widowControl/>
        <w:shd w:val="clear" w:color="auto" w:fill="FFFFFF"/>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567"/>
        <w:jc w:val="both"/>
        <w:textAlignment w:val="baseline"/>
        <w:rPr>
          <w:color w:val="000000"/>
          <w:sz w:val="28"/>
          <w:szCs w:val="28"/>
          <w:lang w:eastAsia="ru-RU"/>
        </w:rPr>
      </w:pPr>
      <w:r w:rsidRPr="00695E55">
        <w:rPr>
          <w:sz w:val="28"/>
          <w:szCs w:val="28"/>
          <w:lang w:eastAsia="ru-RU"/>
        </w:rPr>
        <w:t xml:space="preserve">11.1. Роботодавець гарантує дотримання в університеті забезпечення рівних прав та можливостей відповідно до </w:t>
      </w:r>
      <w:r w:rsidRPr="00695E55">
        <w:rPr>
          <w:color w:val="000000"/>
          <w:sz w:val="28"/>
          <w:szCs w:val="28"/>
          <w:lang w:eastAsia="ru-RU"/>
        </w:rPr>
        <w:t>Конституції України, Закону України «Про</w:t>
      </w:r>
      <w:r w:rsidRPr="00695E55">
        <w:rPr>
          <w:color w:val="000000"/>
          <w:sz w:val="28"/>
          <w:szCs w:val="28"/>
          <w:bdr w:val="none" w:sz="0" w:space="0" w:color="auto" w:frame="1"/>
          <w:lang w:eastAsia="ru-RU"/>
        </w:rPr>
        <w:t xml:space="preserve"> забезпечення рівних прав та можливостей жінок і чоловіків» </w:t>
      </w:r>
      <w:r w:rsidRPr="00695E55">
        <w:rPr>
          <w:color w:val="000000"/>
          <w:sz w:val="28"/>
          <w:szCs w:val="28"/>
          <w:lang w:eastAsia="ru-RU"/>
        </w:rPr>
        <w:t xml:space="preserve">та інших нормативно-правових актів. </w:t>
      </w:r>
    </w:p>
    <w:p w:rsidR="00BD082E" w:rsidRPr="00695E55" w:rsidRDefault="00BD082E" w:rsidP="00967BBB">
      <w:pPr>
        <w:widowControl/>
        <w:shd w:val="clear" w:color="auto" w:fill="FFFFFF"/>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567"/>
        <w:jc w:val="both"/>
        <w:textAlignment w:val="baseline"/>
        <w:rPr>
          <w:color w:val="000000"/>
          <w:sz w:val="28"/>
          <w:szCs w:val="28"/>
          <w:lang w:eastAsia="ru-RU"/>
        </w:rPr>
      </w:pPr>
      <w:r w:rsidRPr="00695E55">
        <w:rPr>
          <w:color w:val="000000"/>
          <w:sz w:val="28"/>
          <w:szCs w:val="28"/>
          <w:lang w:eastAsia="ru-RU"/>
        </w:rPr>
        <w:t>11.2.</w:t>
      </w:r>
      <w:r w:rsidR="008675C3">
        <w:rPr>
          <w:color w:val="000000"/>
          <w:sz w:val="28"/>
          <w:szCs w:val="28"/>
          <w:lang w:eastAsia="ru-RU"/>
        </w:rPr>
        <w:t xml:space="preserve"> </w:t>
      </w:r>
      <w:r w:rsidRPr="00695E55">
        <w:rPr>
          <w:color w:val="000000"/>
          <w:sz w:val="28"/>
          <w:szCs w:val="28"/>
          <w:lang w:eastAsia="ru-RU"/>
        </w:rPr>
        <w:t xml:space="preserve">Політика університету щодо забезпечення рівних прав та можливостей жінок і чоловіків спрямована на: </w:t>
      </w:r>
      <w:bookmarkStart w:id="4" w:name="o22"/>
      <w:bookmarkEnd w:id="4"/>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695E55">
        <w:rPr>
          <w:color w:val="000000"/>
          <w:sz w:val="28"/>
          <w:szCs w:val="28"/>
          <w:lang w:eastAsia="ru-RU"/>
        </w:rPr>
        <w:t xml:space="preserve">утвердження ґендерної рівності; </w:t>
      </w:r>
      <w:bookmarkStart w:id="5" w:name="o23"/>
      <w:bookmarkEnd w:id="5"/>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695E55">
        <w:rPr>
          <w:color w:val="000000"/>
          <w:sz w:val="28"/>
          <w:szCs w:val="28"/>
          <w:lang w:eastAsia="ru-RU"/>
        </w:rPr>
        <w:t xml:space="preserve">недопущення дискримінації за ознакою статі; </w:t>
      </w:r>
      <w:bookmarkStart w:id="6" w:name="o24"/>
      <w:bookmarkEnd w:id="6"/>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695E55">
        <w:rPr>
          <w:color w:val="000000"/>
          <w:sz w:val="28"/>
          <w:szCs w:val="28"/>
          <w:lang w:eastAsia="ru-RU"/>
        </w:rPr>
        <w:t xml:space="preserve">застосування позитивних дій; </w:t>
      </w:r>
    </w:p>
    <w:p w:rsidR="00BD082E" w:rsidRPr="009C7F2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9C7F25">
        <w:rPr>
          <w:color w:val="000000"/>
          <w:sz w:val="28"/>
          <w:szCs w:val="28"/>
          <w:lang w:eastAsia="ru-RU"/>
        </w:rPr>
        <w:t>запобігання та протидію насильству за ознакою статі, у тому числі всім проявам насильства стосовно жінок;</w:t>
      </w:r>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bookmarkStart w:id="7" w:name="o25"/>
      <w:bookmarkEnd w:id="7"/>
      <w:r w:rsidRPr="00695E55">
        <w:rPr>
          <w:color w:val="000000"/>
          <w:sz w:val="28"/>
          <w:szCs w:val="28"/>
          <w:lang w:eastAsia="ru-RU"/>
        </w:rPr>
        <w:t xml:space="preserve">забезпечення рівної участі жінок і чоловіків у прийнятті суспільно важливих рішень; </w:t>
      </w:r>
      <w:bookmarkStart w:id="8" w:name="o26"/>
      <w:bookmarkEnd w:id="8"/>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695E55">
        <w:rPr>
          <w:color w:val="000000"/>
          <w:sz w:val="28"/>
          <w:szCs w:val="28"/>
          <w:lang w:eastAsia="ru-RU"/>
        </w:rPr>
        <w:t xml:space="preserve">забезпечення рівних можливостей жінкам і чоловікам щодо поєднання професійних та сімейних обов'язків; </w:t>
      </w:r>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bookmarkStart w:id="9" w:name="o27"/>
      <w:bookmarkEnd w:id="9"/>
      <w:r w:rsidRPr="00695E55">
        <w:rPr>
          <w:color w:val="000000"/>
          <w:sz w:val="28"/>
          <w:szCs w:val="28"/>
          <w:lang w:eastAsia="ru-RU"/>
        </w:rPr>
        <w:t>підтримку сім</w:t>
      </w:r>
      <w:r w:rsidR="00B07B4E">
        <w:rPr>
          <w:color w:val="000000"/>
          <w:sz w:val="28"/>
          <w:szCs w:val="28"/>
          <w:lang w:eastAsia="ru-RU"/>
        </w:rPr>
        <w:t>’</w:t>
      </w:r>
      <w:r w:rsidRPr="00695E55">
        <w:rPr>
          <w:color w:val="000000"/>
          <w:sz w:val="28"/>
          <w:szCs w:val="28"/>
          <w:lang w:eastAsia="ru-RU"/>
        </w:rPr>
        <w:t xml:space="preserve">ї, формування відповідального материнства і батьківства; </w:t>
      </w:r>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bookmarkStart w:id="10" w:name="o28"/>
      <w:bookmarkEnd w:id="10"/>
      <w:r w:rsidRPr="00695E55">
        <w:rPr>
          <w:color w:val="000000"/>
          <w:sz w:val="28"/>
          <w:szCs w:val="28"/>
          <w:lang w:eastAsia="ru-RU"/>
        </w:rPr>
        <w:t xml:space="preserve">виховання і пропаганду серед населення України культури ґендерної рівності, поширення просвітницької діяльності у цій сфері; </w:t>
      </w:r>
      <w:bookmarkStart w:id="11" w:name="o29"/>
      <w:bookmarkEnd w:id="11"/>
    </w:p>
    <w:p w:rsidR="00BD082E" w:rsidRPr="00695E55" w:rsidRDefault="00BD082E" w:rsidP="00967BBB">
      <w:pPr>
        <w:widowControl/>
        <w:numPr>
          <w:ilvl w:val="0"/>
          <w:numId w:val="13"/>
        </w:numPr>
        <w:shd w:val="clear" w:color="auto" w:fill="FFFFFF"/>
        <w:tabs>
          <w:tab w:val="left" w:pos="567"/>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lang w:eastAsia="ru-RU"/>
        </w:rPr>
      </w:pPr>
      <w:r w:rsidRPr="00695E55">
        <w:rPr>
          <w:color w:val="000000"/>
          <w:sz w:val="28"/>
          <w:szCs w:val="28"/>
          <w:lang w:eastAsia="ru-RU"/>
        </w:rPr>
        <w:t xml:space="preserve">захист суспільства від інформації, спрямованої на дискримінацію за ознакою статі. </w:t>
      </w:r>
    </w:p>
    <w:p w:rsidR="00BD082E" w:rsidRPr="00695E55" w:rsidRDefault="00BD082E" w:rsidP="00967BBB">
      <w:pPr>
        <w:shd w:val="clear" w:color="auto" w:fill="FFFFFF"/>
        <w:tabs>
          <w:tab w:val="left" w:pos="567"/>
          <w:tab w:val="left" w:pos="709"/>
          <w:tab w:val="left" w:pos="1134"/>
          <w:tab w:val="left" w:pos="1276"/>
        </w:tabs>
        <w:spacing w:line="276" w:lineRule="auto"/>
        <w:ind w:firstLine="567"/>
        <w:jc w:val="both"/>
        <w:rPr>
          <w:color w:val="000000"/>
          <w:sz w:val="28"/>
          <w:szCs w:val="28"/>
        </w:rPr>
      </w:pPr>
      <w:r w:rsidRPr="00695E55">
        <w:rPr>
          <w:sz w:val="28"/>
          <w:szCs w:val="28"/>
        </w:rPr>
        <w:t>11.3.</w:t>
      </w:r>
      <w:r w:rsidR="008675C3">
        <w:rPr>
          <w:sz w:val="28"/>
          <w:szCs w:val="28"/>
        </w:rPr>
        <w:t xml:space="preserve"> </w:t>
      </w:r>
      <w:r w:rsidRPr="00695E55">
        <w:rPr>
          <w:sz w:val="28"/>
          <w:szCs w:val="28"/>
        </w:rPr>
        <w:t>В університеті наказом призначається у</w:t>
      </w:r>
      <w:r w:rsidRPr="00695E55">
        <w:rPr>
          <w:color w:val="000000"/>
          <w:sz w:val="28"/>
          <w:szCs w:val="28"/>
        </w:rPr>
        <w:t>повноважений з ґендерних питань – радник ректора на громадських засадах.</w:t>
      </w:r>
      <w:bookmarkStart w:id="12" w:name="o157"/>
      <w:bookmarkEnd w:id="12"/>
      <w:r w:rsidRPr="00695E55">
        <w:rPr>
          <w:color w:val="000000"/>
          <w:sz w:val="28"/>
          <w:szCs w:val="28"/>
        </w:rPr>
        <w:t xml:space="preserve"> </w:t>
      </w:r>
    </w:p>
    <w:p w:rsidR="00BD082E" w:rsidRPr="00695E55" w:rsidRDefault="00BD082E" w:rsidP="00967BBB">
      <w:pPr>
        <w:shd w:val="clear" w:color="auto" w:fill="FFFFFF"/>
        <w:tabs>
          <w:tab w:val="left" w:pos="709"/>
          <w:tab w:val="left" w:pos="1134"/>
          <w:tab w:val="left" w:pos="1276"/>
        </w:tabs>
        <w:spacing w:line="276" w:lineRule="auto"/>
        <w:ind w:firstLine="567"/>
        <w:jc w:val="both"/>
        <w:rPr>
          <w:color w:val="000000"/>
          <w:sz w:val="28"/>
          <w:szCs w:val="28"/>
        </w:rPr>
      </w:pPr>
      <w:r w:rsidRPr="00695E55">
        <w:rPr>
          <w:color w:val="000000"/>
          <w:sz w:val="28"/>
          <w:szCs w:val="28"/>
          <w:lang w:eastAsia="ru-RU"/>
        </w:rPr>
        <w:t>11</w:t>
      </w:r>
      <w:r w:rsidRPr="00695E55">
        <w:rPr>
          <w:color w:val="000000"/>
          <w:sz w:val="28"/>
          <w:szCs w:val="28"/>
        </w:rPr>
        <w:t>.4.</w:t>
      </w:r>
      <w:r w:rsidR="008675C3">
        <w:rPr>
          <w:color w:val="000000"/>
          <w:sz w:val="28"/>
          <w:szCs w:val="28"/>
        </w:rPr>
        <w:t xml:space="preserve"> </w:t>
      </w:r>
      <w:r w:rsidRPr="00695E55">
        <w:rPr>
          <w:color w:val="000000"/>
          <w:sz w:val="28"/>
          <w:szCs w:val="28"/>
        </w:rPr>
        <w:t xml:space="preserve">Жінкам і чоловікам забезпечуються рівні права та можливості у працевлаштуванні, просуванні по роботі, підвищенні кваліфікації та перепідготовці. </w:t>
      </w:r>
      <w:bookmarkStart w:id="13" w:name="o144"/>
      <w:bookmarkEnd w:id="13"/>
    </w:p>
    <w:p w:rsidR="00BD082E" w:rsidRPr="00695E55" w:rsidRDefault="00BD082E" w:rsidP="00967BBB">
      <w:pPr>
        <w:shd w:val="clear" w:color="auto" w:fill="FFFFFF"/>
        <w:tabs>
          <w:tab w:val="left" w:pos="709"/>
          <w:tab w:val="left" w:pos="1134"/>
          <w:tab w:val="left" w:pos="1276"/>
        </w:tabs>
        <w:spacing w:line="276" w:lineRule="auto"/>
        <w:ind w:firstLine="567"/>
        <w:jc w:val="both"/>
        <w:rPr>
          <w:color w:val="000000"/>
          <w:sz w:val="28"/>
          <w:szCs w:val="28"/>
        </w:rPr>
      </w:pPr>
      <w:r w:rsidRPr="00695E55">
        <w:rPr>
          <w:color w:val="000000"/>
          <w:sz w:val="28"/>
          <w:szCs w:val="28"/>
          <w:lang w:eastAsia="ru-RU"/>
        </w:rPr>
        <w:t>11</w:t>
      </w:r>
      <w:r w:rsidRPr="00695E55">
        <w:rPr>
          <w:color w:val="000000"/>
          <w:sz w:val="28"/>
          <w:szCs w:val="28"/>
        </w:rPr>
        <w:t>.5. Роботодавець зобов</w:t>
      </w:r>
      <w:r w:rsidR="008675C3">
        <w:rPr>
          <w:color w:val="000000"/>
          <w:sz w:val="28"/>
          <w:szCs w:val="28"/>
        </w:rPr>
        <w:t>’</w:t>
      </w:r>
      <w:r w:rsidRPr="00695E55">
        <w:rPr>
          <w:color w:val="000000"/>
          <w:sz w:val="28"/>
          <w:szCs w:val="28"/>
        </w:rPr>
        <w:t xml:space="preserve">язаний: </w:t>
      </w:r>
      <w:bookmarkStart w:id="14" w:name="o145"/>
      <w:bookmarkEnd w:id="14"/>
    </w:p>
    <w:p w:rsidR="00BD082E" w:rsidRPr="00695E55" w:rsidRDefault="00BD082E" w:rsidP="00967BBB">
      <w:pPr>
        <w:widowControl/>
        <w:numPr>
          <w:ilvl w:val="1"/>
          <w:numId w:val="14"/>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t xml:space="preserve">створювати умови праці, які дозволяли б жінкам і чоловікам здійснювати трудову діяльність на рівній основі; </w:t>
      </w:r>
      <w:bookmarkStart w:id="15" w:name="o146"/>
      <w:bookmarkEnd w:id="15"/>
    </w:p>
    <w:p w:rsidR="00BD082E" w:rsidRPr="00695E55" w:rsidRDefault="00BD082E" w:rsidP="00967BBB">
      <w:pPr>
        <w:widowControl/>
        <w:numPr>
          <w:ilvl w:val="0"/>
          <w:numId w:val="14"/>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t>забезпечувати жінкам і чоловікам можливість суміщати трудову діяльність із сімейними обов</w:t>
      </w:r>
      <w:r w:rsidR="00B07B4E">
        <w:rPr>
          <w:color w:val="000000"/>
          <w:sz w:val="28"/>
          <w:szCs w:val="28"/>
        </w:rPr>
        <w:t>’</w:t>
      </w:r>
      <w:r w:rsidRPr="00695E55">
        <w:rPr>
          <w:color w:val="000000"/>
          <w:sz w:val="28"/>
          <w:szCs w:val="28"/>
        </w:rPr>
        <w:t xml:space="preserve">язками; </w:t>
      </w:r>
      <w:bookmarkStart w:id="16" w:name="o147"/>
      <w:bookmarkEnd w:id="16"/>
    </w:p>
    <w:p w:rsidR="00BD082E" w:rsidRPr="00695E55" w:rsidRDefault="00BD082E" w:rsidP="00967BBB">
      <w:pPr>
        <w:widowControl/>
        <w:numPr>
          <w:ilvl w:val="0"/>
          <w:numId w:val="14"/>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lastRenderedPageBreak/>
        <w:t>здійснювати рівну оплату праці жінок і чоловіків при однаковій кваліфікації та однакових умовах праці;</w:t>
      </w:r>
    </w:p>
    <w:p w:rsidR="00BD082E" w:rsidRPr="00695E55" w:rsidRDefault="00BD082E" w:rsidP="00967BBB">
      <w:pPr>
        <w:widowControl/>
        <w:numPr>
          <w:ilvl w:val="0"/>
          <w:numId w:val="14"/>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bookmarkStart w:id="17" w:name="o148"/>
      <w:bookmarkEnd w:id="17"/>
      <w:r w:rsidRPr="00695E55">
        <w:rPr>
          <w:color w:val="000000"/>
          <w:sz w:val="28"/>
          <w:szCs w:val="28"/>
        </w:rPr>
        <w:t>вживати заходів щодо створення безпечних для життя і здоров</w:t>
      </w:r>
      <w:r w:rsidR="00B07B4E">
        <w:rPr>
          <w:color w:val="000000"/>
          <w:sz w:val="28"/>
          <w:szCs w:val="28"/>
        </w:rPr>
        <w:t>’</w:t>
      </w:r>
      <w:r w:rsidRPr="00695E55">
        <w:rPr>
          <w:color w:val="000000"/>
          <w:sz w:val="28"/>
          <w:szCs w:val="28"/>
        </w:rPr>
        <w:t xml:space="preserve">я умов праці; </w:t>
      </w:r>
      <w:bookmarkStart w:id="18" w:name="o149"/>
      <w:bookmarkEnd w:id="18"/>
    </w:p>
    <w:p w:rsidR="00BD082E" w:rsidRPr="000762A0" w:rsidRDefault="00BD082E" w:rsidP="00967BBB">
      <w:pPr>
        <w:widowControl/>
        <w:numPr>
          <w:ilvl w:val="0"/>
          <w:numId w:val="14"/>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t xml:space="preserve">вживати заходів щодо унеможливлення випадків сексуальних домагань </w:t>
      </w:r>
      <w:r w:rsidRPr="000762A0">
        <w:rPr>
          <w:color w:val="333333"/>
          <w:sz w:val="28"/>
          <w:szCs w:val="28"/>
          <w:shd w:val="clear" w:color="auto" w:fill="FFFFFF"/>
        </w:rPr>
        <w:t>та інших проявів насильства за ознакою статі.</w:t>
      </w:r>
    </w:p>
    <w:p w:rsidR="00BD082E" w:rsidRPr="00695E55" w:rsidRDefault="00BD082E" w:rsidP="00967BBB">
      <w:pPr>
        <w:widowControl/>
        <w:shd w:val="clear" w:color="auto" w:fill="FFFFFF"/>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567"/>
        <w:jc w:val="both"/>
        <w:textAlignment w:val="baseline"/>
        <w:rPr>
          <w:color w:val="000000"/>
          <w:sz w:val="28"/>
          <w:szCs w:val="28"/>
        </w:rPr>
      </w:pPr>
      <w:r w:rsidRPr="00695E55">
        <w:rPr>
          <w:color w:val="000000"/>
          <w:sz w:val="28"/>
          <w:szCs w:val="28"/>
          <w:lang w:eastAsia="ru-RU"/>
        </w:rPr>
        <w:t>11</w:t>
      </w:r>
      <w:r w:rsidRPr="00695E55">
        <w:rPr>
          <w:color w:val="000000"/>
          <w:sz w:val="28"/>
          <w:szCs w:val="28"/>
        </w:rPr>
        <w:t>.6. Профспілковий комітет зобов’язаний:</w:t>
      </w:r>
    </w:p>
    <w:p w:rsidR="00BD082E" w:rsidRPr="000762A0" w:rsidRDefault="00BD082E" w:rsidP="00967BBB">
      <w:pPr>
        <w:widowControl/>
        <w:numPr>
          <w:ilvl w:val="0"/>
          <w:numId w:val="15"/>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t xml:space="preserve">сприяти реалізації політики </w:t>
      </w:r>
      <w:r w:rsidR="009756B1">
        <w:rPr>
          <w:color w:val="000000"/>
          <w:sz w:val="28"/>
          <w:szCs w:val="28"/>
        </w:rPr>
        <w:t>У</w:t>
      </w:r>
      <w:r w:rsidRPr="00695E55">
        <w:rPr>
          <w:color w:val="000000"/>
          <w:sz w:val="28"/>
          <w:szCs w:val="28"/>
        </w:rPr>
        <w:t xml:space="preserve">ніверситету щодо забезпечення рівних </w:t>
      </w:r>
      <w:r w:rsidRPr="000762A0">
        <w:rPr>
          <w:color w:val="000000"/>
          <w:sz w:val="28"/>
          <w:szCs w:val="28"/>
        </w:rPr>
        <w:t>прав і можливостей жінок і чоловіків;</w:t>
      </w:r>
    </w:p>
    <w:p w:rsidR="00BD082E" w:rsidRPr="00695E55" w:rsidRDefault="00BD082E" w:rsidP="00967BBB">
      <w:pPr>
        <w:widowControl/>
        <w:numPr>
          <w:ilvl w:val="0"/>
          <w:numId w:val="15"/>
        </w:numPr>
        <w:shd w:val="clear" w:color="auto" w:fill="FFFFFF"/>
        <w:tabs>
          <w:tab w:val="left" w:pos="709"/>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left="0" w:firstLine="567"/>
        <w:jc w:val="both"/>
        <w:textAlignment w:val="baseline"/>
        <w:rPr>
          <w:color w:val="000000"/>
          <w:sz w:val="28"/>
          <w:szCs w:val="28"/>
        </w:rPr>
      </w:pPr>
      <w:r w:rsidRPr="00695E55">
        <w:rPr>
          <w:color w:val="000000"/>
          <w:sz w:val="28"/>
          <w:szCs w:val="28"/>
        </w:rPr>
        <w:t>проводити моніторинг з питань забезпечення рівних прав та можливостей жінок і чоловіків.</w:t>
      </w:r>
    </w:p>
    <w:p w:rsidR="00BD082E" w:rsidRDefault="00BD082E" w:rsidP="00967BBB">
      <w:pPr>
        <w:ind w:firstLine="567"/>
      </w:pPr>
    </w:p>
    <w:p w:rsidR="00BD082E" w:rsidRPr="002D2D86" w:rsidRDefault="00BD082E" w:rsidP="00967BBB">
      <w:pPr>
        <w:shd w:val="clear" w:color="auto" w:fill="FFFFFF"/>
        <w:tabs>
          <w:tab w:val="left" w:pos="1134"/>
          <w:tab w:val="left" w:pos="1276"/>
        </w:tabs>
        <w:spacing w:line="276" w:lineRule="auto"/>
        <w:ind w:firstLine="567"/>
        <w:jc w:val="center"/>
        <w:rPr>
          <w:b/>
          <w:sz w:val="28"/>
          <w:szCs w:val="28"/>
        </w:rPr>
      </w:pPr>
      <w:r w:rsidRPr="002D2D86">
        <w:rPr>
          <w:b/>
          <w:sz w:val="28"/>
          <w:szCs w:val="28"/>
        </w:rPr>
        <w:t xml:space="preserve">РОЗДІЛ 12 </w:t>
      </w:r>
    </w:p>
    <w:p w:rsidR="00BD082E" w:rsidRPr="002D2D86" w:rsidRDefault="00BD082E" w:rsidP="00967BBB">
      <w:pPr>
        <w:shd w:val="clear" w:color="auto" w:fill="FFFFFF"/>
        <w:tabs>
          <w:tab w:val="left" w:pos="1134"/>
          <w:tab w:val="left" w:pos="1276"/>
        </w:tabs>
        <w:spacing w:line="276" w:lineRule="auto"/>
        <w:ind w:firstLine="567"/>
        <w:jc w:val="center"/>
        <w:rPr>
          <w:b/>
          <w:sz w:val="28"/>
          <w:szCs w:val="28"/>
        </w:rPr>
      </w:pPr>
      <w:r w:rsidRPr="002D2D86">
        <w:rPr>
          <w:b/>
          <w:sz w:val="28"/>
          <w:szCs w:val="28"/>
        </w:rPr>
        <w:t>ЗАБОРОНА ДИСКРИМІНАЦІЇ</w:t>
      </w:r>
    </w:p>
    <w:p w:rsidR="00BD082E" w:rsidRPr="002D2D86" w:rsidRDefault="00BD082E" w:rsidP="00967BBB">
      <w:pPr>
        <w:shd w:val="clear" w:color="auto" w:fill="FFFFFF"/>
        <w:tabs>
          <w:tab w:val="left" w:pos="1134"/>
          <w:tab w:val="left" w:pos="1276"/>
        </w:tabs>
        <w:spacing w:line="276" w:lineRule="auto"/>
        <w:ind w:firstLine="567"/>
        <w:jc w:val="center"/>
        <w:rPr>
          <w:color w:val="000000"/>
          <w:sz w:val="28"/>
          <w:szCs w:val="28"/>
          <w:shd w:val="clear" w:color="auto" w:fill="FFFFFF"/>
        </w:rPr>
      </w:pPr>
    </w:p>
    <w:p w:rsidR="00BD082E" w:rsidRPr="002D2D86" w:rsidRDefault="00BD082E" w:rsidP="00967BBB">
      <w:pPr>
        <w:shd w:val="clear" w:color="auto" w:fill="FFFFFF"/>
        <w:tabs>
          <w:tab w:val="left" w:pos="1134"/>
          <w:tab w:val="left" w:pos="1276"/>
        </w:tabs>
        <w:spacing w:line="276" w:lineRule="auto"/>
        <w:ind w:firstLine="567"/>
        <w:jc w:val="both"/>
        <w:rPr>
          <w:color w:val="000000"/>
          <w:sz w:val="28"/>
          <w:szCs w:val="28"/>
          <w:shd w:val="clear" w:color="auto" w:fill="FFFFFF"/>
        </w:rPr>
      </w:pPr>
      <w:r w:rsidRPr="002D2D86">
        <w:rPr>
          <w:color w:val="000000"/>
          <w:sz w:val="28"/>
          <w:szCs w:val="28"/>
          <w:shd w:val="clear" w:color="auto" w:fill="FFFFFF"/>
        </w:rPr>
        <w:t xml:space="preserve">12.1. Відповідно до </w:t>
      </w:r>
      <w:hyperlink r:id="rId8" w:tgtFrame="_blank" w:history="1">
        <w:r w:rsidRPr="002D2D86">
          <w:rPr>
            <w:sz w:val="28"/>
            <w:szCs w:val="28"/>
            <w:bdr w:val="none" w:sz="0" w:space="0" w:color="auto" w:frame="1"/>
            <w:shd w:val="clear" w:color="auto" w:fill="FFFFFF"/>
          </w:rPr>
          <w:t>Конституції України</w:t>
        </w:r>
      </w:hyperlink>
      <w:r w:rsidRPr="002D2D86">
        <w:rPr>
          <w:color w:val="000000"/>
          <w:sz w:val="28"/>
          <w:szCs w:val="28"/>
          <w:shd w:val="clear" w:color="auto" w:fill="FFFFFF"/>
        </w:rPr>
        <w:t>, загальновизнаних принципів і норм міжнародного права всі працівники університету незалежно від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ознаками, які були, є та можуть бути дійсними або припущеними мають рівні права і свободи, а також рівні можливості для їх реалізації.</w:t>
      </w:r>
    </w:p>
    <w:p w:rsidR="00BD082E" w:rsidRPr="002D2D86" w:rsidRDefault="00BD082E" w:rsidP="00967BBB">
      <w:pPr>
        <w:shd w:val="clear" w:color="auto" w:fill="FFFFFF"/>
        <w:tabs>
          <w:tab w:val="left" w:pos="1134"/>
          <w:tab w:val="left" w:pos="1276"/>
        </w:tabs>
        <w:spacing w:line="276" w:lineRule="auto"/>
        <w:ind w:firstLine="567"/>
        <w:jc w:val="both"/>
        <w:rPr>
          <w:color w:val="000000"/>
          <w:sz w:val="28"/>
          <w:szCs w:val="28"/>
          <w:shd w:val="clear" w:color="auto" w:fill="FFFFFF"/>
        </w:rPr>
      </w:pPr>
      <w:r w:rsidRPr="002D2D86">
        <w:rPr>
          <w:color w:val="000000"/>
          <w:sz w:val="28"/>
          <w:szCs w:val="28"/>
          <w:shd w:val="clear" w:color="auto" w:fill="FFFFFF"/>
        </w:rPr>
        <w:t>12.2. В університеті забороняються будь-які форми дискримінації: пряма, непряма, підбурювання, пос</w:t>
      </w:r>
      <w:r w:rsidRPr="00430290">
        <w:rPr>
          <w:color w:val="000000"/>
          <w:sz w:val="28"/>
          <w:szCs w:val="28"/>
          <w:shd w:val="clear" w:color="auto" w:fill="FFFFFF"/>
        </w:rPr>
        <w:t>о</w:t>
      </w:r>
      <w:r w:rsidRPr="002D2D86">
        <w:rPr>
          <w:color w:val="000000"/>
          <w:sz w:val="28"/>
          <w:szCs w:val="28"/>
          <w:shd w:val="clear" w:color="auto" w:fill="FFFFFF"/>
        </w:rPr>
        <w:t>бництво, утиск.</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r w:rsidRPr="000762A0">
        <w:rPr>
          <w:color w:val="000000"/>
          <w:sz w:val="28"/>
          <w:szCs w:val="28"/>
          <w:shd w:val="clear" w:color="auto" w:fill="FFFFFF"/>
          <w:lang w:eastAsia="ru-RU"/>
        </w:rPr>
        <w:t>12.3. Роботодавець зобов’язується:</w:t>
      </w:r>
      <w:r w:rsidRPr="000762A0">
        <w:rPr>
          <w:color w:val="000000"/>
          <w:sz w:val="28"/>
          <w:szCs w:val="28"/>
          <w:lang w:eastAsia="ru-RU"/>
        </w:rPr>
        <w:t xml:space="preserve">  </w:t>
      </w:r>
      <w:bookmarkStart w:id="19" w:name="n91"/>
      <w:bookmarkEnd w:id="19"/>
    </w:p>
    <w:p w:rsidR="00BD082E" w:rsidRPr="000762A0" w:rsidRDefault="00BD082E" w:rsidP="00967BBB">
      <w:pPr>
        <w:widowControl/>
        <w:numPr>
          <w:ilvl w:val="0"/>
          <w:numId w:val="16"/>
        </w:numPr>
        <w:shd w:val="clear" w:color="auto" w:fill="FFFFFF"/>
        <w:tabs>
          <w:tab w:val="left" w:pos="851"/>
          <w:tab w:val="left" w:pos="1276"/>
        </w:tabs>
        <w:autoSpaceDE/>
        <w:autoSpaceDN/>
        <w:adjustRightInd/>
        <w:spacing w:line="276" w:lineRule="auto"/>
        <w:ind w:left="0" w:firstLine="567"/>
        <w:jc w:val="both"/>
        <w:textAlignment w:val="baseline"/>
        <w:rPr>
          <w:color w:val="000000"/>
          <w:sz w:val="28"/>
          <w:szCs w:val="28"/>
          <w:lang w:eastAsia="ru-RU"/>
        </w:rPr>
      </w:pPr>
      <w:bookmarkStart w:id="20" w:name="n92"/>
      <w:bookmarkEnd w:id="20"/>
      <w:r w:rsidRPr="000762A0">
        <w:rPr>
          <w:color w:val="000000"/>
          <w:sz w:val="28"/>
          <w:szCs w:val="28"/>
          <w:lang w:eastAsia="ru-RU"/>
        </w:rPr>
        <w:t>здійснювати позитивні дії;</w:t>
      </w:r>
    </w:p>
    <w:p w:rsidR="00BD082E" w:rsidRPr="000762A0" w:rsidRDefault="00BD082E" w:rsidP="00967BBB">
      <w:pPr>
        <w:widowControl/>
        <w:numPr>
          <w:ilvl w:val="0"/>
          <w:numId w:val="16"/>
        </w:numPr>
        <w:shd w:val="clear" w:color="auto" w:fill="FFFFFF"/>
        <w:tabs>
          <w:tab w:val="left" w:pos="851"/>
          <w:tab w:val="left" w:pos="1276"/>
        </w:tabs>
        <w:autoSpaceDE/>
        <w:autoSpaceDN/>
        <w:adjustRightInd/>
        <w:spacing w:line="276" w:lineRule="auto"/>
        <w:ind w:left="0" w:firstLine="567"/>
        <w:jc w:val="both"/>
        <w:textAlignment w:val="baseline"/>
        <w:rPr>
          <w:color w:val="000000"/>
          <w:sz w:val="28"/>
          <w:szCs w:val="28"/>
          <w:lang w:eastAsia="ru-RU"/>
        </w:rPr>
      </w:pPr>
      <w:bookmarkStart w:id="21" w:name="n93"/>
      <w:bookmarkEnd w:id="21"/>
      <w:r w:rsidRPr="000762A0">
        <w:rPr>
          <w:color w:val="000000"/>
          <w:sz w:val="28"/>
          <w:szCs w:val="28"/>
          <w:lang w:eastAsia="ru-RU"/>
        </w:rPr>
        <w:t>дотримуватися принципу недискримінації у своїй діяльності;</w:t>
      </w:r>
    </w:p>
    <w:p w:rsidR="00BD082E" w:rsidRPr="002D2D86" w:rsidRDefault="00BD082E" w:rsidP="00967BBB">
      <w:pPr>
        <w:widowControl/>
        <w:numPr>
          <w:ilvl w:val="0"/>
          <w:numId w:val="16"/>
        </w:numPr>
        <w:shd w:val="clear" w:color="auto" w:fill="FFFFFF"/>
        <w:tabs>
          <w:tab w:val="left" w:pos="851"/>
          <w:tab w:val="left" w:pos="1276"/>
        </w:tabs>
        <w:autoSpaceDE/>
        <w:autoSpaceDN/>
        <w:adjustRightInd/>
        <w:spacing w:line="276" w:lineRule="auto"/>
        <w:ind w:left="0" w:firstLine="567"/>
        <w:jc w:val="both"/>
        <w:textAlignment w:val="baseline"/>
        <w:rPr>
          <w:color w:val="000000"/>
          <w:sz w:val="28"/>
          <w:szCs w:val="28"/>
          <w:lang w:eastAsia="ru-RU"/>
        </w:rPr>
      </w:pPr>
      <w:bookmarkStart w:id="22" w:name="n94"/>
      <w:bookmarkEnd w:id="22"/>
      <w:r w:rsidRPr="000762A0">
        <w:rPr>
          <w:color w:val="000000"/>
          <w:sz w:val="28"/>
          <w:szCs w:val="28"/>
          <w:lang w:eastAsia="ru-RU"/>
        </w:rPr>
        <w:t>співпрацювати з громадськими організаціями щодо дотримання</w:t>
      </w:r>
      <w:r w:rsidRPr="002D2D86">
        <w:rPr>
          <w:color w:val="000000"/>
          <w:sz w:val="28"/>
          <w:szCs w:val="28"/>
          <w:lang w:eastAsia="ru-RU"/>
        </w:rPr>
        <w:t xml:space="preserve"> принципу недискримінації;</w:t>
      </w:r>
    </w:p>
    <w:p w:rsidR="00BD082E" w:rsidRPr="002D2D86" w:rsidRDefault="00BD082E" w:rsidP="00967BBB">
      <w:pPr>
        <w:widowControl/>
        <w:numPr>
          <w:ilvl w:val="0"/>
          <w:numId w:val="16"/>
        </w:numPr>
        <w:shd w:val="clear" w:color="auto" w:fill="FFFFFF"/>
        <w:tabs>
          <w:tab w:val="left" w:pos="851"/>
          <w:tab w:val="left" w:pos="1276"/>
        </w:tabs>
        <w:autoSpaceDE/>
        <w:autoSpaceDN/>
        <w:adjustRightInd/>
        <w:spacing w:line="276" w:lineRule="auto"/>
        <w:ind w:left="0" w:firstLine="567"/>
        <w:jc w:val="both"/>
        <w:textAlignment w:val="baseline"/>
        <w:rPr>
          <w:color w:val="000000"/>
          <w:sz w:val="28"/>
          <w:szCs w:val="28"/>
          <w:lang w:eastAsia="ru-RU"/>
        </w:rPr>
      </w:pPr>
      <w:bookmarkStart w:id="23" w:name="n95"/>
      <w:bookmarkEnd w:id="23"/>
      <w:r w:rsidRPr="000762A0">
        <w:rPr>
          <w:color w:val="000000"/>
          <w:sz w:val="28"/>
          <w:szCs w:val="28"/>
          <w:lang w:eastAsia="ru-RU"/>
        </w:rPr>
        <w:t>сприяти науковим розробкам у сфері запобігання та протидії</w:t>
      </w:r>
      <w:r w:rsidRPr="002D2D86">
        <w:rPr>
          <w:color w:val="000000"/>
          <w:sz w:val="28"/>
          <w:szCs w:val="28"/>
          <w:lang w:eastAsia="ru-RU"/>
        </w:rPr>
        <w:t xml:space="preserve"> дискримінації;</w:t>
      </w:r>
    </w:p>
    <w:p w:rsidR="00BD082E" w:rsidRPr="000762A0" w:rsidRDefault="00BD082E" w:rsidP="00967BBB">
      <w:pPr>
        <w:widowControl/>
        <w:numPr>
          <w:ilvl w:val="0"/>
          <w:numId w:val="16"/>
        </w:numPr>
        <w:shd w:val="clear" w:color="auto" w:fill="FFFFFF"/>
        <w:tabs>
          <w:tab w:val="left" w:pos="851"/>
          <w:tab w:val="left" w:pos="1276"/>
        </w:tabs>
        <w:autoSpaceDE/>
        <w:autoSpaceDN/>
        <w:adjustRightInd/>
        <w:spacing w:line="276" w:lineRule="auto"/>
        <w:ind w:left="0" w:firstLine="567"/>
        <w:jc w:val="both"/>
        <w:textAlignment w:val="baseline"/>
        <w:rPr>
          <w:color w:val="000000"/>
          <w:sz w:val="28"/>
          <w:szCs w:val="28"/>
          <w:lang w:eastAsia="ru-RU"/>
        </w:rPr>
      </w:pPr>
      <w:bookmarkStart w:id="24" w:name="n96"/>
      <w:bookmarkEnd w:id="24"/>
      <w:r w:rsidRPr="000762A0">
        <w:rPr>
          <w:color w:val="000000"/>
          <w:sz w:val="28"/>
          <w:szCs w:val="28"/>
          <w:lang w:eastAsia="ru-RU"/>
        </w:rPr>
        <w:t>провадити просвітницьку діяльність з питань запобігання та протидії дискримінації.</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r w:rsidRPr="000762A0">
        <w:rPr>
          <w:color w:val="000000"/>
          <w:sz w:val="28"/>
          <w:szCs w:val="28"/>
          <w:lang w:eastAsia="ru-RU"/>
        </w:rPr>
        <w:t>12.4. Профспілковий комітет зобов’язується:</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r w:rsidRPr="000762A0">
        <w:rPr>
          <w:color w:val="000000"/>
          <w:sz w:val="28"/>
          <w:szCs w:val="28"/>
          <w:lang w:eastAsia="ru-RU"/>
        </w:rPr>
        <w:t>а) сприяти адміністрації у створенні умов, які виключають будь-які форми дискримінації щодо працівників;</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r w:rsidRPr="000762A0">
        <w:rPr>
          <w:color w:val="000000"/>
          <w:sz w:val="28"/>
          <w:szCs w:val="28"/>
          <w:lang w:eastAsia="ru-RU"/>
        </w:rPr>
        <w:t>б) проводити моніторинг з питань запобігання та протидії дискримінації;</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bookmarkStart w:id="25" w:name="n102"/>
      <w:bookmarkEnd w:id="25"/>
      <w:r w:rsidRPr="000762A0">
        <w:rPr>
          <w:color w:val="000000"/>
          <w:sz w:val="28"/>
          <w:szCs w:val="28"/>
          <w:lang w:eastAsia="ru-RU"/>
        </w:rPr>
        <w:t xml:space="preserve">в) провадити іншу діяльність відповідно до законодавства з питань дотримання принципу </w:t>
      </w:r>
      <w:proofErr w:type="spellStart"/>
      <w:r w:rsidRPr="000762A0">
        <w:rPr>
          <w:color w:val="000000"/>
          <w:sz w:val="28"/>
          <w:szCs w:val="28"/>
          <w:lang w:eastAsia="ru-RU"/>
        </w:rPr>
        <w:t>недискрим</w:t>
      </w:r>
      <w:r w:rsidRPr="000762A0">
        <w:rPr>
          <w:color w:val="000000"/>
          <w:sz w:val="28"/>
          <w:szCs w:val="28"/>
          <w:lang w:val="ru-RU" w:eastAsia="ru-RU"/>
        </w:rPr>
        <w:t>інації</w:t>
      </w:r>
      <w:proofErr w:type="spellEnd"/>
      <w:r w:rsidRPr="000762A0">
        <w:rPr>
          <w:color w:val="000000"/>
          <w:sz w:val="28"/>
          <w:szCs w:val="28"/>
          <w:lang w:eastAsia="ru-RU"/>
        </w:rPr>
        <w:t>.</w:t>
      </w:r>
    </w:p>
    <w:p w:rsidR="00BD082E" w:rsidRPr="000762A0" w:rsidRDefault="00BD082E" w:rsidP="00967BBB">
      <w:pPr>
        <w:widowControl/>
        <w:shd w:val="clear" w:color="auto" w:fill="FFFFFF"/>
        <w:tabs>
          <w:tab w:val="left" w:pos="1134"/>
          <w:tab w:val="left" w:pos="1276"/>
        </w:tabs>
        <w:autoSpaceDE/>
        <w:autoSpaceDN/>
        <w:adjustRightInd/>
        <w:spacing w:line="276" w:lineRule="auto"/>
        <w:ind w:firstLine="567"/>
        <w:jc w:val="both"/>
        <w:textAlignment w:val="baseline"/>
        <w:rPr>
          <w:color w:val="000000"/>
          <w:sz w:val="28"/>
          <w:szCs w:val="28"/>
          <w:lang w:eastAsia="ru-RU"/>
        </w:rPr>
      </w:pPr>
      <w:r w:rsidRPr="000762A0">
        <w:rPr>
          <w:color w:val="000000"/>
          <w:sz w:val="28"/>
          <w:szCs w:val="28"/>
          <w:lang w:eastAsia="ru-RU"/>
        </w:rPr>
        <w:lastRenderedPageBreak/>
        <w:t xml:space="preserve">12.5. Працівники мають право звернутися із скаргою до державних органів та їх посадових осіб, Уповноваженого Верховної Ради України з прав людини та/або до суду в порядку, визначеному законом, якщо вважають, що стосовно них виникла дискримінація. </w:t>
      </w:r>
    </w:p>
    <w:p w:rsidR="00BD082E" w:rsidRPr="000762A0" w:rsidRDefault="00BD082E" w:rsidP="009756B1">
      <w:pPr>
        <w:ind w:firstLine="567"/>
        <w:jc w:val="both"/>
        <w:rPr>
          <w:color w:val="000000"/>
          <w:sz w:val="28"/>
          <w:szCs w:val="28"/>
        </w:rPr>
      </w:pPr>
      <w:r w:rsidRPr="000762A0">
        <w:rPr>
          <w:color w:val="000000"/>
          <w:sz w:val="28"/>
          <w:szCs w:val="28"/>
        </w:rPr>
        <w:t>Реалізація зазначеного права не може бути підставою для упередженого ставлення, а також не може спричиняти жодних негативних наслідків для особи, яка скористалася таким правом, та інших осіб.</w:t>
      </w:r>
    </w:p>
    <w:p w:rsidR="00BD082E" w:rsidRPr="000762A0" w:rsidRDefault="00BD082E" w:rsidP="00967BBB">
      <w:pPr>
        <w:ind w:firstLine="567"/>
      </w:pPr>
    </w:p>
    <w:p w:rsidR="00BD082E" w:rsidRPr="007973D6" w:rsidRDefault="00BD082E" w:rsidP="00967BBB">
      <w:pPr>
        <w:shd w:val="clear" w:color="auto" w:fill="FFFFFF"/>
        <w:tabs>
          <w:tab w:val="left" w:pos="1134"/>
          <w:tab w:val="left" w:pos="1276"/>
        </w:tabs>
        <w:spacing w:line="276" w:lineRule="auto"/>
        <w:ind w:firstLine="567"/>
        <w:jc w:val="center"/>
        <w:rPr>
          <w:b/>
          <w:sz w:val="28"/>
          <w:szCs w:val="28"/>
        </w:rPr>
      </w:pPr>
      <w:r w:rsidRPr="007973D6">
        <w:rPr>
          <w:b/>
          <w:sz w:val="28"/>
          <w:szCs w:val="28"/>
        </w:rPr>
        <w:t xml:space="preserve">РОЗДІЛ </w:t>
      </w:r>
      <w:r w:rsidRPr="007973D6">
        <w:rPr>
          <w:b/>
          <w:bCs/>
          <w:sz w:val="28"/>
          <w:szCs w:val="28"/>
        </w:rPr>
        <w:t>13</w:t>
      </w:r>
    </w:p>
    <w:p w:rsidR="00BD082E" w:rsidRPr="007973D6" w:rsidRDefault="00BD082E" w:rsidP="00967BBB">
      <w:pPr>
        <w:shd w:val="clear" w:color="auto" w:fill="FFFFFF"/>
        <w:tabs>
          <w:tab w:val="left" w:pos="1134"/>
          <w:tab w:val="left" w:pos="1276"/>
        </w:tabs>
        <w:spacing w:line="276" w:lineRule="auto"/>
        <w:ind w:firstLine="567"/>
        <w:jc w:val="center"/>
        <w:rPr>
          <w:b/>
          <w:sz w:val="28"/>
          <w:szCs w:val="28"/>
        </w:rPr>
      </w:pPr>
      <w:r w:rsidRPr="007973D6">
        <w:rPr>
          <w:b/>
          <w:sz w:val="28"/>
          <w:szCs w:val="28"/>
        </w:rPr>
        <w:t>ПРИКІНЦЕВІ ПОЛОЖЕННЯ</w:t>
      </w:r>
    </w:p>
    <w:p w:rsidR="00BD082E" w:rsidRPr="000762A0" w:rsidRDefault="00BD082E" w:rsidP="00967BBB">
      <w:pPr>
        <w:shd w:val="clear" w:color="auto" w:fill="FFFFFF"/>
        <w:tabs>
          <w:tab w:val="left" w:pos="1134"/>
          <w:tab w:val="left" w:pos="1276"/>
        </w:tabs>
        <w:spacing w:line="276" w:lineRule="auto"/>
        <w:ind w:firstLine="567"/>
        <w:jc w:val="center"/>
        <w:rPr>
          <w:sz w:val="28"/>
          <w:szCs w:val="28"/>
        </w:rPr>
      </w:pPr>
    </w:p>
    <w:p w:rsidR="00BD082E" w:rsidRPr="000762A0" w:rsidRDefault="00BD082E" w:rsidP="00967BBB">
      <w:pPr>
        <w:widowControl/>
        <w:numPr>
          <w:ilvl w:val="1"/>
          <w:numId w:val="17"/>
        </w:numPr>
        <w:shd w:val="clear" w:color="auto" w:fill="FFFFFF"/>
        <w:tabs>
          <w:tab w:val="left" w:pos="-2127"/>
          <w:tab w:val="left" w:pos="567"/>
          <w:tab w:val="left" w:pos="1276"/>
          <w:tab w:val="left" w:pos="1418"/>
        </w:tabs>
        <w:autoSpaceDE/>
        <w:autoSpaceDN/>
        <w:adjustRightInd/>
        <w:spacing w:after="200" w:line="276" w:lineRule="auto"/>
        <w:ind w:left="0" w:firstLine="567"/>
        <w:contextualSpacing/>
        <w:jc w:val="both"/>
        <w:rPr>
          <w:sz w:val="28"/>
          <w:szCs w:val="28"/>
        </w:rPr>
      </w:pPr>
      <w:r w:rsidRPr="000762A0">
        <w:rPr>
          <w:sz w:val="28"/>
          <w:szCs w:val="28"/>
        </w:rPr>
        <w:t>Цей Колективний договір укладено строком на 2021-2023 роки. Договір набуває чинності  моменту його підписання та реєстрації.</w:t>
      </w:r>
    </w:p>
    <w:p w:rsidR="00BD082E" w:rsidRPr="000762A0" w:rsidRDefault="00BD082E" w:rsidP="00967BBB">
      <w:pPr>
        <w:widowControl/>
        <w:numPr>
          <w:ilvl w:val="1"/>
          <w:numId w:val="17"/>
        </w:numPr>
        <w:shd w:val="clear" w:color="auto" w:fill="FFFFFF"/>
        <w:tabs>
          <w:tab w:val="left" w:pos="-2127"/>
          <w:tab w:val="left" w:pos="567"/>
          <w:tab w:val="left" w:pos="1276"/>
        </w:tabs>
        <w:autoSpaceDE/>
        <w:autoSpaceDN/>
        <w:adjustRightInd/>
        <w:spacing w:after="200" w:line="276" w:lineRule="auto"/>
        <w:ind w:left="0" w:firstLine="567"/>
        <w:contextualSpacing/>
        <w:jc w:val="both"/>
        <w:rPr>
          <w:sz w:val="28"/>
          <w:szCs w:val="28"/>
        </w:rPr>
      </w:pPr>
      <w:r w:rsidRPr="000762A0">
        <w:rPr>
          <w:sz w:val="28"/>
          <w:szCs w:val="28"/>
        </w:rPr>
        <w:t>Після закінчення строку чинності Колективний договір продовжує діяти до укладання нового договору. Сторони вступають у переговори з метою укладення нового Колективного договору не пізніше ніж за два місяці до закінчення строку дії чинного договору.</w:t>
      </w:r>
    </w:p>
    <w:p w:rsidR="00BD082E" w:rsidRPr="000762A0" w:rsidRDefault="00BD082E" w:rsidP="00967BBB">
      <w:pPr>
        <w:widowControl/>
        <w:numPr>
          <w:ilvl w:val="1"/>
          <w:numId w:val="17"/>
        </w:numPr>
        <w:shd w:val="clear" w:color="auto" w:fill="FFFFFF"/>
        <w:tabs>
          <w:tab w:val="left" w:pos="-2127"/>
          <w:tab w:val="left" w:pos="567"/>
          <w:tab w:val="left" w:pos="1276"/>
        </w:tabs>
        <w:autoSpaceDE/>
        <w:autoSpaceDN/>
        <w:adjustRightInd/>
        <w:spacing w:after="200" w:line="276" w:lineRule="auto"/>
        <w:ind w:left="0" w:firstLine="567"/>
        <w:contextualSpacing/>
        <w:jc w:val="both"/>
        <w:rPr>
          <w:sz w:val="28"/>
          <w:szCs w:val="28"/>
        </w:rPr>
      </w:pPr>
      <w:r w:rsidRPr="000762A0">
        <w:rPr>
          <w:sz w:val="28"/>
          <w:szCs w:val="28"/>
        </w:rPr>
        <w:t xml:space="preserve">Колективний договір зберігає свою чинність до укладення нового </w:t>
      </w:r>
      <w:r w:rsidR="004811A9" w:rsidRPr="000762A0">
        <w:rPr>
          <w:sz w:val="28"/>
          <w:szCs w:val="28"/>
        </w:rPr>
        <w:t xml:space="preserve">також </w:t>
      </w:r>
      <w:r w:rsidRPr="000762A0">
        <w:rPr>
          <w:sz w:val="28"/>
          <w:szCs w:val="28"/>
        </w:rPr>
        <w:t>у разі зміни керівництва, складу, структури, найменування Сторін, від імені яких укладено цей договір.</w:t>
      </w:r>
    </w:p>
    <w:p w:rsidR="00BD082E" w:rsidRPr="000762A0" w:rsidRDefault="00BD082E" w:rsidP="00967BBB">
      <w:pPr>
        <w:widowControl/>
        <w:numPr>
          <w:ilvl w:val="1"/>
          <w:numId w:val="17"/>
        </w:numPr>
        <w:tabs>
          <w:tab w:val="left" w:pos="-2127"/>
        </w:tabs>
        <w:autoSpaceDE/>
        <w:autoSpaceDN/>
        <w:adjustRightInd/>
        <w:spacing w:after="200" w:line="276" w:lineRule="auto"/>
        <w:ind w:left="0" w:firstLine="567"/>
        <w:contextualSpacing/>
        <w:jc w:val="both"/>
        <w:rPr>
          <w:sz w:val="28"/>
          <w:szCs w:val="28"/>
        </w:rPr>
      </w:pPr>
      <w:r w:rsidRPr="000762A0">
        <w:rPr>
          <w:sz w:val="28"/>
          <w:szCs w:val="28"/>
        </w:rPr>
        <w:t>У разі реорганізації Університету Колективний договір зберігає чинність протягом строку, на який його укладено, або може бути переглянутий за згодою Сторін.</w:t>
      </w:r>
    </w:p>
    <w:p w:rsidR="00BD082E" w:rsidRPr="000762A0" w:rsidRDefault="00BD082E" w:rsidP="00967BBB">
      <w:pPr>
        <w:widowControl/>
        <w:numPr>
          <w:ilvl w:val="1"/>
          <w:numId w:val="17"/>
        </w:numPr>
        <w:tabs>
          <w:tab w:val="left" w:pos="-2127"/>
        </w:tabs>
        <w:autoSpaceDE/>
        <w:autoSpaceDN/>
        <w:adjustRightInd/>
        <w:spacing w:after="200" w:line="276" w:lineRule="auto"/>
        <w:ind w:left="0" w:firstLine="567"/>
        <w:contextualSpacing/>
        <w:jc w:val="both"/>
        <w:rPr>
          <w:sz w:val="28"/>
          <w:szCs w:val="28"/>
        </w:rPr>
      </w:pPr>
      <w:r w:rsidRPr="000762A0">
        <w:rPr>
          <w:sz w:val="28"/>
          <w:szCs w:val="28"/>
        </w:rPr>
        <w:t>У разі ліквідації Університету Колективний договір діє протягом усього строку проведення ліквідації.</w:t>
      </w:r>
    </w:p>
    <w:p w:rsidR="00BD082E" w:rsidRPr="000762A0" w:rsidRDefault="00BD082E" w:rsidP="00967BBB">
      <w:pPr>
        <w:widowControl/>
        <w:numPr>
          <w:ilvl w:val="1"/>
          <w:numId w:val="17"/>
        </w:numPr>
        <w:shd w:val="clear" w:color="auto" w:fill="FFFFFF"/>
        <w:tabs>
          <w:tab w:val="left" w:pos="-2127"/>
          <w:tab w:val="left" w:pos="567"/>
          <w:tab w:val="left" w:pos="1276"/>
        </w:tabs>
        <w:autoSpaceDE/>
        <w:autoSpaceDN/>
        <w:adjustRightInd/>
        <w:spacing w:after="200" w:line="276" w:lineRule="auto"/>
        <w:ind w:left="0" w:firstLine="567"/>
        <w:contextualSpacing/>
        <w:jc w:val="both"/>
        <w:rPr>
          <w:sz w:val="28"/>
          <w:szCs w:val="28"/>
        </w:rPr>
      </w:pPr>
      <w:r w:rsidRPr="000762A0">
        <w:rPr>
          <w:sz w:val="28"/>
          <w:szCs w:val="28"/>
        </w:rPr>
        <w:t>Відповідальність за виконання Колективного договору покладається на Роботодавця та голову Профспілкового комітету.</w:t>
      </w:r>
    </w:p>
    <w:p w:rsidR="00BD082E" w:rsidRPr="000762A0" w:rsidRDefault="00BD082E" w:rsidP="00967BBB">
      <w:pPr>
        <w:widowControl/>
        <w:numPr>
          <w:ilvl w:val="1"/>
          <w:numId w:val="17"/>
        </w:numPr>
        <w:shd w:val="clear" w:color="auto" w:fill="FFFFFF"/>
        <w:tabs>
          <w:tab w:val="left" w:pos="-2127"/>
          <w:tab w:val="left" w:pos="567"/>
          <w:tab w:val="left" w:pos="1276"/>
        </w:tabs>
        <w:autoSpaceDE/>
        <w:autoSpaceDN/>
        <w:adjustRightInd/>
        <w:spacing w:after="200" w:line="276" w:lineRule="auto"/>
        <w:ind w:left="0" w:firstLine="567"/>
        <w:contextualSpacing/>
        <w:jc w:val="both"/>
        <w:rPr>
          <w:sz w:val="28"/>
          <w:szCs w:val="28"/>
        </w:rPr>
      </w:pPr>
      <w:r w:rsidRPr="000762A0">
        <w:rPr>
          <w:sz w:val="28"/>
          <w:szCs w:val="28"/>
        </w:rPr>
        <w:t>Роботодавець і Профспілковий комітет Університету:</w:t>
      </w:r>
    </w:p>
    <w:p w:rsidR="00BD082E" w:rsidRPr="000762A0" w:rsidRDefault="00BD082E" w:rsidP="00967BBB">
      <w:pPr>
        <w:shd w:val="clear" w:color="auto" w:fill="FFFFFF"/>
        <w:tabs>
          <w:tab w:val="left" w:pos="-2127"/>
          <w:tab w:val="left" w:pos="567"/>
          <w:tab w:val="left" w:pos="1276"/>
        </w:tabs>
        <w:ind w:firstLine="567"/>
        <w:contextualSpacing/>
        <w:jc w:val="both"/>
        <w:rPr>
          <w:sz w:val="28"/>
          <w:szCs w:val="28"/>
        </w:rPr>
      </w:pPr>
      <w:r w:rsidRPr="000762A0">
        <w:rPr>
          <w:sz w:val="28"/>
          <w:szCs w:val="28"/>
        </w:rPr>
        <w:t>- здійснюють постійний контроль за виконанням прийнятих сторонами зобов’язань відповідно до Колективного договору;</w:t>
      </w:r>
    </w:p>
    <w:p w:rsidR="00BD082E" w:rsidRPr="000762A0" w:rsidRDefault="00BD082E" w:rsidP="00967BBB">
      <w:pPr>
        <w:shd w:val="clear" w:color="auto" w:fill="FFFFFF"/>
        <w:tabs>
          <w:tab w:val="left" w:pos="-2127"/>
          <w:tab w:val="left" w:pos="567"/>
          <w:tab w:val="left" w:pos="1276"/>
        </w:tabs>
        <w:ind w:firstLine="567"/>
        <w:contextualSpacing/>
        <w:jc w:val="both"/>
        <w:rPr>
          <w:sz w:val="28"/>
          <w:szCs w:val="28"/>
        </w:rPr>
      </w:pPr>
      <w:r w:rsidRPr="000762A0">
        <w:rPr>
          <w:sz w:val="28"/>
          <w:szCs w:val="28"/>
        </w:rPr>
        <w:t>- щороку у першому кварталі проводять звітну конференцію, на якій звітують перед трудовим колективом Університету про виконання Колективного договору.</w:t>
      </w:r>
    </w:p>
    <w:p w:rsidR="00BD082E" w:rsidRPr="000762A0" w:rsidRDefault="00BD082E" w:rsidP="00967BBB">
      <w:pPr>
        <w:widowControl/>
        <w:shd w:val="clear" w:color="auto" w:fill="FFFFFF"/>
        <w:tabs>
          <w:tab w:val="left" w:pos="567"/>
          <w:tab w:val="left" w:pos="1134"/>
          <w:tab w:val="left" w:pos="1276"/>
        </w:tabs>
        <w:autoSpaceDE/>
        <w:autoSpaceDN/>
        <w:adjustRightInd/>
        <w:ind w:firstLine="567"/>
        <w:jc w:val="both"/>
        <w:rPr>
          <w:sz w:val="28"/>
          <w:szCs w:val="28"/>
        </w:rPr>
      </w:pPr>
      <w:r w:rsidRPr="000762A0">
        <w:rPr>
          <w:sz w:val="28"/>
          <w:szCs w:val="28"/>
        </w:rPr>
        <w:t>13.8. Роботодавець інформує трудовий колектив про результати діяльності Університету, перспективи його розвитку щороку у першому кварталі року.</w:t>
      </w:r>
    </w:p>
    <w:p w:rsidR="00BD082E" w:rsidRPr="000762A0" w:rsidRDefault="00BD082E" w:rsidP="00967BBB">
      <w:pPr>
        <w:widowControl/>
        <w:shd w:val="clear" w:color="auto" w:fill="FFFFFF"/>
        <w:tabs>
          <w:tab w:val="left" w:pos="567"/>
          <w:tab w:val="left" w:pos="1134"/>
          <w:tab w:val="left" w:pos="1276"/>
        </w:tabs>
        <w:autoSpaceDE/>
        <w:autoSpaceDN/>
        <w:adjustRightInd/>
        <w:ind w:firstLine="567"/>
        <w:jc w:val="both"/>
        <w:rPr>
          <w:rFonts w:eastAsia="Calibri"/>
          <w:sz w:val="28"/>
          <w:szCs w:val="28"/>
          <w:lang w:val="ru-RU" w:eastAsia="en-US"/>
        </w:rPr>
      </w:pPr>
      <w:r w:rsidRPr="000762A0">
        <w:rPr>
          <w:sz w:val="28"/>
          <w:szCs w:val="28"/>
        </w:rPr>
        <w:t xml:space="preserve">13.9. </w:t>
      </w:r>
      <w:proofErr w:type="spellStart"/>
      <w:r w:rsidRPr="000762A0">
        <w:rPr>
          <w:rFonts w:eastAsia="Calibri"/>
          <w:sz w:val="28"/>
          <w:szCs w:val="28"/>
          <w:lang w:val="ru-RU" w:eastAsia="en-US"/>
        </w:rPr>
        <w:t>Зміни</w:t>
      </w:r>
      <w:proofErr w:type="spellEnd"/>
      <w:r w:rsidRPr="000762A0">
        <w:rPr>
          <w:rFonts w:eastAsia="Calibri"/>
          <w:sz w:val="28"/>
          <w:szCs w:val="28"/>
          <w:lang w:val="ru-RU" w:eastAsia="en-US"/>
        </w:rPr>
        <w:t xml:space="preserve"> й </w:t>
      </w:r>
      <w:proofErr w:type="spellStart"/>
      <w:r w:rsidRPr="000762A0">
        <w:rPr>
          <w:rFonts w:eastAsia="Calibri"/>
          <w:sz w:val="28"/>
          <w:szCs w:val="28"/>
          <w:lang w:val="ru-RU" w:eastAsia="en-US"/>
        </w:rPr>
        <w:t>доповнення</w:t>
      </w:r>
      <w:proofErr w:type="spellEnd"/>
      <w:r w:rsidRPr="000762A0">
        <w:rPr>
          <w:rFonts w:eastAsia="Calibri"/>
          <w:sz w:val="28"/>
          <w:szCs w:val="28"/>
          <w:lang w:val="ru-RU" w:eastAsia="en-US"/>
        </w:rPr>
        <w:t xml:space="preserve"> до </w:t>
      </w:r>
      <w:proofErr w:type="spellStart"/>
      <w:r w:rsidRPr="000762A0">
        <w:rPr>
          <w:rFonts w:eastAsia="Calibri"/>
          <w:sz w:val="28"/>
          <w:szCs w:val="28"/>
          <w:lang w:val="ru-RU" w:eastAsia="en-US"/>
        </w:rPr>
        <w:t>цього</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Колективного</w:t>
      </w:r>
      <w:proofErr w:type="spellEnd"/>
      <w:r w:rsidRPr="000762A0">
        <w:rPr>
          <w:rFonts w:eastAsia="Calibri"/>
          <w:sz w:val="28"/>
          <w:szCs w:val="28"/>
          <w:lang w:val="ru-RU" w:eastAsia="en-US"/>
        </w:rPr>
        <w:t xml:space="preserve"> договору </w:t>
      </w:r>
      <w:proofErr w:type="spellStart"/>
      <w:r w:rsidRPr="000762A0">
        <w:rPr>
          <w:rFonts w:eastAsia="Calibri"/>
          <w:sz w:val="28"/>
          <w:szCs w:val="28"/>
          <w:lang w:val="ru-RU" w:eastAsia="en-US"/>
        </w:rPr>
        <w:t>вносяться</w:t>
      </w:r>
      <w:proofErr w:type="spellEnd"/>
      <w:r w:rsidRPr="000762A0">
        <w:rPr>
          <w:rFonts w:eastAsia="Calibri"/>
          <w:sz w:val="28"/>
          <w:szCs w:val="28"/>
          <w:lang w:val="ru-RU" w:eastAsia="en-US"/>
        </w:rPr>
        <w:t xml:space="preserve"> в </w:t>
      </w:r>
      <w:proofErr w:type="spellStart"/>
      <w:r w:rsidRPr="000762A0">
        <w:rPr>
          <w:rFonts w:eastAsia="Calibri"/>
          <w:sz w:val="28"/>
          <w:szCs w:val="28"/>
          <w:lang w:val="ru-RU" w:eastAsia="en-US"/>
        </w:rPr>
        <w:t>разі</w:t>
      </w:r>
      <w:proofErr w:type="spellEnd"/>
      <w:r w:rsidRPr="000762A0">
        <w:rPr>
          <w:rFonts w:eastAsia="Calibri"/>
          <w:sz w:val="28"/>
          <w:szCs w:val="28"/>
          <w:lang w:val="ru-RU" w:eastAsia="en-US"/>
        </w:rPr>
        <w:t xml:space="preserve"> потреби </w:t>
      </w:r>
      <w:proofErr w:type="spellStart"/>
      <w:r w:rsidRPr="000762A0">
        <w:rPr>
          <w:rFonts w:eastAsia="Calibri"/>
          <w:sz w:val="28"/>
          <w:szCs w:val="28"/>
          <w:lang w:val="ru-RU" w:eastAsia="en-US"/>
        </w:rPr>
        <w:t>тільки</w:t>
      </w:r>
      <w:proofErr w:type="spellEnd"/>
      <w:r w:rsidRPr="000762A0">
        <w:rPr>
          <w:rFonts w:eastAsia="Calibri"/>
          <w:sz w:val="28"/>
          <w:szCs w:val="28"/>
          <w:lang w:val="ru-RU" w:eastAsia="en-US"/>
        </w:rPr>
        <w:t xml:space="preserve"> за </w:t>
      </w:r>
      <w:proofErr w:type="spellStart"/>
      <w:r w:rsidRPr="000762A0">
        <w:rPr>
          <w:rFonts w:eastAsia="Calibri"/>
          <w:sz w:val="28"/>
          <w:szCs w:val="28"/>
          <w:lang w:val="ru-RU" w:eastAsia="en-US"/>
        </w:rPr>
        <w:t>взаємною</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домовленістю</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Сторін</w:t>
      </w:r>
      <w:proofErr w:type="spellEnd"/>
      <w:r w:rsidRPr="000762A0">
        <w:rPr>
          <w:rFonts w:eastAsia="Calibri"/>
          <w:sz w:val="28"/>
          <w:szCs w:val="28"/>
          <w:lang w:val="ru-RU" w:eastAsia="en-US"/>
        </w:rPr>
        <w:t xml:space="preserve"> </w:t>
      </w:r>
      <w:proofErr w:type="spellStart"/>
      <w:proofErr w:type="gramStart"/>
      <w:r w:rsidRPr="000762A0">
        <w:rPr>
          <w:rFonts w:eastAsia="Calibri"/>
          <w:sz w:val="28"/>
          <w:szCs w:val="28"/>
          <w:lang w:val="ru-RU" w:eastAsia="en-US"/>
        </w:rPr>
        <w:t>п</w:t>
      </w:r>
      <w:proofErr w:type="gramEnd"/>
      <w:r w:rsidRPr="000762A0">
        <w:rPr>
          <w:rFonts w:eastAsia="Calibri"/>
          <w:sz w:val="28"/>
          <w:szCs w:val="28"/>
          <w:lang w:val="ru-RU" w:eastAsia="en-US"/>
        </w:rPr>
        <w:t>ісля</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проведення</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переговорів</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Пропозиції</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однієї</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із</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Сторін</w:t>
      </w:r>
      <w:proofErr w:type="spellEnd"/>
      <w:r w:rsidRPr="000762A0">
        <w:rPr>
          <w:rFonts w:eastAsia="Calibri"/>
          <w:sz w:val="28"/>
          <w:szCs w:val="28"/>
          <w:lang w:val="ru-RU" w:eastAsia="en-US"/>
        </w:rPr>
        <w:t xml:space="preserve"> є </w:t>
      </w:r>
      <w:proofErr w:type="spellStart"/>
      <w:r w:rsidRPr="000762A0">
        <w:rPr>
          <w:rFonts w:eastAsia="Calibri"/>
          <w:sz w:val="28"/>
          <w:szCs w:val="28"/>
          <w:lang w:val="ru-RU" w:eastAsia="en-US"/>
        </w:rPr>
        <w:t>обов’язковими</w:t>
      </w:r>
      <w:proofErr w:type="spellEnd"/>
      <w:r w:rsidRPr="000762A0">
        <w:rPr>
          <w:rFonts w:eastAsia="Calibri"/>
          <w:sz w:val="28"/>
          <w:szCs w:val="28"/>
          <w:lang w:val="ru-RU" w:eastAsia="en-US"/>
        </w:rPr>
        <w:t xml:space="preserve"> для </w:t>
      </w:r>
      <w:proofErr w:type="spellStart"/>
      <w:r w:rsidRPr="000762A0">
        <w:rPr>
          <w:rFonts w:eastAsia="Calibri"/>
          <w:sz w:val="28"/>
          <w:szCs w:val="28"/>
          <w:lang w:val="ru-RU" w:eastAsia="en-US"/>
        </w:rPr>
        <w:t>розгляду</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іншою</w:t>
      </w:r>
      <w:proofErr w:type="spellEnd"/>
      <w:r w:rsidRPr="000762A0">
        <w:rPr>
          <w:rFonts w:eastAsia="Calibri"/>
          <w:sz w:val="28"/>
          <w:szCs w:val="28"/>
          <w:lang w:val="ru-RU" w:eastAsia="en-US"/>
        </w:rPr>
        <w:t xml:space="preserve"> Стороною. </w:t>
      </w:r>
    </w:p>
    <w:p w:rsidR="00BD082E" w:rsidRPr="000762A0" w:rsidRDefault="00BD082E" w:rsidP="00967BBB">
      <w:pPr>
        <w:widowControl/>
        <w:autoSpaceDE/>
        <w:autoSpaceDN/>
        <w:adjustRightInd/>
        <w:ind w:firstLine="567"/>
        <w:jc w:val="both"/>
        <w:rPr>
          <w:sz w:val="28"/>
          <w:szCs w:val="28"/>
        </w:rPr>
      </w:pPr>
      <w:r w:rsidRPr="000762A0">
        <w:rPr>
          <w:sz w:val="28"/>
          <w:szCs w:val="28"/>
        </w:rPr>
        <w:lastRenderedPageBreak/>
        <w:t>13.10. Жодна зі Сторін протягом дії цього Колективного договору не може в односторонньому порядку приймати рішення про зміну чинних положень, зобов’язань за Договором або призупиняти їх виконання.</w:t>
      </w:r>
    </w:p>
    <w:p w:rsidR="00BD082E" w:rsidRPr="000762A0" w:rsidRDefault="00BD082E" w:rsidP="00967BBB">
      <w:pPr>
        <w:shd w:val="clear" w:color="auto" w:fill="FFFFFF"/>
        <w:tabs>
          <w:tab w:val="left" w:pos="567"/>
          <w:tab w:val="left" w:pos="1134"/>
          <w:tab w:val="left" w:pos="1276"/>
        </w:tabs>
        <w:ind w:firstLine="567"/>
        <w:contextualSpacing/>
        <w:jc w:val="both"/>
        <w:rPr>
          <w:sz w:val="28"/>
          <w:szCs w:val="28"/>
        </w:rPr>
      </w:pPr>
      <w:r w:rsidRPr="000762A0">
        <w:rPr>
          <w:sz w:val="28"/>
          <w:szCs w:val="28"/>
        </w:rPr>
        <w:t>13.11. Пропозиції кожної зі Сторін щодо внесення змін і доповнень до цього Колективного договору розглядаються спільно на комісії по складанню Колективного договору, відповідні рішення приймаються в 5-денний строк з дня їх отримання іншою Стороною.</w:t>
      </w:r>
    </w:p>
    <w:p w:rsidR="00BD082E" w:rsidRPr="000762A0" w:rsidRDefault="00BD082E" w:rsidP="00967BBB">
      <w:pPr>
        <w:shd w:val="clear" w:color="auto" w:fill="FFFFFF"/>
        <w:tabs>
          <w:tab w:val="left" w:pos="567"/>
          <w:tab w:val="left" w:pos="1134"/>
          <w:tab w:val="left" w:pos="1276"/>
        </w:tabs>
        <w:ind w:firstLine="567"/>
        <w:contextualSpacing/>
        <w:jc w:val="both"/>
        <w:rPr>
          <w:sz w:val="28"/>
          <w:szCs w:val="28"/>
        </w:rPr>
      </w:pPr>
      <w:r w:rsidRPr="000762A0">
        <w:rPr>
          <w:sz w:val="28"/>
          <w:szCs w:val="28"/>
        </w:rPr>
        <w:t>13.12. Зміни, що випливають зі змін чинного законодавства, застосовуються без внесення змін до Колективного договору.</w:t>
      </w:r>
    </w:p>
    <w:p w:rsidR="00BD082E" w:rsidRPr="000762A0" w:rsidRDefault="00BD082E" w:rsidP="00967BBB">
      <w:pPr>
        <w:widowControl/>
        <w:shd w:val="clear" w:color="auto" w:fill="FFFFFF"/>
        <w:tabs>
          <w:tab w:val="left" w:pos="567"/>
          <w:tab w:val="left" w:pos="1134"/>
          <w:tab w:val="left" w:pos="1276"/>
        </w:tabs>
        <w:autoSpaceDE/>
        <w:autoSpaceDN/>
        <w:adjustRightInd/>
        <w:ind w:firstLine="567"/>
        <w:jc w:val="both"/>
        <w:rPr>
          <w:rFonts w:eastAsia="Calibri"/>
          <w:sz w:val="28"/>
          <w:szCs w:val="28"/>
          <w:lang w:val="ru-RU" w:eastAsia="en-US"/>
        </w:rPr>
      </w:pPr>
      <w:r w:rsidRPr="000762A0">
        <w:rPr>
          <w:rFonts w:eastAsia="Calibri"/>
          <w:sz w:val="28"/>
          <w:szCs w:val="28"/>
          <w:lang w:eastAsia="en-US"/>
        </w:rPr>
        <w:t>13.13. Після підписання ректором і головою Профспілкової організації  цього Колективного договору Роботодавець протягом десяти днів тиражує текст і доводить його до відома всіх завідувачів кафедр і керівників інших структурних підрозділів Університету та їх профгрупоргів. Останні зобов'язані ознайомити з Колективним договором кожного працівника кафедри (підрозділу) та щойно прийнятих на роботу п</w:t>
      </w:r>
      <w:proofErr w:type="spellStart"/>
      <w:r w:rsidRPr="000762A0">
        <w:rPr>
          <w:rFonts w:eastAsia="Calibri"/>
          <w:sz w:val="28"/>
          <w:szCs w:val="28"/>
          <w:lang w:val="ru-RU" w:eastAsia="en-US"/>
        </w:rPr>
        <w:t>ід</w:t>
      </w:r>
      <w:proofErr w:type="spellEnd"/>
      <w:r w:rsidRPr="000762A0">
        <w:rPr>
          <w:rFonts w:eastAsia="Calibri"/>
          <w:sz w:val="28"/>
          <w:szCs w:val="28"/>
          <w:lang w:val="ru-RU" w:eastAsia="en-US"/>
        </w:rPr>
        <w:t xml:space="preserve"> </w:t>
      </w:r>
      <w:proofErr w:type="spellStart"/>
      <w:r w:rsidRPr="000762A0">
        <w:rPr>
          <w:rFonts w:eastAsia="Calibri"/>
          <w:sz w:val="28"/>
          <w:szCs w:val="28"/>
          <w:lang w:val="ru-RU" w:eastAsia="en-US"/>
        </w:rPr>
        <w:t>підпис</w:t>
      </w:r>
      <w:proofErr w:type="spellEnd"/>
      <w:r w:rsidRPr="000762A0">
        <w:rPr>
          <w:rFonts w:eastAsia="Calibri"/>
          <w:sz w:val="28"/>
          <w:szCs w:val="28"/>
          <w:lang w:val="ru-RU" w:eastAsia="en-US"/>
        </w:rPr>
        <w:t>.</w:t>
      </w:r>
    </w:p>
    <w:p w:rsidR="00BD082E" w:rsidRPr="000762A0" w:rsidRDefault="00BD082E" w:rsidP="00967BBB">
      <w:pPr>
        <w:widowControl/>
        <w:numPr>
          <w:ilvl w:val="1"/>
          <w:numId w:val="18"/>
        </w:numPr>
        <w:shd w:val="clear" w:color="auto" w:fill="FFFFFF"/>
        <w:tabs>
          <w:tab w:val="left" w:pos="1134"/>
          <w:tab w:val="left" w:pos="1276"/>
        </w:tabs>
        <w:autoSpaceDE/>
        <w:autoSpaceDN/>
        <w:adjustRightInd/>
        <w:spacing w:after="200" w:line="276" w:lineRule="auto"/>
        <w:ind w:left="0" w:firstLine="567"/>
        <w:contextualSpacing/>
        <w:jc w:val="both"/>
        <w:rPr>
          <w:sz w:val="28"/>
          <w:szCs w:val="28"/>
        </w:rPr>
      </w:pPr>
      <w:r w:rsidRPr="000762A0">
        <w:rPr>
          <w:sz w:val="28"/>
          <w:szCs w:val="28"/>
        </w:rPr>
        <w:t xml:space="preserve"> Колективний договір складено у трьох примірниках. Один зберігається у Роботодавця Університету, другий – у Профспілковому комітеті, третій – в Управлінні праці та соціального захисту населення Корабельної районної у місті Херсоні ради.</w:t>
      </w:r>
    </w:p>
    <w:p w:rsidR="00BD082E" w:rsidRPr="000762A0" w:rsidRDefault="00BD082E" w:rsidP="00967BBB">
      <w:pPr>
        <w:widowControl/>
        <w:numPr>
          <w:ilvl w:val="1"/>
          <w:numId w:val="18"/>
        </w:numPr>
        <w:shd w:val="clear" w:color="auto" w:fill="FFFFFF"/>
        <w:tabs>
          <w:tab w:val="left" w:pos="567"/>
          <w:tab w:val="left" w:pos="1134"/>
          <w:tab w:val="left" w:pos="1276"/>
          <w:tab w:val="left" w:pos="2920"/>
        </w:tabs>
        <w:autoSpaceDE/>
        <w:autoSpaceDN/>
        <w:adjustRightInd/>
        <w:spacing w:after="200" w:line="276" w:lineRule="auto"/>
        <w:ind w:left="0" w:firstLine="567"/>
        <w:contextualSpacing/>
        <w:jc w:val="both"/>
        <w:rPr>
          <w:sz w:val="28"/>
          <w:szCs w:val="28"/>
        </w:rPr>
      </w:pPr>
      <w:r w:rsidRPr="000762A0">
        <w:rPr>
          <w:sz w:val="28"/>
          <w:szCs w:val="28"/>
        </w:rPr>
        <w:t xml:space="preserve"> Колективний договір підлягає реєстрації в уповноваженому органі місцевого самоврядування.</w:t>
      </w:r>
    </w:p>
    <w:p w:rsidR="00BD082E" w:rsidRDefault="00BD082E" w:rsidP="00967BBB">
      <w:pPr>
        <w:ind w:firstLine="567"/>
      </w:pPr>
    </w:p>
    <w:p w:rsidR="00BD082E" w:rsidRDefault="00BD082E" w:rsidP="00967BBB">
      <w:pPr>
        <w:ind w:firstLine="567"/>
      </w:pPr>
    </w:p>
    <w:tbl>
      <w:tblPr>
        <w:tblW w:w="9998" w:type="dxa"/>
        <w:tblLook w:val="04A0" w:firstRow="1" w:lastRow="0" w:firstColumn="1" w:lastColumn="0" w:noHBand="0" w:noVBand="1"/>
      </w:tblPr>
      <w:tblGrid>
        <w:gridCol w:w="5211"/>
        <w:gridCol w:w="4787"/>
      </w:tblGrid>
      <w:tr w:rsidR="00BD082E" w:rsidRPr="00BD082E" w:rsidTr="001A612D">
        <w:tc>
          <w:tcPr>
            <w:tcW w:w="5211" w:type="dxa"/>
          </w:tcPr>
          <w:p w:rsidR="00BD082E" w:rsidRPr="00BD082E" w:rsidRDefault="00BD082E" w:rsidP="00400D48">
            <w:pPr>
              <w:spacing w:line="276" w:lineRule="auto"/>
              <w:rPr>
                <w:sz w:val="28"/>
                <w:szCs w:val="28"/>
              </w:rPr>
            </w:pPr>
            <w:r w:rsidRPr="00205451">
              <w:rPr>
                <w:sz w:val="28"/>
                <w:szCs w:val="28"/>
              </w:rPr>
              <w:t>Ректор Херсонськ</w:t>
            </w:r>
            <w:r w:rsidR="00205451" w:rsidRPr="00205451">
              <w:rPr>
                <w:sz w:val="28"/>
                <w:szCs w:val="28"/>
              </w:rPr>
              <w:t>ого</w:t>
            </w:r>
            <w:r w:rsidRPr="00205451">
              <w:rPr>
                <w:sz w:val="28"/>
                <w:szCs w:val="28"/>
              </w:rPr>
              <w:t xml:space="preserve"> державн</w:t>
            </w:r>
            <w:r w:rsidR="00205451" w:rsidRPr="00205451">
              <w:rPr>
                <w:sz w:val="28"/>
                <w:szCs w:val="28"/>
              </w:rPr>
              <w:t>ого</w:t>
            </w:r>
            <w:r w:rsidRPr="00205451">
              <w:rPr>
                <w:sz w:val="28"/>
                <w:szCs w:val="28"/>
              </w:rPr>
              <w:t xml:space="preserve"> аграрн</w:t>
            </w:r>
            <w:r w:rsidR="00205451" w:rsidRPr="00205451">
              <w:rPr>
                <w:sz w:val="28"/>
                <w:szCs w:val="28"/>
              </w:rPr>
              <w:t>о-економічного</w:t>
            </w:r>
            <w:r w:rsidRPr="00205451">
              <w:rPr>
                <w:sz w:val="28"/>
                <w:szCs w:val="28"/>
              </w:rPr>
              <w:t xml:space="preserve"> університет</w:t>
            </w:r>
            <w:r w:rsidR="00205451" w:rsidRPr="00205451">
              <w:rPr>
                <w:sz w:val="28"/>
                <w:szCs w:val="28"/>
              </w:rPr>
              <w:t>у</w:t>
            </w:r>
          </w:p>
          <w:p w:rsidR="00BD082E" w:rsidRPr="00BD082E" w:rsidRDefault="00BD082E" w:rsidP="00967BBB">
            <w:pPr>
              <w:spacing w:line="276" w:lineRule="auto"/>
              <w:ind w:firstLine="567"/>
              <w:rPr>
                <w:sz w:val="16"/>
                <w:szCs w:val="28"/>
              </w:rPr>
            </w:pPr>
          </w:p>
          <w:p w:rsidR="00BD082E" w:rsidRPr="00BD082E" w:rsidRDefault="00BD082E" w:rsidP="00967BBB">
            <w:pPr>
              <w:spacing w:line="276" w:lineRule="auto"/>
              <w:ind w:firstLine="567"/>
              <w:rPr>
                <w:sz w:val="28"/>
                <w:szCs w:val="28"/>
              </w:rPr>
            </w:pPr>
            <w:r w:rsidRPr="00BD082E">
              <w:rPr>
                <w:sz w:val="28"/>
                <w:szCs w:val="28"/>
              </w:rPr>
              <w:t>___________ Ю.Є. Кирилов</w:t>
            </w:r>
          </w:p>
        </w:tc>
        <w:tc>
          <w:tcPr>
            <w:tcW w:w="4787" w:type="dxa"/>
          </w:tcPr>
          <w:p w:rsidR="00BD082E" w:rsidRPr="00BD082E" w:rsidRDefault="00BD082E" w:rsidP="00400D48">
            <w:pPr>
              <w:spacing w:line="276" w:lineRule="auto"/>
              <w:ind w:firstLine="34"/>
              <w:rPr>
                <w:sz w:val="28"/>
                <w:szCs w:val="28"/>
              </w:rPr>
            </w:pPr>
            <w:r w:rsidRPr="00BD082E">
              <w:rPr>
                <w:sz w:val="28"/>
                <w:szCs w:val="28"/>
              </w:rPr>
              <w:t xml:space="preserve">Голова Первинної профспілкової організації викладачів </w:t>
            </w:r>
          </w:p>
          <w:p w:rsidR="00BD082E" w:rsidRPr="00BD082E" w:rsidRDefault="00430290" w:rsidP="00400D48">
            <w:pPr>
              <w:spacing w:line="276" w:lineRule="auto"/>
              <w:rPr>
                <w:sz w:val="28"/>
                <w:szCs w:val="28"/>
              </w:rPr>
            </w:pPr>
            <w:proofErr w:type="spellStart"/>
            <w:r>
              <w:rPr>
                <w:sz w:val="28"/>
                <w:szCs w:val="28"/>
              </w:rPr>
              <w:t>Універитету</w:t>
            </w:r>
            <w:proofErr w:type="spellEnd"/>
          </w:p>
          <w:p w:rsidR="00BD082E" w:rsidRPr="00BD082E" w:rsidRDefault="00BD082E" w:rsidP="00967BBB">
            <w:pPr>
              <w:spacing w:line="276" w:lineRule="auto"/>
              <w:ind w:firstLine="567"/>
              <w:rPr>
                <w:sz w:val="16"/>
                <w:szCs w:val="28"/>
              </w:rPr>
            </w:pPr>
          </w:p>
          <w:p w:rsidR="00BD082E" w:rsidRPr="00BD082E" w:rsidRDefault="00BD082E" w:rsidP="00967BBB">
            <w:pPr>
              <w:spacing w:line="480" w:lineRule="auto"/>
              <w:ind w:firstLine="567"/>
              <w:rPr>
                <w:sz w:val="28"/>
                <w:szCs w:val="28"/>
              </w:rPr>
            </w:pPr>
            <w:r w:rsidRPr="00BD082E">
              <w:rPr>
                <w:sz w:val="28"/>
                <w:szCs w:val="28"/>
              </w:rPr>
              <w:t xml:space="preserve">____________ В.В. </w:t>
            </w:r>
            <w:proofErr w:type="spellStart"/>
            <w:r w:rsidRPr="00BD082E">
              <w:rPr>
                <w:sz w:val="28"/>
                <w:szCs w:val="28"/>
              </w:rPr>
              <w:t>Урсал</w:t>
            </w:r>
            <w:proofErr w:type="spellEnd"/>
          </w:p>
        </w:tc>
      </w:tr>
      <w:tr w:rsidR="00BD082E" w:rsidRPr="00BD082E" w:rsidTr="001A612D">
        <w:trPr>
          <w:trHeight w:val="902"/>
        </w:trPr>
        <w:tc>
          <w:tcPr>
            <w:tcW w:w="5211" w:type="dxa"/>
          </w:tcPr>
          <w:p w:rsidR="00BD082E" w:rsidRPr="00BD082E" w:rsidRDefault="005B6B9D" w:rsidP="005B6B9D">
            <w:pPr>
              <w:spacing w:line="276" w:lineRule="auto"/>
              <w:ind w:firstLine="567"/>
              <w:rPr>
                <w:sz w:val="28"/>
                <w:szCs w:val="28"/>
              </w:rPr>
            </w:pPr>
            <w:r>
              <w:rPr>
                <w:sz w:val="28"/>
                <w:szCs w:val="28"/>
              </w:rPr>
              <w:t>____________________</w:t>
            </w:r>
            <w:r w:rsidR="00BD082E" w:rsidRPr="00BD082E">
              <w:rPr>
                <w:sz w:val="28"/>
                <w:szCs w:val="28"/>
              </w:rPr>
              <w:t xml:space="preserve"> року</w:t>
            </w:r>
          </w:p>
        </w:tc>
        <w:tc>
          <w:tcPr>
            <w:tcW w:w="4787" w:type="dxa"/>
          </w:tcPr>
          <w:p w:rsidR="00BD082E" w:rsidRPr="00BD082E" w:rsidRDefault="005B6B9D" w:rsidP="00967BBB">
            <w:pPr>
              <w:spacing w:line="360" w:lineRule="auto"/>
              <w:ind w:firstLine="567"/>
              <w:rPr>
                <w:sz w:val="28"/>
                <w:szCs w:val="28"/>
              </w:rPr>
            </w:pPr>
            <w:r>
              <w:rPr>
                <w:sz w:val="28"/>
                <w:szCs w:val="28"/>
              </w:rPr>
              <w:t>__________________</w:t>
            </w:r>
            <w:r w:rsidR="00BD082E" w:rsidRPr="00BD082E">
              <w:rPr>
                <w:sz w:val="28"/>
                <w:szCs w:val="28"/>
              </w:rPr>
              <w:t>року</w:t>
            </w:r>
          </w:p>
        </w:tc>
      </w:tr>
    </w:tbl>
    <w:p w:rsidR="00BD082E" w:rsidRPr="00BD082E" w:rsidRDefault="00BD082E" w:rsidP="00967BBB">
      <w:pPr>
        <w:ind w:firstLine="567"/>
      </w:pPr>
      <w:bookmarkStart w:id="26" w:name="_GoBack"/>
      <w:bookmarkEnd w:id="26"/>
    </w:p>
    <w:sectPr w:rsidR="00BD082E" w:rsidRPr="00BD0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F8D"/>
    <w:multiLevelType w:val="hybridMultilevel"/>
    <w:tmpl w:val="4998B462"/>
    <w:lvl w:ilvl="0" w:tplc="FDC869A4">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27FA0"/>
    <w:multiLevelType w:val="multilevel"/>
    <w:tmpl w:val="1A8AA218"/>
    <w:lvl w:ilvl="0">
      <w:start w:val="13"/>
      <w:numFmt w:val="decimal"/>
      <w:lvlText w:val="%1."/>
      <w:lvlJc w:val="left"/>
      <w:pPr>
        <w:ind w:left="3719" w:hanging="600"/>
      </w:pPr>
      <w:rPr>
        <w:rFonts w:hint="default"/>
      </w:rPr>
    </w:lvl>
    <w:lvl w:ilvl="1">
      <w:start w:val="1"/>
      <w:numFmt w:val="decimal"/>
      <w:lvlText w:val="%1.%2."/>
      <w:lvlJc w:val="left"/>
      <w:pPr>
        <w:ind w:left="1146" w:hanging="72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F2703BC"/>
    <w:multiLevelType w:val="hybridMultilevel"/>
    <w:tmpl w:val="09242EA0"/>
    <w:name w:val="WW8Num32"/>
    <w:lvl w:ilvl="0" w:tplc="50C89024">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40453"/>
    <w:multiLevelType w:val="hybridMultilevel"/>
    <w:tmpl w:val="92C4E1A0"/>
    <w:lvl w:ilvl="0" w:tplc="3F82E96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341B5"/>
    <w:multiLevelType w:val="hybridMultilevel"/>
    <w:tmpl w:val="0BFC09B0"/>
    <w:lvl w:ilvl="0" w:tplc="DE8AEB24">
      <w:start w:val="1"/>
      <w:numFmt w:val="decimal"/>
      <w:lvlText w:val="6.%1."/>
      <w:lvlJc w:val="left"/>
      <w:pPr>
        <w:ind w:left="720" w:hanging="360"/>
      </w:pPr>
      <w:rPr>
        <w:rFonts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F2256"/>
    <w:multiLevelType w:val="hybridMultilevel"/>
    <w:tmpl w:val="72ACB694"/>
    <w:lvl w:ilvl="0" w:tplc="3BE2AD18">
      <w:start w:val="1"/>
      <w:numFmt w:val="decimal"/>
      <w:lvlText w:val="1.%1."/>
      <w:lvlJc w:val="left"/>
      <w:pPr>
        <w:ind w:left="720" w:hanging="360"/>
      </w:pPr>
      <w:rPr>
        <w:rFonts w:hint="default"/>
      </w:rPr>
    </w:lvl>
    <w:lvl w:ilvl="1" w:tplc="9D16C6EA">
      <w:start w:val="1"/>
      <w:numFmt w:val="decimal"/>
      <w:lvlText w:val="1.%2."/>
      <w:lvlJc w:val="left"/>
      <w:pPr>
        <w:tabs>
          <w:tab w:val="num" w:pos="567"/>
        </w:tabs>
        <w:ind w:left="0" w:firstLine="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E08BF"/>
    <w:multiLevelType w:val="hybridMultilevel"/>
    <w:tmpl w:val="5740CDC6"/>
    <w:lvl w:ilvl="0" w:tplc="FDC869A4">
      <w:start w:val="65535"/>
      <w:numFmt w:val="bullet"/>
      <w:lvlText w:val="-"/>
      <w:lvlJc w:val="left"/>
      <w:pPr>
        <w:ind w:left="1320" w:hanging="360"/>
      </w:pPr>
      <w:rPr>
        <w:rFonts w:ascii="Times New Roman" w:hAnsi="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33063160"/>
    <w:multiLevelType w:val="hybridMultilevel"/>
    <w:tmpl w:val="F90A888C"/>
    <w:lvl w:ilvl="0" w:tplc="2D8CCD7A">
      <w:start w:val="6"/>
      <w:numFmt w:val="decimal"/>
      <w:lvlText w:val="7.%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124F1"/>
    <w:multiLevelType w:val="multilevel"/>
    <w:tmpl w:val="7962142A"/>
    <w:lvl w:ilvl="0">
      <w:start w:val="7"/>
      <w:numFmt w:val="decimal"/>
      <w:lvlText w:val="%1."/>
      <w:lvlJc w:val="left"/>
      <w:pPr>
        <w:ind w:left="390" w:hanging="390"/>
      </w:pPr>
      <w:rPr>
        <w:rFonts w:hint="default"/>
      </w:rPr>
    </w:lvl>
    <w:lvl w:ilvl="1">
      <w:start w:val="5"/>
      <w:numFmt w:val="decimal"/>
      <w:lvlText w:val="7.%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44164BB"/>
    <w:multiLevelType w:val="hybridMultilevel"/>
    <w:tmpl w:val="AA167D4A"/>
    <w:lvl w:ilvl="0" w:tplc="0CD21CAE">
      <w:start w:val="1"/>
      <w:numFmt w:val="decimal"/>
      <w:lvlText w:val="7.%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A38ED"/>
    <w:multiLevelType w:val="hybridMultilevel"/>
    <w:tmpl w:val="F8AEDCDE"/>
    <w:lvl w:ilvl="0" w:tplc="E9588E20">
      <w:start w:val="1"/>
      <w:numFmt w:val="decimal"/>
      <w:lvlText w:val="5.%1."/>
      <w:lvlJc w:val="left"/>
      <w:pPr>
        <w:ind w:left="720" w:hanging="360"/>
      </w:pPr>
      <w:rPr>
        <w:rFonts w:hint="default"/>
      </w:rPr>
    </w:lvl>
    <w:lvl w:ilvl="1" w:tplc="A1548390">
      <w:start w:val="7"/>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622E7"/>
    <w:multiLevelType w:val="hybridMultilevel"/>
    <w:tmpl w:val="7ACC4F72"/>
    <w:lvl w:ilvl="0" w:tplc="FDC869A4">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D21B93"/>
    <w:multiLevelType w:val="hybridMultilevel"/>
    <w:tmpl w:val="4AD8A4E2"/>
    <w:lvl w:ilvl="0" w:tplc="FDC869A4">
      <w:start w:val="65535"/>
      <w:numFmt w:val="bullet"/>
      <w:lvlText w:val="-"/>
      <w:lvlJc w:val="left"/>
      <w:pPr>
        <w:ind w:left="720" w:hanging="360"/>
      </w:pPr>
      <w:rPr>
        <w:rFonts w:ascii="Times New Roman" w:hAnsi="Times New Roman" w:hint="default"/>
      </w:rPr>
    </w:lvl>
    <w:lvl w:ilvl="1" w:tplc="FDC869A4">
      <w:start w:val="65535"/>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D305C7"/>
    <w:multiLevelType w:val="hybridMultilevel"/>
    <w:tmpl w:val="57BAFC5E"/>
    <w:lvl w:ilvl="0" w:tplc="3C2A9DC2">
      <w:start w:val="1"/>
      <w:numFmt w:val="decimal"/>
      <w:lvlText w:val="4.%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3D2"/>
    <w:multiLevelType w:val="hybridMultilevel"/>
    <w:tmpl w:val="7CD441B6"/>
    <w:name w:val="WW8Num323"/>
    <w:lvl w:ilvl="0" w:tplc="AF04B1EA">
      <w:start w:val="1"/>
      <w:numFmt w:val="decimal"/>
      <w:lvlText w:val="2.%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D4793B"/>
    <w:multiLevelType w:val="hybridMultilevel"/>
    <w:tmpl w:val="410A807E"/>
    <w:lvl w:ilvl="0" w:tplc="FDC869A4">
      <w:start w:val="65535"/>
      <w:numFmt w:val="bullet"/>
      <w:lvlText w:val="-"/>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22435"/>
    <w:multiLevelType w:val="hybridMultilevel"/>
    <w:tmpl w:val="47202320"/>
    <w:lvl w:ilvl="0" w:tplc="BF967FD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41409"/>
    <w:multiLevelType w:val="multilevel"/>
    <w:tmpl w:val="1B62F19C"/>
    <w:lvl w:ilvl="0">
      <w:start w:val="13"/>
      <w:numFmt w:val="decimal"/>
      <w:lvlText w:val="%1."/>
      <w:lvlJc w:val="left"/>
      <w:pPr>
        <w:ind w:left="750" w:hanging="750"/>
      </w:pPr>
      <w:rPr>
        <w:rFonts w:hint="default"/>
      </w:rPr>
    </w:lvl>
    <w:lvl w:ilvl="1">
      <w:start w:val="14"/>
      <w:numFmt w:val="decimal"/>
      <w:lvlText w:val="%1.%2."/>
      <w:lvlJc w:val="left"/>
      <w:pPr>
        <w:ind w:left="3869" w:hanging="750"/>
      </w:pPr>
      <w:rPr>
        <w:rFonts w:hint="default"/>
      </w:rPr>
    </w:lvl>
    <w:lvl w:ilvl="2">
      <w:start w:val="1"/>
      <w:numFmt w:val="decimal"/>
      <w:lvlText w:val="%1.%2.%3."/>
      <w:lvlJc w:val="left"/>
      <w:pPr>
        <w:ind w:left="6988" w:hanging="75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num w:numId="1">
    <w:abstractNumId w:val="5"/>
  </w:num>
  <w:num w:numId="2">
    <w:abstractNumId w:val="14"/>
  </w:num>
  <w:num w:numId="3">
    <w:abstractNumId w:val="10"/>
  </w:num>
  <w:num w:numId="4">
    <w:abstractNumId w:val="13"/>
  </w:num>
  <w:num w:numId="5">
    <w:abstractNumId w:val="4"/>
  </w:num>
  <w:num w:numId="6">
    <w:abstractNumId w:val="3"/>
  </w:num>
  <w:num w:numId="7">
    <w:abstractNumId w:val="16"/>
  </w:num>
  <w:num w:numId="8">
    <w:abstractNumId w:val="9"/>
  </w:num>
  <w:num w:numId="9">
    <w:abstractNumId w:val="15"/>
  </w:num>
  <w:num w:numId="10">
    <w:abstractNumId w:val="8"/>
  </w:num>
  <w:num w:numId="11">
    <w:abstractNumId w:val="7"/>
  </w:num>
  <w:num w:numId="12">
    <w:abstractNumId w:val="2"/>
  </w:num>
  <w:num w:numId="13">
    <w:abstractNumId w:val="0"/>
  </w:num>
  <w:num w:numId="14">
    <w:abstractNumId w:val="12"/>
  </w:num>
  <w:num w:numId="15">
    <w:abstractNumId w:val="11"/>
  </w:num>
  <w:num w:numId="16">
    <w:abstractNumId w:val="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B8"/>
    <w:rsid w:val="00000DC8"/>
    <w:rsid w:val="000012EF"/>
    <w:rsid w:val="00001A74"/>
    <w:rsid w:val="00002F3A"/>
    <w:rsid w:val="000079BB"/>
    <w:rsid w:val="000113D4"/>
    <w:rsid w:val="00013239"/>
    <w:rsid w:val="00017B88"/>
    <w:rsid w:val="000228CD"/>
    <w:rsid w:val="00026637"/>
    <w:rsid w:val="00027506"/>
    <w:rsid w:val="00031AC1"/>
    <w:rsid w:val="00036E78"/>
    <w:rsid w:val="00044F78"/>
    <w:rsid w:val="00047223"/>
    <w:rsid w:val="00047982"/>
    <w:rsid w:val="00047AF0"/>
    <w:rsid w:val="00050785"/>
    <w:rsid w:val="000508A3"/>
    <w:rsid w:val="000521E6"/>
    <w:rsid w:val="0005333D"/>
    <w:rsid w:val="00054A22"/>
    <w:rsid w:val="000556E9"/>
    <w:rsid w:val="00055D77"/>
    <w:rsid w:val="00056E3A"/>
    <w:rsid w:val="0005705D"/>
    <w:rsid w:val="0005768F"/>
    <w:rsid w:val="000634B6"/>
    <w:rsid w:val="00063CE8"/>
    <w:rsid w:val="00064E2C"/>
    <w:rsid w:val="000661E8"/>
    <w:rsid w:val="00067748"/>
    <w:rsid w:val="00070F65"/>
    <w:rsid w:val="000712B0"/>
    <w:rsid w:val="00073064"/>
    <w:rsid w:val="000762A0"/>
    <w:rsid w:val="00077EA0"/>
    <w:rsid w:val="00080A65"/>
    <w:rsid w:val="00080A8A"/>
    <w:rsid w:val="0008684D"/>
    <w:rsid w:val="000903A0"/>
    <w:rsid w:val="00090645"/>
    <w:rsid w:val="000A60C8"/>
    <w:rsid w:val="000B1E12"/>
    <w:rsid w:val="000B2148"/>
    <w:rsid w:val="000B423C"/>
    <w:rsid w:val="000B6CB9"/>
    <w:rsid w:val="000C481A"/>
    <w:rsid w:val="000C6D54"/>
    <w:rsid w:val="000C7C3E"/>
    <w:rsid w:val="000D12A0"/>
    <w:rsid w:val="000D32FC"/>
    <w:rsid w:val="000D6791"/>
    <w:rsid w:val="000D78E1"/>
    <w:rsid w:val="000E0221"/>
    <w:rsid w:val="000E02D7"/>
    <w:rsid w:val="000E4E83"/>
    <w:rsid w:val="000F4EF8"/>
    <w:rsid w:val="000F558D"/>
    <w:rsid w:val="000F64F1"/>
    <w:rsid w:val="000F6550"/>
    <w:rsid w:val="000F716A"/>
    <w:rsid w:val="00102209"/>
    <w:rsid w:val="0010359C"/>
    <w:rsid w:val="00104E04"/>
    <w:rsid w:val="001050FD"/>
    <w:rsid w:val="001076D1"/>
    <w:rsid w:val="001108FA"/>
    <w:rsid w:val="001254B4"/>
    <w:rsid w:val="00127CCE"/>
    <w:rsid w:val="00127DA3"/>
    <w:rsid w:val="0013042E"/>
    <w:rsid w:val="00132381"/>
    <w:rsid w:val="0013274A"/>
    <w:rsid w:val="00132A3B"/>
    <w:rsid w:val="00135187"/>
    <w:rsid w:val="00135764"/>
    <w:rsid w:val="001369E1"/>
    <w:rsid w:val="00136AD0"/>
    <w:rsid w:val="00136B01"/>
    <w:rsid w:val="00140536"/>
    <w:rsid w:val="001410AF"/>
    <w:rsid w:val="0014740B"/>
    <w:rsid w:val="0015035A"/>
    <w:rsid w:val="00150733"/>
    <w:rsid w:val="001531EF"/>
    <w:rsid w:val="00155A83"/>
    <w:rsid w:val="0015767F"/>
    <w:rsid w:val="00160237"/>
    <w:rsid w:val="0016031E"/>
    <w:rsid w:val="001624ED"/>
    <w:rsid w:val="00165817"/>
    <w:rsid w:val="00165AF5"/>
    <w:rsid w:val="001713C0"/>
    <w:rsid w:val="001741B8"/>
    <w:rsid w:val="00180927"/>
    <w:rsid w:val="001810D1"/>
    <w:rsid w:val="001828AF"/>
    <w:rsid w:val="00182F61"/>
    <w:rsid w:val="001830E9"/>
    <w:rsid w:val="00187B06"/>
    <w:rsid w:val="001903AD"/>
    <w:rsid w:val="00190768"/>
    <w:rsid w:val="00192F73"/>
    <w:rsid w:val="00196313"/>
    <w:rsid w:val="00196BF6"/>
    <w:rsid w:val="001977F2"/>
    <w:rsid w:val="001A1846"/>
    <w:rsid w:val="001A2CD9"/>
    <w:rsid w:val="001A63E6"/>
    <w:rsid w:val="001A7D36"/>
    <w:rsid w:val="001B1138"/>
    <w:rsid w:val="001B438A"/>
    <w:rsid w:val="001B4B8F"/>
    <w:rsid w:val="001B6674"/>
    <w:rsid w:val="001B7901"/>
    <w:rsid w:val="001E22AE"/>
    <w:rsid w:val="001E305F"/>
    <w:rsid w:val="001E4255"/>
    <w:rsid w:val="001E48C3"/>
    <w:rsid w:val="001E74E8"/>
    <w:rsid w:val="001F3CA6"/>
    <w:rsid w:val="001F59BE"/>
    <w:rsid w:val="0020247A"/>
    <w:rsid w:val="002032AA"/>
    <w:rsid w:val="00205451"/>
    <w:rsid w:val="00211406"/>
    <w:rsid w:val="00212699"/>
    <w:rsid w:val="002137C2"/>
    <w:rsid w:val="00213CFD"/>
    <w:rsid w:val="002215D0"/>
    <w:rsid w:val="0022650B"/>
    <w:rsid w:val="00227617"/>
    <w:rsid w:val="0023224E"/>
    <w:rsid w:val="00233351"/>
    <w:rsid w:val="002378DB"/>
    <w:rsid w:val="002420AF"/>
    <w:rsid w:val="002437E9"/>
    <w:rsid w:val="00244BBA"/>
    <w:rsid w:val="00245DD0"/>
    <w:rsid w:val="00246CAF"/>
    <w:rsid w:val="00253592"/>
    <w:rsid w:val="00255C75"/>
    <w:rsid w:val="00260E1B"/>
    <w:rsid w:val="00261498"/>
    <w:rsid w:val="00262C97"/>
    <w:rsid w:val="002638DE"/>
    <w:rsid w:val="00266C5F"/>
    <w:rsid w:val="002677F0"/>
    <w:rsid w:val="00276167"/>
    <w:rsid w:val="0028074E"/>
    <w:rsid w:val="00280988"/>
    <w:rsid w:val="00280FC7"/>
    <w:rsid w:val="00282407"/>
    <w:rsid w:val="00283D22"/>
    <w:rsid w:val="002851A5"/>
    <w:rsid w:val="002868FF"/>
    <w:rsid w:val="002904B1"/>
    <w:rsid w:val="0029178A"/>
    <w:rsid w:val="00293DD7"/>
    <w:rsid w:val="00295AE6"/>
    <w:rsid w:val="002A1FB9"/>
    <w:rsid w:val="002B15D5"/>
    <w:rsid w:val="002C0A36"/>
    <w:rsid w:val="002C181E"/>
    <w:rsid w:val="002C2485"/>
    <w:rsid w:val="002C7DEF"/>
    <w:rsid w:val="002D0417"/>
    <w:rsid w:val="002D199A"/>
    <w:rsid w:val="002D20FF"/>
    <w:rsid w:val="002E0663"/>
    <w:rsid w:val="002E5A8C"/>
    <w:rsid w:val="002E7155"/>
    <w:rsid w:val="002E77F6"/>
    <w:rsid w:val="002F29D8"/>
    <w:rsid w:val="002F46CA"/>
    <w:rsid w:val="002F49D7"/>
    <w:rsid w:val="002F559D"/>
    <w:rsid w:val="002F5A34"/>
    <w:rsid w:val="0030005A"/>
    <w:rsid w:val="0030113C"/>
    <w:rsid w:val="00303333"/>
    <w:rsid w:val="00303EE8"/>
    <w:rsid w:val="003051B2"/>
    <w:rsid w:val="0030542C"/>
    <w:rsid w:val="003066E6"/>
    <w:rsid w:val="003132BE"/>
    <w:rsid w:val="00315AF4"/>
    <w:rsid w:val="0031631A"/>
    <w:rsid w:val="003239D4"/>
    <w:rsid w:val="00324252"/>
    <w:rsid w:val="003257D7"/>
    <w:rsid w:val="00331A1C"/>
    <w:rsid w:val="00332218"/>
    <w:rsid w:val="00333104"/>
    <w:rsid w:val="0033593F"/>
    <w:rsid w:val="003436DE"/>
    <w:rsid w:val="00344DCC"/>
    <w:rsid w:val="00345752"/>
    <w:rsid w:val="003459D5"/>
    <w:rsid w:val="003508BF"/>
    <w:rsid w:val="00352B10"/>
    <w:rsid w:val="0035300C"/>
    <w:rsid w:val="003542B0"/>
    <w:rsid w:val="00354EEF"/>
    <w:rsid w:val="00356154"/>
    <w:rsid w:val="00361638"/>
    <w:rsid w:val="0036753E"/>
    <w:rsid w:val="0036762E"/>
    <w:rsid w:val="003702CE"/>
    <w:rsid w:val="00370EBE"/>
    <w:rsid w:val="00371656"/>
    <w:rsid w:val="00372A01"/>
    <w:rsid w:val="003743F0"/>
    <w:rsid w:val="00375941"/>
    <w:rsid w:val="003759AA"/>
    <w:rsid w:val="00384812"/>
    <w:rsid w:val="00385AE0"/>
    <w:rsid w:val="00385B0A"/>
    <w:rsid w:val="003867C2"/>
    <w:rsid w:val="003878CC"/>
    <w:rsid w:val="00390808"/>
    <w:rsid w:val="0039093F"/>
    <w:rsid w:val="0039463C"/>
    <w:rsid w:val="00396759"/>
    <w:rsid w:val="00396A3E"/>
    <w:rsid w:val="00396AE6"/>
    <w:rsid w:val="00397014"/>
    <w:rsid w:val="003A36FC"/>
    <w:rsid w:val="003A43AF"/>
    <w:rsid w:val="003A4D91"/>
    <w:rsid w:val="003A5083"/>
    <w:rsid w:val="003A6BFE"/>
    <w:rsid w:val="003A6ECF"/>
    <w:rsid w:val="003A75F6"/>
    <w:rsid w:val="003B734B"/>
    <w:rsid w:val="003C0DF3"/>
    <w:rsid w:val="003C13AB"/>
    <w:rsid w:val="003C3CDE"/>
    <w:rsid w:val="003C3E3B"/>
    <w:rsid w:val="003C48BA"/>
    <w:rsid w:val="003C5FBB"/>
    <w:rsid w:val="003D423F"/>
    <w:rsid w:val="003D573A"/>
    <w:rsid w:val="003D5920"/>
    <w:rsid w:val="003D6DFA"/>
    <w:rsid w:val="003D7224"/>
    <w:rsid w:val="003D7CC1"/>
    <w:rsid w:val="003E3D98"/>
    <w:rsid w:val="003E3ED7"/>
    <w:rsid w:val="003E5026"/>
    <w:rsid w:val="003E683B"/>
    <w:rsid w:val="003F1BF5"/>
    <w:rsid w:val="003F6269"/>
    <w:rsid w:val="003F7863"/>
    <w:rsid w:val="00400C04"/>
    <w:rsid w:val="00400D48"/>
    <w:rsid w:val="0040642E"/>
    <w:rsid w:val="00406491"/>
    <w:rsid w:val="00412D8D"/>
    <w:rsid w:val="00414295"/>
    <w:rsid w:val="00414C02"/>
    <w:rsid w:val="004171E7"/>
    <w:rsid w:val="00420751"/>
    <w:rsid w:val="004210B7"/>
    <w:rsid w:val="004215A7"/>
    <w:rsid w:val="004217A7"/>
    <w:rsid w:val="00422CA1"/>
    <w:rsid w:val="0042396A"/>
    <w:rsid w:val="00423B64"/>
    <w:rsid w:val="00425A30"/>
    <w:rsid w:val="00425B16"/>
    <w:rsid w:val="00430290"/>
    <w:rsid w:val="004341B9"/>
    <w:rsid w:val="00437D24"/>
    <w:rsid w:val="004408D3"/>
    <w:rsid w:val="00440B1A"/>
    <w:rsid w:val="00441A92"/>
    <w:rsid w:val="00443806"/>
    <w:rsid w:val="00447732"/>
    <w:rsid w:val="004517DF"/>
    <w:rsid w:val="00455EBF"/>
    <w:rsid w:val="00457B70"/>
    <w:rsid w:val="004635E0"/>
    <w:rsid w:val="004639EE"/>
    <w:rsid w:val="00465D0A"/>
    <w:rsid w:val="004661DD"/>
    <w:rsid w:val="00466BF0"/>
    <w:rsid w:val="004713A7"/>
    <w:rsid w:val="00474D8F"/>
    <w:rsid w:val="00475CD2"/>
    <w:rsid w:val="00476BE5"/>
    <w:rsid w:val="004811A9"/>
    <w:rsid w:val="00481372"/>
    <w:rsid w:val="00483CB6"/>
    <w:rsid w:val="004848EF"/>
    <w:rsid w:val="0048578D"/>
    <w:rsid w:val="00486ECD"/>
    <w:rsid w:val="004871AA"/>
    <w:rsid w:val="00494953"/>
    <w:rsid w:val="00495A26"/>
    <w:rsid w:val="004964E8"/>
    <w:rsid w:val="004A72A1"/>
    <w:rsid w:val="004B1091"/>
    <w:rsid w:val="004B3D4E"/>
    <w:rsid w:val="004B3EE2"/>
    <w:rsid w:val="004B4160"/>
    <w:rsid w:val="004B6905"/>
    <w:rsid w:val="004B77C7"/>
    <w:rsid w:val="004C3829"/>
    <w:rsid w:val="004C4315"/>
    <w:rsid w:val="004D1B16"/>
    <w:rsid w:val="004D395C"/>
    <w:rsid w:val="004D6837"/>
    <w:rsid w:val="004E17EC"/>
    <w:rsid w:val="004E1EF7"/>
    <w:rsid w:val="004E20BF"/>
    <w:rsid w:val="004E5A90"/>
    <w:rsid w:val="004F16BE"/>
    <w:rsid w:val="004F4666"/>
    <w:rsid w:val="004F4918"/>
    <w:rsid w:val="004F68D6"/>
    <w:rsid w:val="004F7F12"/>
    <w:rsid w:val="00500E92"/>
    <w:rsid w:val="00501EB8"/>
    <w:rsid w:val="00505643"/>
    <w:rsid w:val="0050565F"/>
    <w:rsid w:val="0050655C"/>
    <w:rsid w:val="00510A52"/>
    <w:rsid w:val="00513306"/>
    <w:rsid w:val="00513316"/>
    <w:rsid w:val="0051504D"/>
    <w:rsid w:val="005153C8"/>
    <w:rsid w:val="00517476"/>
    <w:rsid w:val="0052089B"/>
    <w:rsid w:val="00524E4F"/>
    <w:rsid w:val="005257CA"/>
    <w:rsid w:val="0052642D"/>
    <w:rsid w:val="00526564"/>
    <w:rsid w:val="00532C3E"/>
    <w:rsid w:val="00542F1A"/>
    <w:rsid w:val="005443A9"/>
    <w:rsid w:val="005446BD"/>
    <w:rsid w:val="0054778B"/>
    <w:rsid w:val="00551396"/>
    <w:rsid w:val="005526B7"/>
    <w:rsid w:val="00552A09"/>
    <w:rsid w:val="00553E4A"/>
    <w:rsid w:val="00554767"/>
    <w:rsid w:val="00554CE7"/>
    <w:rsid w:val="005669BB"/>
    <w:rsid w:val="0057087C"/>
    <w:rsid w:val="00577E0F"/>
    <w:rsid w:val="0058273F"/>
    <w:rsid w:val="005851B0"/>
    <w:rsid w:val="0058526E"/>
    <w:rsid w:val="0058576C"/>
    <w:rsid w:val="00586023"/>
    <w:rsid w:val="00586079"/>
    <w:rsid w:val="005904D1"/>
    <w:rsid w:val="005953C3"/>
    <w:rsid w:val="00597EE9"/>
    <w:rsid w:val="005A4A37"/>
    <w:rsid w:val="005A632F"/>
    <w:rsid w:val="005B3DEA"/>
    <w:rsid w:val="005B4369"/>
    <w:rsid w:val="005B464C"/>
    <w:rsid w:val="005B6B9D"/>
    <w:rsid w:val="005C20CA"/>
    <w:rsid w:val="005C24E2"/>
    <w:rsid w:val="005C2890"/>
    <w:rsid w:val="005C292B"/>
    <w:rsid w:val="005C2C1D"/>
    <w:rsid w:val="005C45B3"/>
    <w:rsid w:val="005C5E08"/>
    <w:rsid w:val="005C7979"/>
    <w:rsid w:val="005D129C"/>
    <w:rsid w:val="005D1887"/>
    <w:rsid w:val="005D55B9"/>
    <w:rsid w:val="005D5C84"/>
    <w:rsid w:val="005E1C21"/>
    <w:rsid w:val="005E3724"/>
    <w:rsid w:val="005F065C"/>
    <w:rsid w:val="005F4A95"/>
    <w:rsid w:val="005F61EB"/>
    <w:rsid w:val="005F7AEC"/>
    <w:rsid w:val="00600517"/>
    <w:rsid w:val="00604B23"/>
    <w:rsid w:val="0060545D"/>
    <w:rsid w:val="00606163"/>
    <w:rsid w:val="006102DB"/>
    <w:rsid w:val="006123C6"/>
    <w:rsid w:val="0061343F"/>
    <w:rsid w:val="00614D90"/>
    <w:rsid w:val="006171D6"/>
    <w:rsid w:val="00621E5E"/>
    <w:rsid w:val="006227E9"/>
    <w:rsid w:val="00624AA2"/>
    <w:rsid w:val="00625874"/>
    <w:rsid w:val="006258C1"/>
    <w:rsid w:val="00630892"/>
    <w:rsid w:val="006316BA"/>
    <w:rsid w:val="00634498"/>
    <w:rsid w:val="00636945"/>
    <w:rsid w:val="00636AAB"/>
    <w:rsid w:val="0064264A"/>
    <w:rsid w:val="00642A6A"/>
    <w:rsid w:val="0064485E"/>
    <w:rsid w:val="006475E6"/>
    <w:rsid w:val="00656805"/>
    <w:rsid w:val="00656EF6"/>
    <w:rsid w:val="00660B2F"/>
    <w:rsid w:val="00663F0A"/>
    <w:rsid w:val="006651A2"/>
    <w:rsid w:val="0067036A"/>
    <w:rsid w:val="00670BDC"/>
    <w:rsid w:val="00673C2E"/>
    <w:rsid w:val="00674D2E"/>
    <w:rsid w:val="00674FEB"/>
    <w:rsid w:val="00675100"/>
    <w:rsid w:val="00684748"/>
    <w:rsid w:val="00684AA6"/>
    <w:rsid w:val="0068573F"/>
    <w:rsid w:val="00687D75"/>
    <w:rsid w:val="00690124"/>
    <w:rsid w:val="00690F4B"/>
    <w:rsid w:val="0069115A"/>
    <w:rsid w:val="00693686"/>
    <w:rsid w:val="006950CA"/>
    <w:rsid w:val="006954AF"/>
    <w:rsid w:val="00695D38"/>
    <w:rsid w:val="00696852"/>
    <w:rsid w:val="00696A58"/>
    <w:rsid w:val="006971B5"/>
    <w:rsid w:val="006A46A3"/>
    <w:rsid w:val="006A5C68"/>
    <w:rsid w:val="006A61B4"/>
    <w:rsid w:val="006A6D67"/>
    <w:rsid w:val="006A772C"/>
    <w:rsid w:val="006A7D7F"/>
    <w:rsid w:val="006B03E7"/>
    <w:rsid w:val="006B5D27"/>
    <w:rsid w:val="006C18C8"/>
    <w:rsid w:val="006C4246"/>
    <w:rsid w:val="006C7612"/>
    <w:rsid w:val="006D2943"/>
    <w:rsid w:val="006D57CC"/>
    <w:rsid w:val="006D60FF"/>
    <w:rsid w:val="006D6B8F"/>
    <w:rsid w:val="006E0676"/>
    <w:rsid w:val="006E069E"/>
    <w:rsid w:val="006E17AB"/>
    <w:rsid w:val="006E4ABE"/>
    <w:rsid w:val="006E6885"/>
    <w:rsid w:val="006F03FE"/>
    <w:rsid w:val="006F160B"/>
    <w:rsid w:val="006F3A9A"/>
    <w:rsid w:val="006F4600"/>
    <w:rsid w:val="006F515A"/>
    <w:rsid w:val="006F5C48"/>
    <w:rsid w:val="007027E5"/>
    <w:rsid w:val="00702A69"/>
    <w:rsid w:val="00705FCE"/>
    <w:rsid w:val="00707982"/>
    <w:rsid w:val="007102AB"/>
    <w:rsid w:val="00713A07"/>
    <w:rsid w:val="00717BE0"/>
    <w:rsid w:val="00720E72"/>
    <w:rsid w:val="0072135E"/>
    <w:rsid w:val="0072136C"/>
    <w:rsid w:val="007215DC"/>
    <w:rsid w:val="00722D33"/>
    <w:rsid w:val="007234FA"/>
    <w:rsid w:val="0072353A"/>
    <w:rsid w:val="00726703"/>
    <w:rsid w:val="00734321"/>
    <w:rsid w:val="00734595"/>
    <w:rsid w:val="007359F2"/>
    <w:rsid w:val="00741ADA"/>
    <w:rsid w:val="00741F5F"/>
    <w:rsid w:val="00746E61"/>
    <w:rsid w:val="00751BB3"/>
    <w:rsid w:val="00754F12"/>
    <w:rsid w:val="00755514"/>
    <w:rsid w:val="007578FA"/>
    <w:rsid w:val="0075798D"/>
    <w:rsid w:val="00762097"/>
    <w:rsid w:val="00762522"/>
    <w:rsid w:val="007675BD"/>
    <w:rsid w:val="00770169"/>
    <w:rsid w:val="007754CA"/>
    <w:rsid w:val="00780EDA"/>
    <w:rsid w:val="00780F2B"/>
    <w:rsid w:val="00785291"/>
    <w:rsid w:val="00785748"/>
    <w:rsid w:val="00790066"/>
    <w:rsid w:val="007910A2"/>
    <w:rsid w:val="00795B8B"/>
    <w:rsid w:val="00797149"/>
    <w:rsid w:val="007973D6"/>
    <w:rsid w:val="007A3CAE"/>
    <w:rsid w:val="007A4852"/>
    <w:rsid w:val="007A5055"/>
    <w:rsid w:val="007A6964"/>
    <w:rsid w:val="007C151A"/>
    <w:rsid w:val="007D0D60"/>
    <w:rsid w:val="007D1134"/>
    <w:rsid w:val="007D1515"/>
    <w:rsid w:val="007D1973"/>
    <w:rsid w:val="007E317D"/>
    <w:rsid w:val="007E3E27"/>
    <w:rsid w:val="007E5784"/>
    <w:rsid w:val="007F7247"/>
    <w:rsid w:val="008005DA"/>
    <w:rsid w:val="00800A4C"/>
    <w:rsid w:val="00800E7C"/>
    <w:rsid w:val="008029B9"/>
    <w:rsid w:val="00803185"/>
    <w:rsid w:val="008031B0"/>
    <w:rsid w:val="008033E6"/>
    <w:rsid w:val="00811C88"/>
    <w:rsid w:val="008230CB"/>
    <w:rsid w:val="0082430A"/>
    <w:rsid w:val="008251F1"/>
    <w:rsid w:val="0082531B"/>
    <w:rsid w:val="008254CD"/>
    <w:rsid w:val="00827358"/>
    <w:rsid w:val="00827931"/>
    <w:rsid w:val="00827C2C"/>
    <w:rsid w:val="00830C39"/>
    <w:rsid w:val="008322FB"/>
    <w:rsid w:val="00833E68"/>
    <w:rsid w:val="0084131A"/>
    <w:rsid w:val="008426F7"/>
    <w:rsid w:val="008434B7"/>
    <w:rsid w:val="0084612D"/>
    <w:rsid w:val="00850AE6"/>
    <w:rsid w:val="00851943"/>
    <w:rsid w:val="00853034"/>
    <w:rsid w:val="00853352"/>
    <w:rsid w:val="00855667"/>
    <w:rsid w:val="00861EC2"/>
    <w:rsid w:val="00863C1C"/>
    <w:rsid w:val="00866F78"/>
    <w:rsid w:val="008675C3"/>
    <w:rsid w:val="00870092"/>
    <w:rsid w:val="008741EF"/>
    <w:rsid w:val="008759DF"/>
    <w:rsid w:val="00877928"/>
    <w:rsid w:val="008815FF"/>
    <w:rsid w:val="00886657"/>
    <w:rsid w:val="00886C44"/>
    <w:rsid w:val="00887183"/>
    <w:rsid w:val="00887E05"/>
    <w:rsid w:val="00890D49"/>
    <w:rsid w:val="00892324"/>
    <w:rsid w:val="00893842"/>
    <w:rsid w:val="00895CFF"/>
    <w:rsid w:val="00896F81"/>
    <w:rsid w:val="008A16F5"/>
    <w:rsid w:val="008A27C0"/>
    <w:rsid w:val="008A4D9E"/>
    <w:rsid w:val="008B03B0"/>
    <w:rsid w:val="008B22D9"/>
    <w:rsid w:val="008B2954"/>
    <w:rsid w:val="008B4671"/>
    <w:rsid w:val="008B6643"/>
    <w:rsid w:val="008B7181"/>
    <w:rsid w:val="008B7681"/>
    <w:rsid w:val="008C0EC6"/>
    <w:rsid w:val="008C116D"/>
    <w:rsid w:val="008C1587"/>
    <w:rsid w:val="008C1DC8"/>
    <w:rsid w:val="008C3475"/>
    <w:rsid w:val="008C3CD3"/>
    <w:rsid w:val="008C40FA"/>
    <w:rsid w:val="008C5645"/>
    <w:rsid w:val="008D0096"/>
    <w:rsid w:val="008D0941"/>
    <w:rsid w:val="008D225A"/>
    <w:rsid w:val="008D5810"/>
    <w:rsid w:val="008D70FA"/>
    <w:rsid w:val="008E154E"/>
    <w:rsid w:val="008F0FB5"/>
    <w:rsid w:val="008F31BC"/>
    <w:rsid w:val="008F4006"/>
    <w:rsid w:val="008F52AB"/>
    <w:rsid w:val="008F55CB"/>
    <w:rsid w:val="00902171"/>
    <w:rsid w:val="009035E1"/>
    <w:rsid w:val="00905704"/>
    <w:rsid w:val="00905A21"/>
    <w:rsid w:val="009068B3"/>
    <w:rsid w:val="00907839"/>
    <w:rsid w:val="00910780"/>
    <w:rsid w:val="00910EDD"/>
    <w:rsid w:val="00911309"/>
    <w:rsid w:val="009117B4"/>
    <w:rsid w:val="00912BD9"/>
    <w:rsid w:val="0091395D"/>
    <w:rsid w:val="009147DF"/>
    <w:rsid w:val="00916C49"/>
    <w:rsid w:val="009179E1"/>
    <w:rsid w:val="00917E4D"/>
    <w:rsid w:val="00921061"/>
    <w:rsid w:val="00923B42"/>
    <w:rsid w:val="00924633"/>
    <w:rsid w:val="0092569E"/>
    <w:rsid w:val="009273E7"/>
    <w:rsid w:val="00935B20"/>
    <w:rsid w:val="00935DB0"/>
    <w:rsid w:val="00936024"/>
    <w:rsid w:val="00941425"/>
    <w:rsid w:val="00942D13"/>
    <w:rsid w:val="0094483A"/>
    <w:rsid w:val="00951C52"/>
    <w:rsid w:val="00956F04"/>
    <w:rsid w:val="009626A8"/>
    <w:rsid w:val="00963854"/>
    <w:rsid w:val="00964C5E"/>
    <w:rsid w:val="00966849"/>
    <w:rsid w:val="00967BBB"/>
    <w:rsid w:val="00971417"/>
    <w:rsid w:val="0097240B"/>
    <w:rsid w:val="009742E1"/>
    <w:rsid w:val="009756B1"/>
    <w:rsid w:val="00975D48"/>
    <w:rsid w:val="009801BF"/>
    <w:rsid w:val="00981AFA"/>
    <w:rsid w:val="00981FA6"/>
    <w:rsid w:val="009828DC"/>
    <w:rsid w:val="00990710"/>
    <w:rsid w:val="00991414"/>
    <w:rsid w:val="0099225F"/>
    <w:rsid w:val="0099345A"/>
    <w:rsid w:val="009957CB"/>
    <w:rsid w:val="009A000A"/>
    <w:rsid w:val="009A035C"/>
    <w:rsid w:val="009A2257"/>
    <w:rsid w:val="009A2AF9"/>
    <w:rsid w:val="009B04DA"/>
    <w:rsid w:val="009B2B62"/>
    <w:rsid w:val="009B7CC1"/>
    <w:rsid w:val="009B7D07"/>
    <w:rsid w:val="009B7D4C"/>
    <w:rsid w:val="009C0B4B"/>
    <w:rsid w:val="009C1679"/>
    <w:rsid w:val="009C1DD0"/>
    <w:rsid w:val="009C2BCD"/>
    <w:rsid w:val="009C306D"/>
    <w:rsid w:val="009C339E"/>
    <w:rsid w:val="009C519D"/>
    <w:rsid w:val="009C60BD"/>
    <w:rsid w:val="009C652E"/>
    <w:rsid w:val="009C7295"/>
    <w:rsid w:val="009C7F25"/>
    <w:rsid w:val="009D1CAE"/>
    <w:rsid w:val="009D2F42"/>
    <w:rsid w:val="009D4334"/>
    <w:rsid w:val="009D52D3"/>
    <w:rsid w:val="009D5FA7"/>
    <w:rsid w:val="009E0676"/>
    <w:rsid w:val="009E236D"/>
    <w:rsid w:val="009E2E8D"/>
    <w:rsid w:val="009E4C3C"/>
    <w:rsid w:val="009E5133"/>
    <w:rsid w:val="009E7101"/>
    <w:rsid w:val="009F25F2"/>
    <w:rsid w:val="009F62B3"/>
    <w:rsid w:val="009F6C8C"/>
    <w:rsid w:val="009F7C7E"/>
    <w:rsid w:val="00A05FA4"/>
    <w:rsid w:val="00A21933"/>
    <w:rsid w:val="00A263AF"/>
    <w:rsid w:val="00A3300F"/>
    <w:rsid w:val="00A354F7"/>
    <w:rsid w:val="00A36CA0"/>
    <w:rsid w:val="00A41277"/>
    <w:rsid w:val="00A44A4B"/>
    <w:rsid w:val="00A5071F"/>
    <w:rsid w:val="00A53D51"/>
    <w:rsid w:val="00A6657B"/>
    <w:rsid w:val="00A7176C"/>
    <w:rsid w:val="00A737BA"/>
    <w:rsid w:val="00A77049"/>
    <w:rsid w:val="00A81E39"/>
    <w:rsid w:val="00A84D11"/>
    <w:rsid w:val="00A8734D"/>
    <w:rsid w:val="00A90231"/>
    <w:rsid w:val="00A90565"/>
    <w:rsid w:val="00A947A3"/>
    <w:rsid w:val="00AA21C9"/>
    <w:rsid w:val="00AA29A0"/>
    <w:rsid w:val="00AA2DF3"/>
    <w:rsid w:val="00AA397D"/>
    <w:rsid w:val="00AA5C97"/>
    <w:rsid w:val="00AB02AB"/>
    <w:rsid w:val="00AB0985"/>
    <w:rsid w:val="00AB1758"/>
    <w:rsid w:val="00AB280B"/>
    <w:rsid w:val="00AB3848"/>
    <w:rsid w:val="00AB3BFC"/>
    <w:rsid w:val="00AC06D0"/>
    <w:rsid w:val="00AC4120"/>
    <w:rsid w:val="00AC4CCA"/>
    <w:rsid w:val="00AD4F4D"/>
    <w:rsid w:val="00AE17C7"/>
    <w:rsid w:val="00AF01E3"/>
    <w:rsid w:val="00AF2622"/>
    <w:rsid w:val="00AF4B03"/>
    <w:rsid w:val="00AF607E"/>
    <w:rsid w:val="00B01244"/>
    <w:rsid w:val="00B03F8B"/>
    <w:rsid w:val="00B04D38"/>
    <w:rsid w:val="00B05317"/>
    <w:rsid w:val="00B061A2"/>
    <w:rsid w:val="00B06EF5"/>
    <w:rsid w:val="00B07B4E"/>
    <w:rsid w:val="00B10FBE"/>
    <w:rsid w:val="00B130BF"/>
    <w:rsid w:val="00B178C4"/>
    <w:rsid w:val="00B21E1E"/>
    <w:rsid w:val="00B22F11"/>
    <w:rsid w:val="00B2364B"/>
    <w:rsid w:val="00B24C65"/>
    <w:rsid w:val="00B31726"/>
    <w:rsid w:val="00B329F4"/>
    <w:rsid w:val="00B33275"/>
    <w:rsid w:val="00B34887"/>
    <w:rsid w:val="00B36A5C"/>
    <w:rsid w:val="00B419CF"/>
    <w:rsid w:val="00B41CAD"/>
    <w:rsid w:val="00B4204E"/>
    <w:rsid w:val="00B43139"/>
    <w:rsid w:val="00B4478C"/>
    <w:rsid w:val="00B44AC4"/>
    <w:rsid w:val="00B463B6"/>
    <w:rsid w:val="00B478BD"/>
    <w:rsid w:val="00B502BC"/>
    <w:rsid w:val="00B503D6"/>
    <w:rsid w:val="00B52B2B"/>
    <w:rsid w:val="00B56E0E"/>
    <w:rsid w:val="00B62F28"/>
    <w:rsid w:val="00B71615"/>
    <w:rsid w:val="00B71772"/>
    <w:rsid w:val="00B71D11"/>
    <w:rsid w:val="00B743F5"/>
    <w:rsid w:val="00B74D69"/>
    <w:rsid w:val="00B75C2D"/>
    <w:rsid w:val="00B764A9"/>
    <w:rsid w:val="00B77BAC"/>
    <w:rsid w:val="00B86EC3"/>
    <w:rsid w:val="00B90B6C"/>
    <w:rsid w:val="00B911BC"/>
    <w:rsid w:val="00B9132F"/>
    <w:rsid w:val="00B92538"/>
    <w:rsid w:val="00B92AC5"/>
    <w:rsid w:val="00B93AE6"/>
    <w:rsid w:val="00B93EE4"/>
    <w:rsid w:val="00B95536"/>
    <w:rsid w:val="00BA1390"/>
    <w:rsid w:val="00BA2F1E"/>
    <w:rsid w:val="00BA3292"/>
    <w:rsid w:val="00BA404D"/>
    <w:rsid w:val="00BB23B5"/>
    <w:rsid w:val="00BB3ABA"/>
    <w:rsid w:val="00BC3FF5"/>
    <w:rsid w:val="00BC62BB"/>
    <w:rsid w:val="00BC659E"/>
    <w:rsid w:val="00BC744B"/>
    <w:rsid w:val="00BD082E"/>
    <w:rsid w:val="00BD0FBF"/>
    <w:rsid w:val="00BD1551"/>
    <w:rsid w:val="00BD6426"/>
    <w:rsid w:val="00BD758A"/>
    <w:rsid w:val="00BE2B86"/>
    <w:rsid w:val="00BE6BAA"/>
    <w:rsid w:val="00BE74D9"/>
    <w:rsid w:val="00BF10BE"/>
    <w:rsid w:val="00BF275A"/>
    <w:rsid w:val="00BF571A"/>
    <w:rsid w:val="00C04B81"/>
    <w:rsid w:val="00C16058"/>
    <w:rsid w:val="00C207F1"/>
    <w:rsid w:val="00C22862"/>
    <w:rsid w:val="00C236EE"/>
    <w:rsid w:val="00C2521A"/>
    <w:rsid w:val="00C25BC5"/>
    <w:rsid w:val="00C25D1B"/>
    <w:rsid w:val="00C3521F"/>
    <w:rsid w:val="00C35744"/>
    <w:rsid w:val="00C3677F"/>
    <w:rsid w:val="00C4027D"/>
    <w:rsid w:val="00C45C5B"/>
    <w:rsid w:val="00C46E11"/>
    <w:rsid w:val="00C47D54"/>
    <w:rsid w:val="00C5125A"/>
    <w:rsid w:val="00C54D2C"/>
    <w:rsid w:val="00C61BA3"/>
    <w:rsid w:val="00C61CCF"/>
    <w:rsid w:val="00C651B8"/>
    <w:rsid w:val="00C65599"/>
    <w:rsid w:val="00C6781C"/>
    <w:rsid w:val="00C70645"/>
    <w:rsid w:val="00C74DE1"/>
    <w:rsid w:val="00C751F1"/>
    <w:rsid w:val="00C757AE"/>
    <w:rsid w:val="00C76FDC"/>
    <w:rsid w:val="00C81618"/>
    <w:rsid w:val="00C823E3"/>
    <w:rsid w:val="00C847D8"/>
    <w:rsid w:val="00C941BE"/>
    <w:rsid w:val="00C957D5"/>
    <w:rsid w:val="00CA1C01"/>
    <w:rsid w:val="00CA2091"/>
    <w:rsid w:val="00CA3715"/>
    <w:rsid w:val="00CA4228"/>
    <w:rsid w:val="00CB4270"/>
    <w:rsid w:val="00CC0124"/>
    <w:rsid w:val="00CC1D46"/>
    <w:rsid w:val="00CC2409"/>
    <w:rsid w:val="00CC7D73"/>
    <w:rsid w:val="00CD0512"/>
    <w:rsid w:val="00CD2A97"/>
    <w:rsid w:val="00CD3C5C"/>
    <w:rsid w:val="00CD7839"/>
    <w:rsid w:val="00CE1D8A"/>
    <w:rsid w:val="00CF0DE8"/>
    <w:rsid w:val="00CF583B"/>
    <w:rsid w:val="00D0162A"/>
    <w:rsid w:val="00D02C24"/>
    <w:rsid w:val="00D02D9D"/>
    <w:rsid w:val="00D177AE"/>
    <w:rsid w:val="00D25B25"/>
    <w:rsid w:val="00D272EE"/>
    <w:rsid w:val="00D2792E"/>
    <w:rsid w:val="00D37A7D"/>
    <w:rsid w:val="00D40C91"/>
    <w:rsid w:val="00D429FC"/>
    <w:rsid w:val="00D45D49"/>
    <w:rsid w:val="00D463ED"/>
    <w:rsid w:val="00D46758"/>
    <w:rsid w:val="00D47AEE"/>
    <w:rsid w:val="00D47FE4"/>
    <w:rsid w:val="00D51A15"/>
    <w:rsid w:val="00D55ADF"/>
    <w:rsid w:val="00D63B01"/>
    <w:rsid w:val="00D64BC1"/>
    <w:rsid w:val="00D731D8"/>
    <w:rsid w:val="00D749EA"/>
    <w:rsid w:val="00D83847"/>
    <w:rsid w:val="00D85D7A"/>
    <w:rsid w:val="00D91269"/>
    <w:rsid w:val="00D95450"/>
    <w:rsid w:val="00D9629E"/>
    <w:rsid w:val="00D9789F"/>
    <w:rsid w:val="00DA3EC1"/>
    <w:rsid w:val="00DA552E"/>
    <w:rsid w:val="00DB2FB3"/>
    <w:rsid w:val="00DB36EC"/>
    <w:rsid w:val="00DB68B6"/>
    <w:rsid w:val="00DC38ED"/>
    <w:rsid w:val="00DC55BA"/>
    <w:rsid w:val="00DC799C"/>
    <w:rsid w:val="00DD0752"/>
    <w:rsid w:val="00DD0BA8"/>
    <w:rsid w:val="00DD2140"/>
    <w:rsid w:val="00DD6726"/>
    <w:rsid w:val="00DE2842"/>
    <w:rsid w:val="00DE3414"/>
    <w:rsid w:val="00DE6841"/>
    <w:rsid w:val="00DE6E84"/>
    <w:rsid w:val="00DF01F3"/>
    <w:rsid w:val="00DF32C3"/>
    <w:rsid w:val="00E025FC"/>
    <w:rsid w:val="00E03E32"/>
    <w:rsid w:val="00E07047"/>
    <w:rsid w:val="00E13CD4"/>
    <w:rsid w:val="00E155F6"/>
    <w:rsid w:val="00E15F79"/>
    <w:rsid w:val="00E16241"/>
    <w:rsid w:val="00E16993"/>
    <w:rsid w:val="00E16A0F"/>
    <w:rsid w:val="00E16F0F"/>
    <w:rsid w:val="00E21881"/>
    <w:rsid w:val="00E23B94"/>
    <w:rsid w:val="00E253FB"/>
    <w:rsid w:val="00E2606D"/>
    <w:rsid w:val="00E310C6"/>
    <w:rsid w:val="00E32C69"/>
    <w:rsid w:val="00E35382"/>
    <w:rsid w:val="00E405FA"/>
    <w:rsid w:val="00E40688"/>
    <w:rsid w:val="00E416A0"/>
    <w:rsid w:val="00E41BEC"/>
    <w:rsid w:val="00E43405"/>
    <w:rsid w:val="00E500E3"/>
    <w:rsid w:val="00E5055E"/>
    <w:rsid w:val="00E51EE3"/>
    <w:rsid w:val="00E5397C"/>
    <w:rsid w:val="00E542B5"/>
    <w:rsid w:val="00E54751"/>
    <w:rsid w:val="00E54C60"/>
    <w:rsid w:val="00E55856"/>
    <w:rsid w:val="00E559DC"/>
    <w:rsid w:val="00E56219"/>
    <w:rsid w:val="00E578DC"/>
    <w:rsid w:val="00E610B3"/>
    <w:rsid w:val="00E61D19"/>
    <w:rsid w:val="00E639AA"/>
    <w:rsid w:val="00E67BBF"/>
    <w:rsid w:val="00E70F34"/>
    <w:rsid w:val="00E7710D"/>
    <w:rsid w:val="00E77D5C"/>
    <w:rsid w:val="00E80634"/>
    <w:rsid w:val="00E85122"/>
    <w:rsid w:val="00E85754"/>
    <w:rsid w:val="00E870C0"/>
    <w:rsid w:val="00E872CC"/>
    <w:rsid w:val="00E9193B"/>
    <w:rsid w:val="00E95323"/>
    <w:rsid w:val="00E96AE0"/>
    <w:rsid w:val="00EA0C31"/>
    <w:rsid w:val="00EA1534"/>
    <w:rsid w:val="00EA1FE0"/>
    <w:rsid w:val="00EA2244"/>
    <w:rsid w:val="00EA3B14"/>
    <w:rsid w:val="00EA4FD3"/>
    <w:rsid w:val="00EA5400"/>
    <w:rsid w:val="00EA7141"/>
    <w:rsid w:val="00EB0A00"/>
    <w:rsid w:val="00EB0A9C"/>
    <w:rsid w:val="00EB200C"/>
    <w:rsid w:val="00EB6A10"/>
    <w:rsid w:val="00EB731F"/>
    <w:rsid w:val="00EC2FF3"/>
    <w:rsid w:val="00EC3269"/>
    <w:rsid w:val="00EC65EF"/>
    <w:rsid w:val="00EC6C59"/>
    <w:rsid w:val="00EC711A"/>
    <w:rsid w:val="00ED26D7"/>
    <w:rsid w:val="00ED6395"/>
    <w:rsid w:val="00EE17D9"/>
    <w:rsid w:val="00EE1D7F"/>
    <w:rsid w:val="00EE2661"/>
    <w:rsid w:val="00EE4CF5"/>
    <w:rsid w:val="00EE555D"/>
    <w:rsid w:val="00EF54CE"/>
    <w:rsid w:val="00EF7DD9"/>
    <w:rsid w:val="00F0346E"/>
    <w:rsid w:val="00F05F41"/>
    <w:rsid w:val="00F067D2"/>
    <w:rsid w:val="00F07E23"/>
    <w:rsid w:val="00F114B0"/>
    <w:rsid w:val="00F173DD"/>
    <w:rsid w:val="00F22CFD"/>
    <w:rsid w:val="00F265C7"/>
    <w:rsid w:val="00F32979"/>
    <w:rsid w:val="00F35923"/>
    <w:rsid w:val="00F361C4"/>
    <w:rsid w:val="00F37D1D"/>
    <w:rsid w:val="00F4193D"/>
    <w:rsid w:val="00F46EEC"/>
    <w:rsid w:val="00F50BB3"/>
    <w:rsid w:val="00F52A0D"/>
    <w:rsid w:val="00F549D7"/>
    <w:rsid w:val="00F55864"/>
    <w:rsid w:val="00F57D1E"/>
    <w:rsid w:val="00F61E0B"/>
    <w:rsid w:val="00F62CE2"/>
    <w:rsid w:val="00F64C99"/>
    <w:rsid w:val="00F71BC1"/>
    <w:rsid w:val="00F82041"/>
    <w:rsid w:val="00F823F6"/>
    <w:rsid w:val="00F85ED4"/>
    <w:rsid w:val="00F9270A"/>
    <w:rsid w:val="00F9405B"/>
    <w:rsid w:val="00F94206"/>
    <w:rsid w:val="00FA0B02"/>
    <w:rsid w:val="00FA267F"/>
    <w:rsid w:val="00FA3FDF"/>
    <w:rsid w:val="00FA49CF"/>
    <w:rsid w:val="00FA53FB"/>
    <w:rsid w:val="00FB2F04"/>
    <w:rsid w:val="00FB51CA"/>
    <w:rsid w:val="00FB6B38"/>
    <w:rsid w:val="00FC31CD"/>
    <w:rsid w:val="00FD2046"/>
    <w:rsid w:val="00FE1408"/>
    <w:rsid w:val="00FE2FCC"/>
    <w:rsid w:val="00FE44DF"/>
    <w:rsid w:val="00FE6BBF"/>
    <w:rsid w:val="00FF4D0B"/>
    <w:rsid w:val="00FF5731"/>
    <w:rsid w:val="00FF5E11"/>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D4"/>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D4"/>
    <w:pPr>
      <w:ind w:left="720"/>
      <w:contextualSpacing/>
    </w:pPr>
  </w:style>
  <w:style w:type="character" w:styleId="a4">
    <w:name w:val="Hyperlink"/>
    <w:uiPriority w:val="99"/>
    <w:unhideWhenUsed/>
    <w:rsid w:val="00F85ED4"/>
    <w:rPr>
      <w:color w:val="0000FF"/>
      <w:u w:val="single"/>
    </w:rPr>
  </w:style>
  <w:style w:type="paragraph" w:customStyle="1" w:styleId="rvps2">
    <w:name w:val="rvps2"/>
    <w:basedOn w:val="a"/>
    <w:rsid w:val="00F85ED4"/>
    <w:pPr>
      <w:widowControl/>
      <w:autoSpaceDE/>
      <w:autoSpaceDN/>
      <w:adjustRightInd/>
      <w:spacing w:before="100" w:beforeAutospacing="1" w:after="100" w:afterAutospacing="1"/>
    </w:pPr>
    <w:rPr>
      <w:sz w:val="24"/>
      <w:szCs w:val="24"/>
      <w:lang w:val="ru-RU" w:eastAsia="ru-RU"/>
    </w:rPr>
  </w:style>
  <w:style w:type="paragraph" w:styleId="a5">
    <w:name w:val="Normal (Web)"/>
    <w:basedOn w:val="a"/>
    <w:link w:val="a6"/>
    <w:unhideWhenUsed/>
    <w:rsid w:val="00F85ED4"/>
    <w:pPr>
      <w:widowControl/>
      <w:autoSpaceDE/>
      <w:autoSpaceDN/>
      <w:adjustRightInd/>
      <w:spacing w:before="100" w:beforeAutospacing="1" w:after="100" w:afterAutospacing="1"/>
    </w:pPr>
    <w:rPr>
      <w:sz w:val="24"/>
      <w:szCs w:val="24"/>
      <w:lang w:val="x-none" w:eastAsia="x-none"/>
    </w:rPr>
  </w:style>
  <w:style w:type="character" w:customStyle="1" w:styleId="a6">
    <w:name w:val="Обычный (веб) Знак"/>
    <w:link w:val="a5"/>
    <w:locked/>
    <w:rsid w:val="00F85ED4"/>
    <w:rPr>
      <w:rFonts w:ascii="Times New Roman" w:eastAsia="Times New Roman" w:hAnsi="Times New Roman" w:cs="Times New Roman"/>
      <w:sz w:val="24"/>
      <w:szCs w:val="24"/>
      <w:lang w:val="x-none" w:eastAsia="x-none"/>
    </w:rPr>
  </w:style>
  <w:style w:type="character" w:customStyle="1" w:styleId="rvts0">
    <w:name w:val="rvts0"/>
    <w:rsid w:val="000903A0"/>
  </w:style>
  <w:style w:type="character" w:customStyle="1" w:styleId="apple-converted-space">
    <w:name w:val="apple-converted-space"/>
    <w:basedOn w:val="a0"/>
    <w:rsid w:val="00E54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D4"/>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D4"/>
    <w:pPr>
      <w:ind w:left="720"/>
      <w:contextualSpacing/>
    </w:pPr>
  </w:style>
  <w:style w:type="character" w:styleId="a4">
    <w:name w:val="Hyperlink"/>
    <w:uiPriority w:val="99"/>
    <w:unhideWhenUsed/>
    <w:rsid w:val="00F85ED4"/>
    <w:rPr>
      <w:color w:val="0000FF"/>
      <w:u w:val="single"/>
    </w:rPr>
  </w:style>
  <w:style w:type="paragraph" w:customStyle="1" w:styleId="rvps2">
    <w:name w:val="rvps2"/>
    <w:basedOn w:val="a"/>
    <w:rsid w:val="00F85ED4"/>
    <w:pPr>
      <w:widowControl/>
      <w:autoSpaceDE/>
      <w:autoSpaceDN/>
      <w:adjustRightInd/>
      <w:spacing w:before="100" w:beforeAutospacing="1" w:after="100" w:afterAutospacing="1"/>
    </w:pPr>
    <w:rPr>
      <w:sz w:val="24"/>
      <w:szCs w:val="24"/>
      <w:lang w:val="ru-RU" w:eastAsia="ru-RU"/>
    </w:rPr>
  </w:style>
  <w:style w:type="paragraph" w:styleId="a5">
    <w:name w:val="Normal (Web)"/>
    <w:basedOn w:val="a"/>
    <w:link w:val="a6"/>
    <w:unhideWhenUsed/>
    <w:rsid w:val="00F85ED4"/>
    <w:pPr>
      <w:widowControl/>
      <w:autoSpaceDE/>
      <w:autoSpaceDN/>
      <w:adjustRightInd/>
      <w:spacing w:before="100" w:beforeAutospacing="1" w:after="100" w:afterAutospacing="1"/>
    </w:pPr>
    <w:rPr>
      <w:sz w:val="24"/>
      <w:szCs w:val="24"/>
      <w:lang w:val="x-none" w:eastAsia="x-none"/>
    </w:rPr>
  </w:style>
  <w:style w:type="character" w:customStyle="1" w:styleId="a6">
    <w:name w:val="Обычный (веб) Знак"/>
    <w:link w:val="a5"/>
    <w:locked/>
    <w:rsid w:val="00F85ED4"/>
    <w:rPr>
      <w:rFonts w:ascii="Times New Roman" w:eastAsia="Times New Roman" w:hAnsi="Times New Roman" w:cs="Times New Roman"/>
      <w:sz w:val="24"/>
      <w:szCs w:val="24"/>
      <w:lang w:val="x-none" w:eastAsia="x-none"/>
    </w:rPr>
  </w:style>
  <w:style w:type="character" w:customStyle="1" w:styleId="rvts0">
    <w:name w:val="rvts0"/>
    <w:rsid w:val="000903A0"/>
  </w:style>
  <w:style w:type="character" w:customStyle="1" w:styleId="apple-converted-space">
    <w:name w:val="apple-converted-space"/>
    <w:basedOn w:val="a0"/>
    <w:rsid w:val="00E5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hyperlink" Target="http://www.msp.gov.ua/files/ugody/gal/5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5352-947B-4D03-8442-99669A47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5189378</TotalTime>
  <Pages>24</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2020-11-10T14:18:00Z</dcterms:created>
  <dcterms:modified xsi:type="dcterms:W3CDTF">2021-01-04T07:58:00Z</dcterms:modified>
</cp:coreProperties>
</file>