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52" w:rsidRDefault="00283102" w:rsidP="002831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3102">
        <w:rPr>
          <w:rFonts w:ascii="Times New Roman" w:hAnsi="Times New Roman" w:cs="Times New Roman"/>
          <w:sz w:val="28"/>
          <w:szCs w:val="28"/>
          <w:lang w:val="uk-UA"/>
        </w:rPr>
        <w:t>ХЕРСОНСЬКИЙ ДЕРЖАВНИЙ АГРАРНО-ЕКОНОМІЧНИЙ УНІВЕРСИТЕТ</w:t>
      </w:r>
    </w:p>
    <w:p w:rsidR="00A728B2" w:rsidRDefault="00A728B2" w:rsidP="002831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роботодавців факультету архітектури та будівництва (ФАБ)</w:t>
      </w:r>
    </w:p>
    <w:p w:rsidR="00A728B2" w:rsidRDefault="00A728B2" w:rsidP="00A72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8B2" w:rsidRDefault="00A728B2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954A7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роботодавців ФАБ ХДАЕУ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Картавцев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ТОВ «Молодіжний житловий комплекс»</w:t>
      </w:r>
    </w:p>
    <w:p w:rsidR="00A728B2" w:rsidRDefault="00A728B2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Шатковський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Петрович – </w:t>
      </w:r>
      <w:r w:rsidRPr="00A728B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 w:rsidR="00954A7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28B2">
        <w:rPr>
          <w:rFonts w:ascii="Times New Roman" w:hAnsi="Times New Roman" w:cs="Times New Roman"/>
          <w:sz w:val="28"/>
          <w:szCs w:val="28"/>
          <w:lang w:val="uk-UA"/>
        </w:rPr>
        <w:t>ади роботодавців,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Інституту водних проблем і меліорації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ІВПіМ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)НААН України, доктор с.-г. наук,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член-кор. Національної академії аграрних наук (НААН).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Корнбергер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Глібович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</w:t>
      </w:r>
      <w:r w:rsidR="009D636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роботодавців, завідувач науково-дослідного відділу Державного підприємства дослідного господарства (ДПДГ) Інституту рису НААН України, кандидат с.-г. наук. 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Романюк С.С. – </w:t>
      </w:r>
      <w:r>
        <w:rPr>
          <w:rFonts w:ascii="Times New Roman" w:hAnsi="Times New Roman" w:cs="Times New Roman"/>
          <w:sz w:val="28"/>
          <w:szCs w:val="28"/>
          <w:lang w:val="uk-UA"/>
        </w:rPr>
        <w:t>генеральний директор Приватного  підприємства «Індустріальна промислова компанія».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інженер ТОВ «Будівельно-монтажне управління 617».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Гуляєв С.А. –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інженер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Херсон-ремстрой</w:t>
      </w:r>
      <w:r w:rsidR="00B90DE5">
        <w:rPr>
          <w:rFonts w:ascii="Times New Roman" w:hAnsi="Times New Roman" w:cs="Times New Roman"/>
          <w:sz w:val="28"/>
          <w:szCs w:val="28"/>
          <w:lang w:val="uk-UA"/>
        </w:rPr>
        <w:t>люкс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Локтєв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М.І. –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</w:t>
      </w:r>
      <w:r w:rsidR="00B90DE5">
        <w:rPr>
          <w:rFonts w:ascii="Times New Roman" w:hAnsi="Times New Roman" w:cs="Times New Roman"/>
          <w:sz w:val="28"/>
          <w:szCs w:val="28"/>
          <w:lang w:val="uk-UA"/>
        </w:rPr>
        <w:t>-консультант</w:t>
      </w:r>
      <w:r>
        <w:rPr>
          <w:rFonts w:ascii="Times New Roman" w:hAnsi="Times New Roman" w:cs="Times New Roman"/>
          <w:sz w:val="28"/>
          <w:szCs w:val="28"/>
          <w:lang w:val="uk-UA"/>
        </w:rPr>
        <w:t>, Управління капітального будівництва Херсонської міської ради.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Пепель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 –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будівельної компанії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Прайм-Контракт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1C14" w:rsidRDefault="00D11C14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Литвин С.М. </w:t>
      </w:r>
      <w:r w:rsidR="00053B0D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1C14">
        <w:rPr>
          <w:rFonts w:ascii="Times New Roman" w:hAnsi="Times New Roman" w:cs="Times New Roman"/>
          <w:sz w:val="28"/>
          <w:szCs w:val="28"/>
          <w:lang w:val="uk-UA"/>
        </w:rPr>
        <w:t>нач</w:t>
      </w:r>
      <w:r w:rsidR="00053B0D">
        <w:rPr>
          <w:rFonts w:ascii="Times New Roman" w:hAnsi="Times New Roman" w:cs="Times New Roman"/>
          <w:sz w:val="28"/>
          <w:szCs w:val="28"/>
          <w:lang w:val="uk-UA"/>
        </w:rPr>
        <w:t>альник Управління Головного Каховського магістрального каналу.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Шевченко С.О.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Північно-Кримського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каналу.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B0D">
        <w:rPr>
          <w:rFonts w:ascii="Times New Roman" w:hAnsi="Times New Roman" w:cs="Times New Roman"/>
          <w:b/>
          <w:sz w:val="28"/>
          <w:szCs w:val="28"/>
          <w:lang w:val="uk-UA"/>
        </w:rPr>
        <w:t>Забалуєв</w:t>
      </w:r>
      <w:proofErr w:type="spellEnd"/>
      <w:r w:rsidRPr="00053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Каховського міжрайонного управління водного господарства.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Андрієнко І.О.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Басейнового управління водних ресурсів Нижнього Дніпра (БУВРНД).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Чемерис М.В. –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Херсонського міського комунального господарства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«Херсонський водоканал».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Митрофанов О.П.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Південно-Української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Державної наукової установи «Український науково-дослідний інститут прогнозування та випробовування техніки та технологій для сільськогосподарського виробництва імені Леоніда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Погорілова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кандидат технічних наук.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Морозов О.О. –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департаменту зрошувальних систем Херсонської філії ТОВ «АМАКО-УКРАЇНА».</w:t>
      </w:r>
    </w:p>
    <w:p w:rsidR="00053B0D" w:rsidRDefault="00053B0D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Ю.Г.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інженер-гідротехнік, фізична особа, підприємець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(ремонт, перевірка лічильників води, проектні роботи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спецводокористування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зрошення в м. Херсоні і Херсонській області</w:t>
      </w:r>
      <w:r w:rsidR="009D636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B0D" w:rsidRPr="00167C58" w:rsidRDefault="00167C58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Шукрута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 – </w:t>
      </w:r>
      <w:r w:rsidRPr="00167C5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167C58">
        <w:rPr>
          <w:rFonts w:ascii="Times New Roman" w:hAnsi="Times New Roman" w:cs="Times New Roman"/>
          <w:sz w:val="28"/>
          <w:szCs w:val="28"/>
          <w:lang w:val="uk-UA"/>
        </w:rPr>
        <w:t>Чаплинської</w:t>
      </w:r>
      <w:proofErr w:type="spellEnd"/>
      <w:r w:rsidRPr="00167C58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експлуатаційної дільниці БУВРНД.</w:t>
      </w:r>
    </w:p>
    <w:p w:rsidR="00053B0D" w:rsidRDefault="00C20A15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A15">
        <w:rPr>
          <w:rFonts w:ascii="Times New Roman" w:hAnsi="Times New Roman" w:cs="Times New Roman"/>
          <w:b/>
          <w:sz w:val="28"/>
          <w:szCs w:val="28"/>
          <w:lang w:val="uk-UA"/>
        </w:rPr>
        <w:t>Корифадзе</w:t>
      </w:r>
      <w:proofErr w:type="spellEnd"/>
      <w:r w:rsidRPr="00C20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Сигма-Агро-Інвест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20A15" w:rsidRDefault="00C20A15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A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Вороніна Л.Г.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Херсонської регіональної філії Державного підприємства «Центр державного земельного кадастру».</w:t>
      </w:r>
    </w:p>
    <w:p w:rsidR="00C20A15" w:rsidRDefault="00C20A15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A15">
        <w:rPr>
          <w:rFonts w:ascii="Times New Roman" w:hAnsi="Times New Roman" w:cs="Times New Roman"/>
          <w:b/>
          <w:sz w:val="28"/>
          <w:szCs w:val="28"/>
          <w:lang w:val="uk-UA"/>
        </w:rPr>
        <w:t>Савич Н.С.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Південної регіональної філії Державного підприємства «Українське державне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аерогеодезичне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УкрДАГП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>Романча</w:t>
      </w:r>
      <w:proofErr w:type="spellEnd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товариства з обмеженою відповідальністю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Херсонземпроект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42556" w:rsidRPr="009E2FA5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A5">
        <w:rPr>
          <w:rFonts w:ascii="Times New Roman" w:hAnsi="Times New Roman" w:cs="Times New Roman"/>
          <w:b/>
          <w:sz w:val="28"/>
          <w:szCs w:val="28"/>
          <w:lang w:val="uk-UA"/>
        </w:rPr>
        <w:t>Домків В.Р.</w:t>
      </w:r>
      <w:r w:rsidRPr="009E2FA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r w:rsidR="009E2FA5" w:rsidRPr="009E2FA5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9E2FA5">
        <w:rPr>
          <w:rFonts w:ascii="Times New Roman" w:hAnsi="Times New Roman" w:cs="Times New Roman"/>
          <w:sz w:val="28"/>
          <w:szCs w:val="28"/>
          <w:lang w:val="uk-UA"/>
        </w:rPr>
        <w:t>мандитного товариства Науково-впроваджувальна фірма «Нові технології» (НВФ «Нові технології»).</w:t>
      </w:r>
    </w:p>
    <w:p w:rsidR="00542556" w:rsidRPr="009E2FA5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A5">
        <w:rPr>
          <w:rFonts w:ascii="Times New Roman" w:hAnsi="Times New Roman" w:cs="Times New Roman"/>
          <w:b/>
          <w:sz w:val="28"/>
          <w:szCs w:val="28"/>
          <w:lang w:val="uk-UA"/>
        </w:rPr>
        <w:t>Мартинов І.М.</w:t>
      </w:r>
      <w:r w:rsidRPr="009E2FA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товариства з обмеженою відповідальністю (ТОВ) «ФЕЛИЯ».</w:t>
      </w:r>
    </w:p>
    <w:p w:rsidR="00542556" w:rsidRPr="009E2FA5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2FA5">
        <w:rPr>
          <w:rFonts w:ascii="Times New Roman" w:hAnsi="Times New Roman" w:cs="Times New Roman"/>
          <w:b/>
          <w:sz w:val="28"/>
          <w:szCs w:val="28"/>
          <w:lang w:val="uk-UA"/>
        </w:rPr>
        <w:t>Жужа</w:t>
      </w:r>
      <w:proofErr w:type="spellEnd"/>
      <w:r w:rsidRPr="009E2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9E2FA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ТОВ «Арма Херсон».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A5">
        <w:rPr>
          <w:rFonts w:ascii="Times New Roman" w:hAnsi="Times New Roman" w:cs="Times New Roman"/>
          <w:b/>
          <w:sz w:val="28"/>
          <w:szCs w:val="28"/>
          <w:lang w:val="uk-UA"/>
        </w:rPr>
        <w:t>Луцик С.</w:t>
      </w:r>
      <w:r w:rsidRPr="009E2FA5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ПП «</w:t>
      </w:r>
      <w:r w:rsidRPr="009E2FA5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Start"/>
      <w:r w:rsidR="009E2FA5" w:rsidRPr="009E2FA5">
        <w:rPr>
          <w:rFonts w:ascii="Times New Roman" w:hAnsi="Times New Roman" w:cs="Times New Roman"/>
          <w:sz w:val="28"/>
          <w:szCs w:val="28"/>
          <w:lang w:val="uk-UA"/>
        </w:rPr>
        <w:t>нвінд</w:t>
      </w:r>
      <w:proofErr w:type="spellEnd"/>
      <w:r w:rsidRPr="009E2FA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>Варакута</w:t>
      </w:r>
      <w:proofErr w:type="spellEnd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Варакута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Олександрович».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>Ларченко</w:t>
      </w:r>
      <w:proofErr w:type="spellEnd"/>
      <w:r w:rsidRPr="00542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6E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Іванівна</w:t>
      </w:r>
      <w:r w:rsidR="006E66E2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Архітектурні та інженерні планувальні послуги.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6E66E2">
        <w:rPr>
          <w:rFonts w:ascii="Times New Roman" w:hAnsi="Times New Roman" w:cs="Times New Roman"/>
          <w:b/>
          <w:sz w:val="28"/>
          <w:szCs w:val="28"/>
          <w:lang w:val="uk-UA"/>
        </w:rPr>
        <w:t>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 </w:t>
      </w:r>
      <w:r w:rsidR="006E66E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66E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6E66E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6E66E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E66E2">
        <w:rPr>
          <w:rFonts w:ascii="Times New Roman" w:hAnsi="Times New Roman" w:cs="Times New Roman"/>
          <w:sz w:val="28"/>
          <w:szCs w:val="28"/>
          <w:lang w:val="uk-UA"/>
        </w:rPr>
        <w:t>Чикиш</w:t>
      </w:r>
      <w:proofErr w:type="spellEnd"/>
      <w:r w:rsidR="006E66E2">
        <w:rPr>
          <w:rFonts w:ascii="Times New Roman" w:hAnsi="Times New Roman" w:cs="Times New Roman"/>
          <w:sz w:val="28"/>
          <w:szCs w:val="28"/>
          <w:lang w:val="uk-UA"/>
        </w:rPr>
        <w:t xml:space="preserve"> Віталій Олександрович».</w:t>
      </w:r>
    </w:p>
    <w:p w:rsidR="006E66E2" w:rsidRDefault="006E66E2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6E2">
        <w:rPr>
          <w:rFonts w:ascii="Times New Roman" w:hAnsi="Times New Roman" w:cs="Times New Roman"/>
          <w:b/>
          <w:sz w:val="28"/>
          <w:szCs w:val="28"/>
          <w:lang w:val="uk-UA"/>
        </w:rPr>
        <w:t>Безрук</w:t>
      </w:r>
      <w:proofErr w:type="spellEnd"/>
      <w:r w:rsidRPr="006E6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«БЕЗРУК ВІТАЛІЙ ПЕТРОВИЧ».</w:t>
      </w:r>
    </w:p>
    <w:p w:rsidR="000D25F0" w:rsidRPr="000D25F0" w:rsidRDefault="000D25F0" w:rsidP="000D25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5F0">
        <w:rPr>
          <w:rFonts w:ascii="Times New Roman" w:hAnsi="Times New Roman" w:cs="Times New Roman"/>
          <w:b/>
          <w:sz w:val="28"/>
          <w:szCs w:val="28"/>
          <w:lang w:val="uk-UA"/>
        </w:rPr>
        <w:t>Бабушкіна</w:t>
      </w:r>
      <w:proofErr w:type="spellEnd"/>
      <w:r w:rsidRPr="000D2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О.</w:t>
      </w:r>
      <w:r w:rsidRPr="000D25F0">
        <w:rPr>
          <w:rFonts w:ascii="Times New Roman" w:hAnsi="Times New Roman" w:cs="Times New Roman"/>
          <w:sz w:val="28"/>
          <w:szCs w:val="28"/>
          <w:lang w:val="uk-UA"/>
        </w:rPr>
        <w:t xml:space="preserve"> - декан факуль</w:t>
      </w:r>
      <w:r w:rsidR="00F31BDE">
        <w:rPr>
          <w:rFonts w:ascii="Times New Roman" w:hAnsi="Times New Roman" w:cs="Times New Roman"/>
          <w:sz w:val="28"/>
          <w:szCs w:val="28"/>
          <w:lang w:val="uk-UA"/>
        </w:rPr>
        <w:t>тету архітектури та будівництва.</w:t>
      </w:r>
    </w:p>
    <w:p w:rsidR="00405C86" w:rsidRDefault="00405C8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C86" w:rsidRPr="006E66E2" w:rsidRDefault="00405C8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Ради роботодавців ФАБ ХДАЕУ затверджено на засіданні Ради </w:t>
      </w:r>
      <w:r w:rsidR="00EF6D46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роботодавців ФАБ </w:t>
      </w:r>
      <w:r>
        <w:rPr>
          <w:rFonts w:ascii="Times New Roman" w:hAnsi="Times New Roman" w:cs="Times New Roman"/>
          <w:sz w:val="28"/>
          <w:szCs w:val="28"/>
          <w:lang w:val="uk-UA"/>
        </w:rPr>
        <w:t>17 листопада 2020 р., протокол №</w:t>
      </w:r>
      <w:r w:rsidR="00EF6D46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56" w:rsidRDefault="00542556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A15" w:rsidRPr="00167C58" w:rsidRDefault="00C20A15" w:rsidP="00D11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0A15" w:rsidRPr="00167C58" w:rsidSect="00E5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3102"/>
    <w:rsid w:val="00053B0D"/>
    <w:rsid w:val="000D25F0"/>
    <w:rsid w:val="00167C58"/>
    <w:rsid w:val="00185E33"/>
    <w:rsid w:val="00251478"/>
    <w:rsid w:val="00283102"/>
    <w:rsid w:val="002B0A01"/>
    <w:rsid w:val="00405C86"/>
    <w:rsid w:val="00542556"/>
    <w:rsid w:val="006E66E2"/>
    <w:rsid w:val="007954DA"/>
    <w:rsid w:val="00811519"/>
    <w:rsid w:val="009103B0"/>
    <w:rsid w:val="00954A74"/>
    <w:rsid w:val="009D6368"/>
    <w:rsid w:val="009E2FA5"/>
    <w:rsid w:val="00A728B2"/>
    <w:rsid w:val="00B90DE5"/>
    <w:rsid w:val="00C20A15"/>
    <w:rsid w:val="00D03D61"/>
    <w:rsid w:val="00D11C14"/>
    <w:rsid w:val="00E54152"/>
    <w:rsid w:val="00EA041A"/>
    <w:rsid w:val="00EF6D46"/>
    <w:rsid w:val="00F3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KADASTR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2021-03-01T12:55:00Z</dcterms:created>
  <dcterms:modified xsi:type="dcterms:W3CDTF">2021-03-01T12:55:00Z</dcterms:modified>
</cp:coreProperties>
</file>