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79" w:rsidRPr="00421A79" w:rsidRDefault="00421A79" w:rsidP="00421A79">
      <w:pPr>
        <w:jc w:val="center"/>
        <w:rPr>
          <w:b/>
          <w:bCs/>
          <w:color w:val="000000"/>
          <w:lang w:eastAsia="uk-UA"/>
        </w:rPr>
      </w:pPr>
      <w:bookmarkStart w:id="0" w:name="bookmark0"/>
      <w:r w:rsidRPr="00421A79">
        <w:rPr>
          <w:b/>
          <w:bCs/>
          <w:color w:val="000000"/>
          <w:lang w:eastAsia="uk-UA"/>
        </w:rPr>
        <w:t>Міністерство аграрної політики та продовольства України</w:t>
      </w:r>
    </w:p>
    <w:p w:rsidR="00421A79" w:rsidRPr="00421A79" w:rsidRDefault="00421A79" w:rsidP="00421A79">
      <w:pPr>
        <w:jc w:val="center"/>
        <w:rPr>
          <w:b/>
          <w:bCs/>
          <w:color w:val="000000"/>
          <w:lang w:eastAsia="uk-UA"/>
        </w:rPr>
      </w:pPr>
      <w:r w:rsidRPr="00421A79">
        <w:rPr>
          <w:b/>
          <w:bCs/>
          <w:color w:val="000000"/>
          <w:lang w:eastAsia="uk-UA"/>
        </w:rPr>
        <w:t xml:space="preserve"> ДВНЗ «Херсонський державний аграрний університет»</w:t>
      </w:r>
      <w:bookmarkEnd w:id="0"/>
    </w:p>
    <w:p w:rsidR="00421A79" w:rsidRPr="00421A79" w:rsidRDefault="00421A79" w:rsidP="00421A79">
      <w:pPr>
        <w:jc w:val="center"/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jc w:val="center"/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jc w:val="center"/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jc w:val="center"/>
      </w:pPr>
    </w:p>
    <w:p w:rsidR="00421A79" w:rsidRPr="00421A79" w:rsidRDefault="00421A79" w:rsidP="00421A79">
      <w:pPr>
        <w:jc w:val="right"/>
      </w:pPr>
      <w:bookmarkStart w:id="1" w:name="bookmark1"/>
      <w:r w:rsidRPr="00421A79">
        <w:rPr>
          <w:b/>
          <w:bCs/>
          <w:color w:val="000000"/>
          <w:lang w:eastAsia="uk-UA"/>
        </w:rPr>
        <w:t>Кафедра Екології та сталого розвитку</w:t>
      </w:r>
      <w:bookmarkEnd w:id="1"/>
    </w:p>
    <w:p w:rsidR="00421A79" w:rsidRPr="00421A79" w:rsidRDefault="00421A79" w:rsidP="00421A79">
      <w:pPr>
        <w:jc w:val="right"/>
        <w:rPr>
          <w:b/>
          <w:bCs/>
          <w:color w:val="000000"/>
          <w:lang w:eastAsia="uk-UA"/>
        </w:rPr>
      </w:pPr>
      <w:bookmarkStart w:id="2" w:name="bookmark2"/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spacing w:line="360" w:lineRule="auto"/>
        <w:jc w:val="center"/>
        <w:rPr>
          <w:b/>
          <w:bCs/>
          <w:color w:val="000000"/>
          <w:lang w:eastAsia="uk-UA"/>
        </w:rPr>
      </w:pPr>
      <w:r w:rsidRPr="00421A79">
        <w:rPr>
          <w:b/>
          <w:bCs/>
          <w:color w:val="000000"/>
          <w:lang w:eastAsia="uk-UA"/>
        </w:rPr>
        <w:t>МЕТОДИЧНІ РЕКОМЕНДАЦІЇ</w:t>
      </w:r>
    </w:p>
    <w:p w:rsidR="00421A79" w:rsidRPr="00421A79" w:rsidRDefault="00421A79" w:rsidP="00421A79">
      <w:pPr>
        <w:spacing w:line="360" w:lineRule="auto"/>
        <w:jc w:val="center"/>
        <w:rPr>
          <w:b/>
          <w:bCs/>
          <w:color w:val="000000"/>
          <w:lang w:eastAsia="uk-UA"/>
        </w:rPr>
      </w:pPr>
      <w:r w:rsidRPr="00421A79">
        <w:rPr>
          <w:b/>
          <w:bCs/>
          <w:color w:val="000000"/>
          <w:lang w:eastAsia="uk-UA"/>
        </w:rPr>
        <w:t xml:space="preserve">для організації самостійної роботи студентів з дисципліни </w:t>
      </w:r>
    </w:p>
    <w:bookmarkEnd w:id="2"/>
    <w:p w:rsidR="00421A79" w:rsidRPr="00421A79" w:rsidRDefault="00421A79" w:rsidP="00421A79">
      <w:pPr>
        <w:spacing w:line="360" w:lineRule="auto"/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>СВІТОВІ ЕКОЛОГОБЕЗПЕЧНІ АГРОТЕХНОЛОГІЇ</w:t>
      </w:r>
    </w:p>
    <w:p w:rsidR="00421A79" w:rsidRPr="00421A79" w:rsidRDefault="00421A79" w:rsidP="00421A79">
      <w:pPr>
        <w:spacing w:line="360" w:lineRule="auto"/>
        <w:jc w:val="center"/>
        <w:rPr>
          <w:b/>
          <w:bCs/>
          <w:color w:val="000000"/>
          <w:lang w:eastAsia="uk-UA"/>
        </w:rPr>
      </w:pPr>
    </w:p>
    <w:p w:rsidR="00421A79" w:rsidRPr="00421A79" w:rsidRDefault="00421A79" w:rsidP="00421A79">
      <w:pPr>
        <w:jc w:val="center"/>
        <w:rPr>
          <w:color w:val="000000"/>
          <w:sz w:val="23"/>
          <w:szCs w:val="23"/>
          <w:lang w:eastAsia="uk-UA"/>
        </w:rPr>
      </w:pPr>
      <w:r w:rsidRPr="00421A79">
        <w:rPr>
          <w:color w:val="000000"/>
          <w:sz w:val="23"/>
          <w:szCs w:val="23"/>
          <w:lang w:eastAsia="uk-UA"/>
        </w:rPr>
        <w:t xml:space="preserve">                   «Екологія, охорона навколишнього середовища та збалансоване природокористування»</w:t>
      </w:r>
    </w:p>
    <w:p w:rsidR="00421A79" w:rsidRPr="00421A79" w:rsidRDefault="00421A79" w:rsidP="00421A79">
      <w:pPr>
        <w:rPr>
          <w:sz w:val="24"/>
          <w:szCs w:val="24"/>
        </w:rPr>
      </w:pPr>
      <w:r w:rsidRPr="00421A79">
        <w:rPr>
          <w:color w:val="000000"/>
          <w:sz w:val="23"/>
          <w:szCs w:val="23"/>
          <w:lang w:eastAsia="uk-UA"/>
        </w:rPr>
        <w:t>Напрям підготовки______________________________________________________________</w:t>
      </w:r>
    </w:p>
    <w:p w:rsidR="00421A79" w:rsidRPr="00421A79" w:rsidRDefault="00421A79" w:rsidP="00421A79">
      <w:pPr>
        <w:jc w:val="center"/>
        <w:rPr>
          <w:sz w:val="24"/>
          <w:szCs w:val="24"/>
        </w:rPr>
      </w:pPr>
      <w:r w:rsidRPr="00421A79">
        <w:rPr>
          <w:color w:val="000000"/>
          <w:sz w:val="15"/>
          <w:szCs w:val="15"/>
          <w:lang w:eastAsia="uk-UA"/>
        </w:rPr>
        <w:t>(шифр і назва напряму підготовки)</w:t>
      </w:r>
    </w:p>
    <w:p w:rsidR="00421A79" w:rsidRPr="00421A79" w:rsidRDefault="00421A79" w:rsidP="00421A79">
      <w:pPr>
        <w:jc w:val="center"/>
        <w:rPr>
          <w:color w:val="000000"/>
          <w:sz w:val="23"/>
          <w:szCs w:val="23"/>
          <w:lang w:eastAsia="uk-UA"/>
        </w:rPr>
      </w:pPr>
      <w:r w:rsidRPr="00421A79">
        <w:rPr>
          <w:color w:val="000000"/>
          <w:sz w:val="23"/>
          <w:szCs w:val="23"/>
          <w:lang w:eastAsia="uk-UA"/>
        </w:rPr>
        <w:t xml:space="preserve">                6.040106 «Екологія, охорона навколишнього середовища та збалансоване   природокористування»</w:t>
      </w:r>
    </w:p>
    <w:p w:rsidR="00421A79" w:rsidRPr="00421A79" w:rsidRDefault="00421A79" w:rsidP="00421A79">
      <w:pPr>
        <w:rPr>
          <w:sz w:val="24"/>
          <w:szCs w:val="24"/>
        </w:rPr>
      </w:pPr>
      <w:r w:rsidRPr="00421A79">
        <w:rPr>
          <w:color w:val="000000"/>
          <w:sz w:val="23"/>
          <w:szCs w:val="23"/>
          <w:lang w:eastAsia="uk-UA"/>
        </w:rPr>
        <w:t>Спеціальність</w:t>
      </w:r>
      <w:r w:rsidRPr="00421A79">
        <w:rPr>
          <w:color w:val="000000"/>
          <w:sz w:val="23"/>
          <w:szCs w:val="23"/>
          <w:lang w:eastAsia="uk-UA"/>
        </w:rPr>
        <w:tab/>
        <w:t>______________________________________________________________</w:t>
      </w:r>
    </w:p>
    <w:p w:rsidR="00421A79" w:rsidRPr="00421A79" w:rsidRDefault="00421A79" w:rsidP="00421A79">
      <w:pPr>
        <w:jc w:val="center"/>
        <w:rPr>
          <w:sz w:val="24"/>
          <w:szCs w:val="24"/>
        </w:rPr>
      </w:pPr>
      <w:r w:rsidRPr="00421A79">
        <w:rPr>
          <w:color w:val="000000"/>
          <w:sz w:val="15"/>
          <w:szCs w:val="15"/>
          <w:lang w:eastAsia="uk-UA"/>
        </w:rPr>
        <w:t>(шифр і назва спеціальності)</w:t>
      </w:r>
    </w:p>
    <w:p w:rsidR="00421A79" w:rsidRPr="00421A79" w:rsidRDefault="00421A79" w:rsidP="00421A79">
      <w:pPr>
        <w:rPr>
          <w:sz w:val="24"/>
          <w:szCs w:val="24"/>
        </w:rPr>
      </w:pPr>
      <w:r w:rsidRPr="00421A79">
        <w:rPr>
          <w:color w:val="000000"/>
          <w:sz w:val="23"/>
          <w:szCs w:val="23"/>
          <w:lang w:eastAsia="uk-UA"/>
        </w:rPr>
        <w:t>Спеціалізація</w:t>
      </w:r>
      <w:r w:rsidRPr="00421A79">
        <w:rPr>
          <w:color w:val="000000"/>
          <w:sz w:val="23"/>
          <w:szCs w:val="23"/>
          <w:lang w:eastAsia="uk-UA"/>
        </w:rPr>
        <w:tab/>
        <w:t>______________________________________________________________</w:t>
      </w:r>
    </w:p>
    <w:p w:rsidR="00421A79" w:rsidRPr="00421A79" w:rsidRDefault="00421A79" w:rsidP="00421A79">
      <w:pPr>
        <w:jc w:val="center"/>
        <w:rPr>
          <w:color w:val="000000"/>
          <w:sz w:val="15"/>
          <w:szCs w:val="15"/>
          <w:lang w:eastAsia="uk-UA"/>
        </w:rPr>
      </w:pPr>
      <w:r w:rsidRPr="00421A79">
        <w:rPr>
          <w:color w:val="000000"/>
          <w:sz w:val="15"/>
          <w:szCs w:val="15"/>
          <w:lang w:eastAsia="uk-UA"/>
        </w:rPr>
        <w:t>(назва спеціалізації)</w:t>
      </w:r>
    </w:p>
    <w:p w:rsidR="00421A79" w:rsidRPr="00421A79" w:rsidRDefault="00421A79" w:rsidP="00421A79">
      <w:pPr>
        <w:jc w:val="center"/>
        <w:rPr>
          <w:sz w:val="24"/>
          <w:szCs w:val="24"/>
        </w:rPr>
      </w:pPr>
    </w:p>
    <w:p w:rsidR="00421A79" w:rsidRPr="00421A79" w:rsidRDefault="00421A79" w:rsidP="00421A79">
      <w:pPr>
        <w:jc w:val="center"/>
        <w:rPr>
          <w:color w:val="000000"/>
          <w:sz w:val="23"/>
          <w:szCs w:val="23"/>
          <w:lang w:eastAsia="uk-UA"/>
        </w:rPr>
      </w:pPr>
      <w:r w:rsidRPr="00421A79">
        <w:rPr>
          <w:color w:val="000000"/>
          <w:sz w:val="23"/>
          <w:szCs w:val="23"/>
          <w:lang w:eastAsia="uk-UA"/>
        </w:rPr>
        <w:t>Рибного господарства та природокористування</w:t>
      </w:r>
    </w:p>
    <w:p w:rsidR="00421A79" w:rsidRPr="00421A79" w:rsidRDefault="00421A79" w:rsidP="00421A79">
      <w:pPr>
        <w:rPr>
          <w:sz w:val="24"/>
          <w:szCs w:val="24"/>
        </w:rPr>
      </w:pPr>
      <w:r w:rsidRPr="00421A79">
        <w:rPr>
          <w:color w:val="000000"/>
          <w:sz w:val="23"/>
          <w:szCs w:val="23"/>
          <w:lang w:eastAsia="uk-UA"/>
        </w:rPr>
        <w:t>Факультет__________________________________________________________________</w:t>
      </w:r>
    </w:p>
    <w:p w:rsidR="00421A79" w:rsidRPr="00421A79" w:rsidRDefault="00421A79" w:rsidP="00421A79">
      <w:pPr>
        <w:jc w:val="center"/>
        <w:rPr>
          <w:sz w:val="24"/>
          <w:szCs w:val="24"/>
        </w:rPr>
      </w:pPr>
      <w:r w:rsidRPr="00421A79">
        <w:rPr>
          <w:color w:val="000000"/>
          <w:sz w:val="15"/>
          <w:szCs w:val="15"/>
          <w:lang w:eastAsia="uk-UA"/>
        </w:rPr>
        <w:t>(назва факультету, кафедра)</w:t>
      </w:r>
    </w:p>
    <w:p w:rsidR="00421A79" w:rsidRPr="00421A79" w:rsidRDefault="00421A79" w:rsidP="00421A7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1A79" w:rsidRPr="00421A79" w:rsidRDefault="00421A79" w:rsidP="00421A7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1A79" w:rsidRPr="00421A79" w:rsidRDefault="00421A79" w:rsidP="00421A7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1A79" w:rsidRPr="00421A79" w:rsidRDefault="00421A79" w:rsidP="00421A7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1A79" w:rsidRPr="00421A79" w:rsidRDefault="00421A79" w:rsidP="00421A7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1A79" w:rsidRPr="00421A79" w:rsidRDefault="00421A79" w:rsidP="00421A7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1A79" w:rsidRPr="00421A79" w:rsidRDefault="00421A79" w:rsidP="00421A79">
      <w:pPr>
        <w:spacing w:after="200" w:line="276" w:lineRule="auto"/>
        <w:jc w:val="center"/>
        <w:rPr>
          <w:rFonts w:eastAsiaTheme="minorHAnsi"/>
          <w:lang w:eastAsia="en-US"/>
        </w:rPr>
      </w:pPr>
      <w:r w:rsidRPr="00421A79">
        <w:rPr>
          <w:rFonts w:eastAsiaTheme="minorHAnsi"/>
          <w:lang w:eastAsia="en-US"/>
        </w:rPr>
        <w:t>Херсон – 2014</w:t>
      </w:r>
    </w:p>
    <w:p w:rsidR="00421A79" w:rsidRDefault="00421A7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21A79" w:rsidRPr="00421A79" w:rsidRDefault="00421A79" w:rsidP="0010352B">
      <w:pPr>
        <w:spacing w:line="276" w:lineRule="auto"/>
        <w:jc w:val="center"/>
        <w:rPr>
          <w:b/>
          <w:bCs/>
          <w:color w:val="000000"/>
          <w:shd w:val="clear" w:color="auto" w:fill="FFFFFF"/>
        </w:rPr>
      </w:pPr>
      <w:r w:rsidRPr="00421A79">
        <w:rPr>
          <w:b/>
          <w:bCs/>
          <w:color w:val="000000"/>
          <w:shd w:val="clear" w:color="auto" w:fill="FFFFFF"/>
        </w:rPr>
        <w:lastRenderedPageBreak/>
        <w:t>Підготовка рефератів</w:t>
      </w:r>
    </w:p>
    <w:p w:rsidR="0010352B" w:rsidRDefault="00421A79" w:rsidP="0010352B">
      <w:pPr>
        <w:spacing w:line="360" w:lineRule="auto"/>
        <w:ind w:firstLine="709"/>
        <w:jc w:val="both"/>
      </w:pPr>
      <w:r w:rsidRPr="00421A79">
        <w:rPr>
          <w:color w:val="000000"/>
          <w:shd w:val="clear" w:color="auto" w:fill="FFFFFF"/>
        </w:rPr>
        <w:t xml:space="preserve">Під час самостійного опрацювання матеріалу студенти знайомляться з першоджерелами з курсу «Світові </w:t>
      </w:r>
      <w:proofErr w:type="spellStart"/>
      <w:r w:rsidRPr="00421A79">
        <w:rPr>
          <w:color w:val="000000"/>
          <w:shd w:val="clear" w:color="auto" w:fill="FFFFFF"/>
        </w:rPr>
        <w:t>екологобезпечні</w:t>
      </w:r>
      <w:proofErr w:type="spellEnd"/>
      <w:r w:rsidRPr="00421A79">
        <w:rPr>
          <w:color w:val="000000"/>
          <w:shd w:val="clear" w:color="auto" w:fill="FFFFFF"/>
        </w:rPr>
        <w:t xml:space="preserve"> </w:t>
      </w:r>
      <w:proofErr w:type="spellStart"/>
      <w:r w:rsidRPr="00421A79">
        <w:rPr>
          <w:color w:val="000000"/>
          <w:shd w:val="clear" w:color="auto" w:fill="FFFFFF"/>
        </w:rPr>
        <w:t>агротехнології</w:t>
      </w:r>
      <w:proofErr w:type="spellEnd"/>
      <w:r w:rsidR="00A606E6">
        <w:rPr>
          <w:color w:val="000000"/>
          <w:shd w:val="clear" w:color="auto" w:fill="FFFFFF"/>
        </w:rPr>
        <w:t xml:space="preserve">» та пишуть реферати, </w:t>
      </w:r>
      <w:r w:rsidRPr="00421A79">
        <w:t xml:space="preserve">що входять до самостійної роботи. </w:t>
      </w:r>
    </w:p>
    <w:p w:rsidR="0010352B" w:rsidRPr="00421A79" w:rsidRDefault="0010352B" w:rsidP="0010352B">
      <w:pPr>
        <w:spacing w:line="360" w:lineRule="auto"/>
        <w:ind w:firstLine="709"/>
        <w:jc w:val="both"/>
      </w:pPr>
      <w:r w:rsidRPr="00421A79">
        <w:t xml:space="preserve">Реферат - це одна з форм індивідуальних занять, що проводяться з окремо взятим студентом з метою підвищення рівня його знань, розкриття індивідуальних здібностей, таланту. </w:t>
      </w:r>
    </w:p>
    <w:p w:rsidR="0010352B" w:rsidRPr="00421A79" w:rsidRDefault="0010352B" w:rsidP="0010352B">
      <w:pPr>
        <w:spacing w:line="360" w:lineRule="auto"/>
        <w:ind w:firstLine="709"/>
        <w:jc w:val="both"/>
      </w:pPr>
      <w:r w:rsidRPr="00421A79">
        <w:t xml:space="preserve">Реферат - це короткий виклад (перед аудиторією або в письмовій формі) наукової праці, вчення, змісту книги тощо. Це може бути доповідь на будь-яку тему, що складається з огляду літературних та інших джерел. </w:t>
      </w:r>
    </w:p>
    <w:p w:rsidR="0010352B" w:rsidRPr="00421A79" w:rsidRDefault="0010352B" w:rsidP="0010352B">
      <w:pPr>
        <w:spacing w:line="360" w:lineRule="auto"/>
        <w:ind w:firstLine="709"/>
        <w:jc w:val="both"/>
      </w:pPr>
      <w:r w:rsidRPr="00421A79">
        <w:t xml:space="preserve">Реферат служить ефективним засобом підготовки студента до семінару. Доповідь матеріалів реферату на семінарі є однією з вузлових проблем, навколо яких зав'язується дискусія. </w:t>
      </w:r>
    </w:p>
    <w:p w:rsidR="00A606E6" w:rsidRDefault="00A606E6" w:rsidP="0010352B">
      <w:pPr>
        <w:spacing w:line="276" w:lineRule="auto"/>
        <w:ind w:firstLine="709"/>
        <w:jc w:val="both"/>
      </w:pPr>
    </w:p>
    <w:p w:rsidR="00A606E6" w:rsidRPr="00A606E6" w:rsidRDefault="00A606E6" w:rsidP="0010352B">
      <w:pPr>
        <w:spacing w:line="276" w:lineRule="auto"/>
        <w:jc w:val="center"/>
        <w:rPr>
          <w:b/>
          <w:bCs/>
          <w:color w:val="000000"/>
          <w:shd w:val="clear" w:color="auto" w:fill="FFFFFF"/>
        </w:rPr>
      </w:pPr>
      <w:r w:rsidRPr="00A606E6">
        <w:rPr>
          <w:b/>
          <w:bCs/>
          <w:color w:val="000000"/>
          <w:shd w:val="clear" w:color="auto" w:fill="FFFFFF"/>
        </w:rPr>
        <w:t>Тематики рефератів, які передбачаються в ході самостійної роботи студентів.</w:t>
      </w:r>
    </w:p>
    <w:p w:rsidR="00A606E6" w:rsidRPr="00A606E6" w:rsidRDefault="0010352B" w:rsidP="0010352B">
      <w:pPr>
        <w:spacing w:line="276" w:lineRule="auto"/>
      </w:pPr>
      <w:r>
        <w:t xml:space="preserve">1. </w:t>
      </w:r>
      <w:r w:rsidR="00A606E6" w:rsidRPr="00A606E6">
        <w:t>Фактори життя рослин, їх значення та прийоми регулювання.</w:t>
      </w:r>
      <w:r w:rsidR="00A606E6" w:rsidRPr="00A606E6">
        <w:br/>
        <w:t>2. Закони землеробства, їх використання у сільськогосподарському виробництві.</w:t>
      </w:r>
    </w:p>
    <w:p w:rsidR="00A606E6" w:rsidRPr="00A606E6" w:rsidRDefault="00A606E6" w:rsidP="0010352B">
      <w:pPr>
        <w:spacing w:line="276" w:lineRule="auto"/>
      </w:pPr>
      <w:r w:rsidRPr="00A606E6">
        <w:t>3. Класифікація гербіцидів, умови їх застосування, переваги і недоліки.</w:t>
      </w:r>
      <w:r w:rsidRPr="00A606E6">
        <w:br/>
        <w:t>4. Показники родючості ґрунту - біологічні, агрофізичні, агрохімічні.</w:t>
      </w:r>
      <w:r w:rsidRPr="00A606E6">
        <w:br/>
        <w:t xml:space="preserve">5. Водні властивості </w:t>
      </w:r>
      <w:r w:rsidR="0010352B" w:rsidRPr="00A606E6">
        <w:t>ґрунту</w:t>
      </w:r>
      <w:r w:rsidRPr="00A606E6">
        <w:t>, водно-фізичні константи, водний баланс, типи водного режиму, зони зволоження.</w:t>
      </w:r>
      <w:r w:rsidRPr="00A606E6">
        <w:br/>
        <w:t>6. Заходи по накопиченню, збереженню та раціональному використанню вологи в посушливих умовах.</w:t>
      </w:r>
      <w:r w:rsidRPr="00A606E6">
        <w:br/>
        <w:t>7. Види сівозмін, їх особливості, райони поширення.</w:t>
      </w:r>
    </w:p>
    <w:p w:rsidR="00A606E6" w:rsidRPr="00A606E6" w:rsidRDefault="00A606E6" w:rsidP="0010352B">
      <w:pPr>
        <w:spacing w:line="276" w:lineRule="auto"/>
      </w:pPr>
      <w:r w:rsidRPr="00A606E6">
        <w:t xml:space="preserve"> 8. Роль тепла в житті рослин і ґрунту, теплові властивості ґрунту, регулювання його температурного режиму.</w:t>
      </w:r>
      <w:r w:rsidRPr="00A606E6">
        <w:br/>
        <w:t>9. Основні шляхи поліпшення поживного режиму ґрунту в землеробстві.</w:t>
      </w:r>
      <w:r w:rsidRPr="00A606E6">
        <w:br/>
        <w:t xml:space="preserve">10. Відтворення родючості </w:t>
      </w:r>
      <w:r w:rsidR="0010352B" w:rsidRPr="00A606E6">
        <w:t>ґрунту</w:t>
      </w:r>
      <w:r w:rsidRPr="00A606E6">
        <w:t>. Моделі родючості.</w:t>
      </w:r>
      <w:r w:rsidRPr="00A606E6">
        <w:br/>
        <w:t xml:space="preserve">11. Баланс органічної речовини </w:t>
      </w:r>
      <w:r w:rsidR="0010352B" w:rsidRPr="00A606E6">
        <w:t>ґрунту</w:t>
      </w:r>
      <w:r w:rsidRPr="00A606E6">
        <w:t xml:space="preserve"> і його прогнозування в сівозміні, шляхи покращення.</w:t>
      </w:r>
      <w:r w:rsidRPr="00A606E6">
        <w:br/>
        <w:t>12.Понятія про бур'янисті рослинах і шкода, що заподіюється ними.</w:t>
      </w:r>
    </w:p>
    <w:p w:rsidR="00A606E6" w:rsidRPr="00A606E6" w:rsidRDefault="00A606E6" w:rsidP="0010352B">
      <w:pPr>
        <w:spacing w:line="276" w:lineRule="auto"/>
      </w:pPr>
      <w:r w:rsidRPr="00A606E6">
        <w:t>13. Типи сівозмін, їх призначення та особливості.</w:t>
      </w:r>
      <w:r w:rsidRPr="00A606E6">
        <w:br/>
        <w:t>14. Біологічні особливості бур'янистих рослин.</w:t>
      </w:r>
      <w:r w:rsidRPr="00A606E6">
        <w:br/>
      </w:r>
      <w:r w:rsidRPr="00A606E6">
        <w:lastRenderedPageBreak/>
        <w:t>15. Агробіологічна класифікація бур'янів і ознаки, покладені в її основу.</w:t>
      </w:r>
      <w:r w:rsidRPr="00A606E6">
        <w:br/>
        <w:t>17. Агротехнічні заходи боротьби з бур'янами.</w:t>
      </w:r>
      <w:r w:rsidRPr="00A606E6">
        <w:br/>
      </w:r>
      <w:r w:rsidR="0010352B">
        <w:t xml:space="preserve">18. Класифікація сівозмін та </w:t>
      </w:r>
      <w:r w:rsidRPr="00A606E6">
        <w:t>ознаки, що лежать в її основі.</w:t>
      </w:r>
      <w:r w:rsidRPr="00A606E6">
        <w:br/>
        <w:t>19. Проектування, введення і освоєння сівозмін.</w:t>
      </w:r>
      <w:r w:rsidRPr="00A606E6">
        <w:br/>
        <w:t>20. Дії гербіцидів на рослини, причини вибірковості, способи і строки  застосування.</w:t>
      </w:r>
    </w:p>
    <w:p w:rsidR="0010352B" w:rsidRDefault="00A606E6" w:rsidP="0010352B">
      <w:pPr>
        <w:spacing w:line="276" w:lineRule="auto"/>
      </w:pPr>
      <w:r w:rsidRPr="00A606E6">
        <w:t>21. Значення сівозмін у сучасному землеробстві.</w:t>
      </w:r>
    </w:p>
    <w:p w:rsidR="0010352B" w:rsidRPr="0010352B" w:rsidRDefault="00A606E6" w:rsidP="0010352B">
      <w:pPr>
        <w:spacing w:line="276" w:lineRule="auto"/>
      </w:pPr>
      <w:r w:rsidRPr="00A606E6">
        <w:t>22. Роль парів і різних груп культур у сівозмінах, оцінка їх як попередників, вплив на родючість ґрунту.</w:t>
      </w:r>
      <w:r w:rsidRPr="00A606E6">
        <w:br/>
        <w:t>23. Комплексні заходи боротьби з бур'янами.</w:t>
      </w:r>
      <w:r w:rsidRPr="00A606E6">
        <w:br/>
        <w:t>24. Сівозміна, повторні і незмінні посіви, монокультура. Сутність цих понять і вплив на продуктивність культур.</w:t>
      </w:r>
      <w:r w:rsidRPr="00A606E6">
        <w:br/>
        <w:t>25. Класифікація парів, їх особливості, райони застосування.</w:t>
      </w:r>
      <w:r w:rsidRPr="00A606E6">
        <w:br/>
      </w:r>
    </w:p>
    <w:p w:rsidR="0010352B" w:rsidRDefault="0010352B" w:rsidP="0010352B">
      <w:pPr>
        <w:jc w:val="center"/>
        <w:rPr>
          <w:b/>
          <w:bCs/>
          <w:color w:val="000000"/>
          <w:lang w:eastAsia="uk-UA"/>
        </w:rPr>
      </w:pPr>
    </w:p>
    <w:p w:rsidR="0010352B" w:rsidRPr="0010352B" w:rsidRDefault="0010352B" w:rsidP="0010352B">
      <w:pPr>
        <w:jc w:val="center"/>
        <w:rPr>
          <w:b/>
          <w:bCs/>
          <w:color w:val="000000"/>
          <w:lang w:eastAsia="uk-UA"/>
        </w:rPr>
      </w:pPr>
      <w:r w:rsidRPr="0010352B">
        <w:rPr>
          <w:b/>
          <w:bCs/>
          <w:color w:val="000000"/>
          <w:lang w:eastAsia="uk-UA"/>
        </w:rPr>
        <w:t>СПИСОК РЕКОМЕНДОВАНОЇ ЛІТЕРАТУРИ</w:t>
      </w:r>
    </w:p>
    <w:p w:rsidR="0010352B" w:rsidRPr="0010352B" w:rsidRDefault="0010352B" w:rsidP="0010352B">
      <w:pPr>
        <w:rPr>
          <w:i/>
        </w:rPr>
      </w:pPr>
      <w:r w:rsidRPr="0010352B">
        <w:rPr>
          <w:b/>
          <w:bCs/>
          <w:i/>
          <w:color w:val="000000"/>
          <w:lang w:eastAsia="uk-UA"/>
        </w:rPr>
        <w:t>Основна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color w:val="000000"/>
          <w:lang w:eastAsia="uk-UA"/>
        </w:rPr>
      </w:pPr>
      <w:proofErr w:type="spellStart"/>
      <w:r w:rsidRPr="0010352B">
        <w:rPr>
          <w:color w:val="000000"/>
          <w:lang w:eastAsia="uk-UA"/>
        </w:rPr>
        <w:t>Агрокліматичний</w:t>
      </w:r>
      <w:proofErr w:type="spellEnd"/>
      <w:r w:rsidRPr="0010352B">
        <w:rPr>
          <w:color w:val="000000"/>
          <w:lang w:eastAsia="uk-UA"/>
        </w:rPr>
        <w:t xml:space="preserve"> довідник України / За </w:t>
      </w:r>
      <w:r w:rsidRPr="0010352B">
        <w:rPr>
          <w:color w:val="000000"/>
          <w:lang w:val="ru-RU"/>
        </w:rPr>
        <w:t xml:space="preserve">ред. Т. </w:t>
      </w:r>
      <w:r w:rsidRPr="0010352B">
        <w:rPr>
          <w:color w:val="000000"/>
          <w:lang w:eastAsia="uk-UA"/>
        </w:rPr>
        <w:t>К. Багатиря. - К.: 1964. - 160 с.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Анішин</w:t>
      </w:r>
      <w:proofErr w:type="spellEnd"/>
      <w:r w:rsidRPr="0010352B">
        <w:rPr>
          <w:iCs/>
          <w:color w:val="000000"/>
          <w:lang w:eastAsia="uk-UA"/>
        </w:rPr>
        <w:t xml:space="preserve"> Л.</w:t>
      </w:r>
      <w:r w:rsidRPr="0010352B">
        <w:rPr>
          <w:color w:val="000000"/>
          <w:lang w:eastAsia="uk-UA"/>
        </w:rPr>
        <w:t xml:space="preserve"> Вітчизняні біологічно активні препарати просяться на поля України // Пропозиція. - 2004. - № 10. - С. 48-50.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>Бабич А. О.</w:t>
      </w:r>
      <w:r w:rsidRPr="0010352B">
        <w:rPr>
          <w:color w:val="000000"/>
          <w:lang w:eastAsia="uk-UA"/>
        </w:rPr>
        <w:t xml:space="preserve"> Світові, земельні, продовольчі і кормові ресурси. - К.: Аграрна наука, 1996. - 200 с.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val="ru-RU"/>
        </w:rPr>
      </w:pPr>
      <w:r w:rsidRPr="0010352B">
        <w:rPr>
          <w:iCs/>
          <w:color w:val="000000"/>
          <w:lang w:val="ru-RU"/>
        </w:rPr>
        <w:t xml:space="preserve">Гришин М. </w:t>
      </w:r>
      <w:r w:rsidRPr="0010352B">
        <w:rPr>
          <w:iCs/>
          <w:color w:val="000000"/>
          <w:lang w:eastAsia="uk-UA"/>
        </w:rPr>
        <w:t>І.</w:t>
      </w:r>
      <w:r w:rsidRPr="0010352B">
        <w:rPr>
          <w:color w:val="000000"/>
          <w:lang w:eastAsia="uk-UA"/>
        </w:rPr>
        <w:t xml:space="preserve"> Стан технічного забезпечення сільськогосподарського виробництва України</w:t>
      </w:r>
      <w:proofErr w:type="gramStart"/>
      <w:r w:rsidRPr="0010352B">
        <w:rPr>
          <w:color w:val="000000"/>
          <w:lang w:eastAsia="uk-UA"/>
        </w:rPr>
        <w:t xml:space="preserve"> // В</w:t>
      </w:r>
      <w:proofErr w:type="gramEnd"/>
      <w:r w:rsidRPr="0010352B">
        <w:rPr>
          <w:color w:val="000000"/>
          <w:lang w:eastAsia="uk-UA"/>
        </w:rPr>
        <w:t>існик аграрної науки.</w:t>
      </w:r>
      <w:r w:rsidRPr="0010352B">
        <w:rPr>
          <w:iCs/>
          <w:color w:val="000000"/>
        </w:rPr>
        <w:t xml:space="preserve"> </w:t>
      </w:r>
      <w:r w:rsidRPr="0010352B">
        <w:rPr>
          <w:color w:val="000000"/>
          <w:lang w:eastAsia="uk-UA"/>
        </w:rPr>
        <w:t>2002. - № 11. - С. 44-48.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val="ru-RU"/>
        </w:rPr>
      </w:pPr>
      <w:r w:rsidRPr="0010352B">
        <w:rPr>
          <w:iCs/>
          <w:color w:val="000000"/>
          <w:lang w:val="ru-RU"/>
        </w:rPr>
        <w:t xml:space="preserve">Гришин М. </w:t>
      </w:r>
      <w:r w:rsidRPr="0010352B">
        <w:rPr>
          <w:iCs/>
          <w:color w:val="000000"/>
          <w:lang w:eastAsia="uk-UA"/>
        </w:rPr>
        <w:t>І.</w:t>
      </w:r>
      <w:r w:rsidRPr="0010352B">
        <w:rPr>
          <w:color w:val="000000"/>
          <w:lang w:eastAsia="uk-UA"/>
        </w:rPr>
        <w:t xml:space="preserve"> Система машин - основа реалізації техніч</w:t>
      </w:r>
      <w:r w:rsidRPr="0010352B">
        <w:rPr>
          <w:color w:val="000000"/>
          <w:lang w:eastAsia="uk-UA"/>
        </w:rPr>
        <w:softHyphen/>
        <w:t>ної політики в агропромисловому виробництв</w:t>
      </w:r>
      <w:proofErr w:type="gramStart"/>
      <w:r w:rsidRPr="0010352B">
        <w:rPr>
          <w:color w:val="000000"/>
          <w:lang w:eastAsia="uk-UA"/>
        </w:rPr>
        <w:t>і // В</w:t>
      </w:r>
      <w:proofErr w:type="gramEnd"/>
      <w:r w:rsidRPr="0010352B">
        <w:rPr>
          <w:color w:val="000000"/>
          <w:lang w:eastAsia="uk-UA"/>
        </w:rPr>
        <w:t>існик аграрної науки. - 2003. - № 3.- С. 43-48.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color w:val="000000"/>
          <w:lang w:val="ru-RU"/>
        </w:rPr>
      </w:pPr>
      <w:r w:rsidRPr="0010352B">
        <w:rPr>
          <w:color w:val="000000"/>
          <w:lang w:val="ru-RU"/>
        </w:rPr>
        <w:t xml:space="preserve">Защита растений </w:t>
      </w:r>
      <w:r w:rsidRPr="0010352B">
        <w:rPr>
          <w:color w:val="000000"/>
          <w:lang w:eastAsia="uk-UA"/>
        </w:rPr>
        <w:t xml:space="preserve">в </w:t>
      </w:r>
      <w:r w:rsidRPr="0010352B">
        <w:rPr>
          <w:color w:val="000000"/>
          <w:lang w:val="ru-RU"/>
        </w:rPr>
        <w:t xml:space="preserve">устойчивых </w:t>
      </w:r>
      <w:r w:rsidRPr="0010352B">
        <w:rPr>
          <w:color w:val="000000"/>
          <w:lang w:eastAsia="uk-UA"/>
        </w:rPr>
        <w:t xml:space="preserve">системах </w:t>
      </w:r>
      <w:r w:rsidRPr="0010352B">
        <w:rPr>
          <w:color w:val="000000"/>
          <w:lang w:val="ru-RU"/>
        </w:rPr>
        <w:t xml:space="preserve">землепользования </w:t>
      </w:r>
      <w:r w:rsidRPr="0010352B">
        <w:rPr>
          <w:color w:val="000000"/>
          <w:lang w:eastAsia="uk-UA"/>
        </w:rPr>
        <w:t xml:space="preserve">(в 4-х книгах) // </w:t>
      </w:r>
      <w:r w:rsidRPr="0010352B">
        <w:rPr>
          <w:color w:val="000000"/>
          <w:lang w:val="ru-RU"/>
        </w:rPr>
        <w:t xml:space="preserve">Под общей редакцией Д. </w:t>
      </w:r>
      <w:proofErr w:type="spellStart"/>
      <w:r w:rsidRPr="0010352B">
        <w:rPr>
          <w:color w:val="000000"/>
          <w:lang w:val="ru-RU"/>
        </w:rPr>
        <w:t>Шпаара</w:t>
      </w:r>
      <w:proofErr w:type="spellEnd"/>
      <w:r w:rsidRPr="0010352B">
        <w:rPr>
          <w:color w:val="000000"/>
          <w:lang w:val="ru-RU"/>
        </w:rPr>
        <w:t>. - Торжок, 2003.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Іващенко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r w:rsidRPr="0010352B">
        <w:rPr>
          <w:iCs/>
          <w:color w:val="000000"/>
          <w:lang w:val="ru-RU"/>
        </w:rPr>
        <w:t>О. О.</w:t>
      </w:r>
      <w:r w:rsidRPr="0010352B">
        <w:rPr>
          <w:color w:val="000000"/>
          <w:lang w:val="ru-RU"/>
        </w:rPr>
        <w:t xml:space="preserve"> </w:t>
      </w:r>
      <w:proofErr w:type="spellStart"/>
      <w:r w:rsidRPr="0010352B">
        <w:rPr>
          <w:color w:val="000000"/>
          <w:lang w:eastAsia="uk-UA"/>
        </w:rPr>
        <w:t>Трансгенні</w:t>
      </w:r>
      <w:proofErr w:type="spellEnd"/>
      <w:r w:rsidRPr="0010352B">
        <w:rPr>
          <w:color w:val="000000"/>
          <w:lang w:eastAsia="uk-UA"/>
        </w:rPr>
        <w:t xml:space="preserve"> рослини і продовольчі проб</w:t>
      </w:r>
      <w:r w:rsidRPr="0010352B">
        <w:rPr>
          <w:color w:val="000000"/>
          <w:lang w:eastAsia="uk-UA"/>
        </w:rPr>
        <w:softHyphen/>
        <w:t>леми // Пропозиція. - 2000. - № 3. - С. 56-60.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Іващенко</w:t>
      </w:r>
      <w:proofErr w:type="spellEnd"/>
      <w:r w:rsidRPr="0010352B">
        <w:rPr>
          <w:iCs/>
          <w:color w:val="000000"/>
          <w:lang w:eastAsia="uk-UA"/>
        </w:rPr>
        <w:t xml:space="preserve"> О. О.</w:t>
      </w:r>
      <w:r w:rsidRPr="0010352B">
        <w:rPr>
          <w:color w:val="000000"/>
          <w:lang w:eastAsia="uk-UA"/>
        </w:rPr>
        <w:t xml:space="preserve"> Сучасні проблеми </w:t>
      </w:r>
      <w:proofErr w:type="spellStart"/>
      <w:r w:rsidRPr="0010352B">
        <w:rPr>
          <w:color w:val="000000"/>
          <w:lang w:eastAsia="uk-UA"/>
        </w:rPr>
        <w:t>гербології</w:t>
      </w:r>
      <w:proofErr w:type="spellEnd"/>
      <w:r w:rsidRPr="0010352B">
        <w:rPr>
          <w:color w:val="000000"/>
          <w:lang w:eastAsia="uk-UA"/>
        </w:rPr>
        <w:t xml:space="preserve"> // Вісник аграрної науки. - 2004. - № 3. - С. 27-29.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>Кисіль В. І.</w:t>
      </w:r>
      <w:r w:rsidRPr="0010352B">
        <w:rPr>
          <w:color w:val="000000"/>
          <w:lang w:eastAsia="uk-UA"/>
        </w:rPr>
        <w:t xml:space="preserve"> Формування екологічно безпечного виробництва в Україні // Вісник аграрної науки. - 2003. - № 2. - С.10-12.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val="ru-RU"/>
        </w:rPr>
      </w:pPr>
      <w:proofErr w:type="spellStart"/>
      <w:r w:rsidRPr="0010352B">
        <w:rPr>
          <w:iCs/>
          <w:color w:val="000000"/>
          <w:lang w:val="ru-RU"/>
        </w:rPr>
        <w:t>Ковырялов</w:t>
      </w:r>
      <w:proofErr w:type="spellEnd"/>
      <w:r w:rsidRPr="0010352B">
        <w:rPr>
          <w:iCs/>
          <w:color w:val="000000"/>
          <w:lang w:val="ru-RU"/>
        </w:rPr>
        <w:t xml:space="preserve"> Ю. П.</w:t>
      </w:r>
      <w:r w:rsidRPr="0010352B">
        <w:rPr>
          <w:color w:val="000000"/>
          <w:lang w:val="ru-RU"/>
        </w:rPr>
        <w:t xml:space="preserve"> Интенсивные технологии производ</w:t>
      </w:r>
      <w:r w:rsidRPr="0010352B">
        <w:rPr>
          <w:color w:val="000000"/>
          <w:lang w:val="ru-RU"/>
        </w:rPr>
        <w:softHyphen/>
        <w:t xml:space="preserve">ства пшеницы. - М.: </w:t>
      </w:r>
      <w:proofErr w:type="spellStart"/>
      <w:r w:rsidRPr="0010352B">
        <w:rPr>
          <w:color w:val="000000"/>
          <w:lang w:val="ru-RU"/>
        </w:rPr>
        <w:t>Агропромиздат</w:t>
      </w:r>
      <w:proofErr w:type="spellEnd"/>
      <w:r w:rsidRPr="0010352B">
        <w:rPr>
          <w:color w:val="000000"/>
          <w:lang w:val="ru-RU"/>
        </w:rPr>
        <w:t>, 1986. - 126 с.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val="ru-RU"/>
        </w:rPr>
      </w:pPr>
      <w:proofErr w:type="gramStart"/>
      <w:r w:rsidRPr="0010352B">
        <w:rPr>
          <w:iCs/>
          <w:color w:val="000000"/>
          <w:lang w:val="ru-RU"/>
        </w:rPr>
        <w:lastRenderedPageBreak/>
        <w:t xml:space="preserve">Колоша О. </w:t>
      </w:r>
      <w:r w:rsidRPr="0010352B">
        <w:rPr>
          <w:iCs/>
          <w:color w:val="000000"/>
          <w:lang w:eastAsia="uk-UA"/>
        </w:rPr>
        <w:t xml:space="preserve">І., </w:t>
      </w:r>
      <w:proofErr w:type="spellStart"/>
      <w:r w:rsidRPr="0010352B">
        <w:rPr>
          <w:iCs/>
          <w:color w:val="000000"/>
          <w:lang w:val="ru-RU"/>
        </w:rPr>
        <w:t>Рябоклич</w:t>
      </w:r>
      <w:proofErr w:type="spellEnd"/>
      <w:r w:rsidRPr="0010352B">
        <w:rPr>
          <w:iCs/>
          <w:color w:val="000000"/>
          <w:lang w:val="ru-RU"/>
        </w:rPr>
        <w:t xml:space="preserve"> В. О.</w:t>
      </w:r>
      <w:r w:rsidRPr="0010352B">
        <w:rPr>
          <w:color w:val="000000"/>
          <w:lang w:val="ru-RU"/>
        </w:rPr>
        <w:t xml:space="preserve"> </w:t>
      </w:r>
      <w:r w:rsidRPr="0010352B">
        <w:rPr>
          <w:color w:val="000000"/>
          <w:lang w:eastAsia="uk-UA"/>
        </w:rPr>
        <w:t>Перспективні енергозберігаючі технології стабільних урожаїв у екстремальних умовах України // Вісник аграрної науки. - 1999. - № 7.</w:t>
      </w:r>
      <w:proofErr w:type="gramEnd"/>
      <w:r w:rsidRPr="0010352B">
        <w:rPr>
          <w:color w:val="000000"/>
          <w:lang w:eastAsia="uk-UA"/>
        </w:rPr>
        <w:t xml:space="preserve"> - С. 16-20.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Лавейкін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r w:rsidRPr="0010352B">
        <w:rPr>
          <w:iCs/>
          <w:color w:val="000000"/>
          <w:lang w:val="ru-RU"/>
        </w:rPr>
        <w:t xml:space="preserve">М. </w:t>
      </w:r>
      <w:r w:rsidRPr="0010352B">
        <w:rPr>
          <w:iCs/>
          <w:color w:val="000000"/>
          <w:lang w:eastAsia="uk-UA"/>
        </w:rPr>
        <w:t>І.</w:t>
      </w:r>
      <w:r w:rsidRPr="0010352B">
        <w:rPr>
          <w:color w:val="000000"/>
          <w:lang w:eastAsia="uk-UA"/>
        </w:rPr>
        <w:t xml:space="preserve"> Реформування системи землекористу</w:t>
      </w:r>
      <w:r w:rsidRPr="0010352B">
        <w:rPr>
          <w:color w:val="000000"/>
          <w:lang w:eastAsia="uk-UA"/>
        </w:rPr>
        <w:softHyphen/>
        <w:t xml:space="preserve">вання в Україні. - </w:t>
      </w:r>
      <w:r w:rsidRPr="0010352B">
        <w:rPr>
          <w:color w:val="000000"/>
          <w:lang w:val="ru-RU"/>
        </w:rPr>
        <w:t xml:space="preserve">К.: </w:t>
      </w:r>
      <w:r w:rsidRPr="0010352B">
        <w:rPr>
          <w:color w:val="000000"/>
          <w:lang w:eastAsia="uk-UA"/>
        </w:rPr>
        <w:t>РВПС України НАНУ, 2002. - 376 с.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>Лісовий М. В.</w:t>
      </w:r>
      <w:r w:rsidRPr="0010352B">
        <w:rPr>
          <w:color w:val="000000"/>
          <w:lang w:eastAsia="uk-UA"/>
        </w:rPr>
        <w:t xml:space="preserve"> Застосування мінеральних добрив та відновлення родючості ґрунтів в умовах сучасного землеробства //Вісник аграрної науки. - 1998. - № 3. - С. 15-20.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 xml:space="preserve">Лісовий </w:t>
      </w:r>
      <w:r w:rsidRPr="0010352B">
        <w:rPr>
          <w:iCs/>
          <w:color w:val="000000"/>
          <w:lang w:val="ru-RU"/>
        </w:rPr>
        <w:t xml:space="preserve">М. </w:t>
      </w:r>
      <w:r w:rsidRPr="0010352B">
        <w:rPr>
          <w:iCs/>
          <w:color w:val="000000"/>
          <w:lang w:eastAsia="uk-UA"/>
        </w:rPr>
        <w:t>П.</w:t>
      </w:r>
      <w:r w:rsidRPr="0010352B">
        <w:rPr>
          <w:color w:val="000000"/>
          <w:lang w:eastAsia="uk-UA"/>
        </w:rPr>
        <w:t xml:space="preserve"> Методологія та основи концепції захисту рослин в Україні // Вісник аграрної науки. - 2002. - № 9. -С. 25-28.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 xml:space="preserve">Лісовий </w:t>
      </w:r>
      <w:r w:rsidRPr="0010352B">
        <w:rPr>
          <w:iCs/>
          <w:color w:val="000000"/>
        </w:rPr>
        <w:t xml:space="preserve">М. </w:t>
      </w:r>
      <w:r w:rsidRPr="0010352B">
        <w:rPr>
          <w:iCs/>
          <w:color w:val="000000"/>
          <w:lang w:eastAsia="uk-UA"/>
        </w:rPr>
        <w:t>П.</w:t>
      </w:r>
      <w:r w:rsidRPr="0010352B">
        <w:rPr>
          <w:color w:val="000000"/>
          <w:lang w:eastAsia="uk-UA"/>
        </w:rPr>
        <w:t xml:space="preserve"> Шляхи підвищення реалізації біологіч</w:t>
      </w:r>
      <w:r w:rsidRPr="0010352B">
        <w:rPr>
          <w:color w:val="000000"/>
          <w:lang w:eastAsia="uk-UA"/>
        </w:rPr>
        <w:softHyphen/>
        <w:t>ного потенціалу врожайності сільськогосподарських культур //Вісник аграрної науки. - 2003. - № 9. - С. 20-22.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 xml:space="preserve">Лісовий </w:t>
      </w:r>
      <w:r w:rsidRPr="0010352B">
        <w:rPr>
          <w:iCs/>
          <w:color w:val="000000"/>
          <w:lang w:val="ru-RU"/>
        </w:rPr>
        <w:t xml:space="preserve">М. П., </w:t>
      </w:r>
      <w:proofErr w:type="spellStart"/>
      <w:r w:rsidRPr="0010352B">
        <w:rPr>
          <w:iCs/>
          <w:color w:val="000000"/>
          <w:lang w:val="ru-RU"/>
        </w:rPr>
        <w:t>Ретъман</w:t>
      </w:r>
      <w:proofErr w:type="spellEnd"/>
      <w:r w:rsidRPr="0010352B">
        <w:rPr>
          <w:iCs/>
          <w:color w:val="000000"/>
          <w:lang w:val="ru-RU"/>
        </w:rPr>
        <w:t xml:space="preserve"> </w:t>
      </w:r>
      <w:r w:rsidRPr="0010352B">
        <w:rPr>
          <w:iCs/>
          <w:color w:val="000000"/>
          <w:lang w:eastAsia="uk-UA"/>
        </w:rPr>
        <w:t>С. В.</w:t>
      </w:r>
      <w:r w:rsidRPr="0010352B">
        <w:rPr>
          <w:color w:val="000000"/>
          <w:lang w:eastAsia="uk-UA"/>
        </w:rPr>
        <w:t xml:space="preserve"> Чого потребує зернове по</w:t>
      </w:r>
      <w:r w:rsidRPr="0010352B">
        <w:rPr>
          <w:color w:val="000000"/>
          <w:lang w:eastAsia="uk-UA"/>
        </w:rPr>
        <w:softHyphen/>
        <w:t>ле. - Захист рослин. - 2003. - № 7. - С. 12-14.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color w:val="000000"/>
          <w:lang w:eastAsia="uk-UA"/>
        </w:rPr>
      </w:pPr>
      <w:r w:rsidRPr="0010352B">
        <w:rPr>
          <w:color w:val="000000"/>
          <w:lang w:eastAsia="uk-UA"/>
        </w:rPr>
        <w:t xml:space="preserve">Міжнародна економіка. Підручник. - К.: Знання-прес, 2003. </w:t>
      </w:r>
      <w:r w:rsidRPr="0010352B">
        <w:rPr>
          <w:color w:val="000000"/>
          <w:spacing w:val="30"/>
          <w:lang w:eastAsia="uk-UA"/>
        </w:rPr>
        <w:t>-447</w:t>
      </w:r>
      <w:r w:rsidRPr="0010352B">
        <w:rPr>
          <w:color w:val="000000"/>
          <w:lang w:eastAsia="uk-UA"/>
        </w:rPr>
        <w:t xml:space="preserve"> с.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Молоцький</w:t>
      </w:r>
      <w:proofErr w:type="spellEnd"/>
      <w:r w:rsidRPr="0010352B">
        <w:rPr>
          <w:iCs/>
          <w:color w:val="000000"/>
          <w:lang w:eastAsia="uk-UA"/>
        </w:rPr>
        <w:t xml:space="preserve"> М. Я.</w:t>
      </w:r>
      <w:r w:rsidRPr="0010352B">
        <w:rPr>
          <w:color w:val="000000"/>
          <w:lang w:eastAsia="uk-UA"/>
        </w:rPr>
        <w:t xml:space="preserve"> та ін. Селекція та насінництво польо</w:t>
      </w:r>
      <w:r w:rsidRPr="0010352B">
        <w:rPr>
          <w:color w:val="000000"/>
          <w:lang w:eastAsia="uk-UA"/>
        </w:rPr>
        <w:softHyphen/>
        <w:t>вих культур. - К.: Вища школа, 1994. - 454 с.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Патика</w:t>
      </w:r>
      <w:proofErr w:type="spellEnd"/>
      <w:r w:rsidRPr="0010352B">
        <w:rPr>
          <w:iCs/>
          <w:color w:val="000000"/>
          <w:lang w:eastAsia="uk-UA"/>
        </w:rPr>
        <w:t xml:space="preserve"> В. П.</w:t>
      </w:r>
      <w:r w:rsidRPr="0010352B">
        <w:rPr>
          <w:color w:val="000000"/>
          <w:lang w:eastAsia="uk-UA"/>
        </w:rPr>
        <w:t xml:space="preserve"> Напрями і координація наукових до</w:t>
      </w:r>
      <w:r w:rsidRPr="0010352B">
        <w:rPr>
          <w:color w:val="000000"/>
          <w:lang w:eastAsia="uk-UA"/>
        </w:rPr>
        <w:softHyphen/>
        <w:t>сліджень з ґрунтової мікробіології // Вісник аграрної науки.</w:t>
      </w:r>
      <w:r w:rsidRPr="0010352B">
        <w:rPr>
          <w:iCs/>
          <w:color w:val="000000"/>
          <w:lang w:eastAsia="uk-UA"/>
        </w:rPr>
        <w:t xml:space="preserve"> </w:t>
      </w:r>
      <w:r w:rsidRPr="0010352B">
        <w:rPr>
          <w:color w:val="000000"/>
          <w:lang w:eastAsia="uk-UA"/>
        </w:rPr>
        <w:t>1996. - № 6. -С. 5-10.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iCs/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Просунко</w:t>
      </w:r>
      <w:proofErr w:type="spellEnd"/>
      <w:r w:rsidRPr="0010352B">
        <w:rPr>
          <w:iCs/>
          <w:color w:val="000000"/>
          <w:lang w:eastAsia="uk-UA"/>
        </w:rPr>
        <w:t xml:space="preserve"> В.</w:t>
      </w:r>
      <w:r w:rsidRPr="0010352B">
        <w:rPr>
          <w:color w:val="000000"/>
          <w:lang w:eastAsia="uk-UA"/>
        </w:rPr>
        <w:t xml:space="preserve"> Наслідки глобального потепління клімату в землеробстві // Пропозиція. - 2004. - № 12. - С. 45-47.</w:t>
      </w:r>
    </w:p>
    <w:p w:rsidR="0010352B" w:rsidRP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color w:val="000000"/>
          <w:lang w:eastAsia="uk-UA"/>
        </w:rPr>
      </w:pPr>
      <w:r w:rsidRPr="0010352B">
        <w:rPr>
          <w:color w:val="000000"/>
          <w:lang w:eastAsia="uk-UA"/>
        </w:rPr>
        <w:t xml:space="preserve">Світові </w:t>
      </w:r>
      <w:proofErr w:type="spellStart"/>
      <w:r w:rsidRPr="0010352B">
        <w:rPr>
          <w:color w:val="000000"/>
          <w:lang w:eastAsia="uk-UA"/>
        </w:rPr>
        <w:t>агротехнології</w:t>
      </w:r>
      <w:proofErr w:type="spellEnd"/>
      <w:r w:rsidRPr="0010352B">
        <w:rPr>
          <w:color w:val="000000"/>
          <w:lang w:eastAsia="uk-UA"/>
        </w:rPr>
        <w:t xml:space="preserve"> // Програма навчальної дисцип</w:t>
      </w:r>
      <w:r w:rsidRPr="0010352B">
        <w:rPr>
          <w:color w:val="000000"/>
          <w:lang w:eastAsia="uk-UA"/>
        </w:rPr>
        <w:softHyphen/>
        <w:t>ліни. - К.: Аграрна освіта, 2003. - 10 с.</w:t>
      </w:r>
    </w:p>
    <w:p w:rsidR="0010352B" w:rsidRDefault="0010352B" w:rsidP="0010352B">
      <w:pPr>
        <w:numPr>
          <w:ilvl w:val="0"/>
          <w:numId w:val="7"/>
        </w:numPr>
        <w:spacing w:line="276" w:lineRule="auto"/>
        <w:jc w:val="both"/>
        <w:rPr>
          <w:color w:val="000000"/>
          <w:lang w:eastAsia="uk-UA"/>
        </w:rPr>
      </w:pPr>
      <w:proofErr w:type="spellStart"/>
      <w:r w:rsidRPr="0010352B">
        <w:rPr>
          <w:iCs/>
          <w:color w:val="000000"/>
          <w:lang w:eastAsia="uk-UA"/>
        </w:rPr>
        <w:t>Секун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r w:rsidRPr="0010352B">
        <w:rPr>
          <w:iCs/>
          <w:color w:val="000000"/>
          <w:lang w:val="ru-RU"/>
        </w:rPr>
        <w:t xml:space="preserve">М. </w:t>
      </w:r>
      <w:r w:rsidRPr="0010352B">
        <w:rPr>
          <w:iCs/>
          <w:color w:val="000000"/>
          <w:lang w:eastAsia="uk-UA"/>
        </w:rPr>
        <w:t>П.</w:t>
      </w:r>
      <w:r w:rsidRPr="0010352B">
        <w:rPr>
          <w:color w:val="000000"/>
          <w:lang w:eastAsia="uk-UA"/>
        </w:rPr>
        <w:t xml:space="preserve"> Проблеми комплексного використання пестицидів у захисті рослин // Вісник аграрної науки. - 2002. -№ 10. -С. 24-2</w:t>
      </w:r>
    </w:p>
    <w:p w:rsidR="0010352B" w:rsidRPr="0010352B" w:rsidRDefault="0010352B" w:rsidP="0010352B">
      <w:pPr>
        <w:spacing w:line="276" w:lineRule="auto"/>
        <w:jc w:val="both"/>
        <w:rPr>
          <w:color w:val="000000"/>
          <w:lang w:eastAsia="uk-UA"/>
        </w:rPr>
      </w:pPr>
    </w:p>
    <w:p w:rsidR="0010352B" w:rsidRPr="0010352B" w:rsidRDefault="0010352B" w:rsidP="0010352B">
      <w:pPr>
        <w:jc w:val="both"/>
        <w:rPr>
          <w:color w:val="000000"/>
          <w:lang w:eastAsia="uk-UA"/>
        </w:rPr>
      </w:pPr>
      <w:r w:rsidRPr="0010352B">
        <w:rPr>
          <w:b/>
          <w:i/>
          <w:color w:val="000000"/>
          <w:lang w:eastAsia="uk-UA"/>
        </w:rPr>
        <w:t>Додаткова</w:t>
      </w:r>
    </w:p>
    <w:p w:rsidR="0010352B" w:rsidRPr="0010352B" w:rsidRDefault="0010352B" w:rsidP="0010352B">
      <w:pPr>
        <w:numPr>
          <w:ilvl w:val="0"/>
          <w:numId w:val="8"/>
        </w:numPr>
        <w:spacing w:line="276" w:lineRule="auto"/>
        <w:contextualSpacing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>Танчик С.П. No-</w:t>
      </w:r>
      <w:proofErr w:type="spellStart"/>
      <w:r w:rsidRPr="0010352B">
        <w:rPr>
          <w:iCs/>
          <w:color w:val="000000"/>
          <w:lang w:eastAsia="uk-UA"/>
        </w:rPr>
        <w:t>till</w:t>
      </w:r>
      <w:proofErr w:type="spellEnd"/>
      <w:r w:rsidRPr="0010352B">
        <w:rPr>
          <w:iCs/>
          <w:color w:val="000000"/>
          <w:lang w:eastAsia="uk-UA"/>
        </w:rPr>
        <w:t xml:space="preserve"> і не тільки</w:t>
      </w:r>
      <w:r w:rsidR="00863344">
        <w:rPr>
          <w:iCs/>
          <w:color w:val="000000"/>
          <w:lang w:val="ru-RU" w:eastAsia="uk-UA"/>
        </w:rPr>
        <w:t>.</w:t>
      </w:r>
      <w:r w:rsidRPr="0010352B">
        <w:rPr>
          <w:iCs/>
          <w:color w:val="000000"/>
          <w:lang w:eastAsia="uk-UA"/>
        </w:rPr>
        <w:t xml:space="preserve"> Сучасні системи землеробства. – К. </w:t>
      </w:r>
      <w:proofErr w:type="spellStart"/>
      <w:r w:rsidRPr="0010352B">
        <w:rPr>
          <w:iCs/>
          <w:color w:val="000000"/>
          <w:lang w:eastAsia="uk-UA"/>
        </w:rPr>
        <w:t>Юнівест</w:t>
      </w:r>
      <w:proofErr w:type="spellEnd"/>
      <w:r w:rsidRPr="0010352B">
        <w:rPr>
          <w:iCs/>
          <w:color w:val="000000"/>
          <w:lang w:eastAsia="uk-UA"/>
        </w:rPr>
        <w:t xml:space="preserve"> Медіа, 2009. – 160с.</w:t>
      </w:r>
    </w:p>
    <w:p w:rsidR="0010352B" w:rsidRPr="0010352B" w:rsidRDefault="0010352B" w:rsidP="0010352B">
      <w:pPr>
        <w:numPr>
          <w:ilvl w:val="0"/>
          <w:numId w:val="8"/>
        </w:numPr>
        <w:spacing w:line="276" w:lineRule="auto"/>
        <w:contextualSpacing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 xml:space="preserve"> Органічне землеробство: з досвіду ПП « Агроекологія» </w:t>
      </w:r>
      <w:proofErr w:type="spellStart"/>
      <w:r w:rsidRPr="0010352B">
        <w:rPr>
          <w:iCs/>
          <w:color w:val="000000"/>
          <w:lang w:eastAsia="uk-UA"/>
        </w:rPr>
        <w:t>Шишацького</w:t>
      </w:r>
      <w:proofErr w:type="spellEnd"/>
      <w:r w:rsidRPr="0010352B">
        <w:rPr>
          <w:iCs/>
          <w:color w:val="000000"/>
          <w:lang w:eastAsia="uk-UA"/>
        </w:rPr>
        <w:t xml:space="preserve"> району Полтавської області. Практичні рекомендації / </w:t>
      </w:r>
      <w:proofErr w:type="spellStart"/>
      <w:r w:rsidRPr="0010352B">
        <w:rPr>
          <w:iCs/>
          <w:color w:val="000000"/>
          <w:lang w:eastAsia="uk-UA"/>
        </w:rPr>
        <w:t>Антонець</w:t>
      </w:r>
      <w:proofErr w:type="spellEnd"/>
      <w:r w:rsidRPr="0010352B">
        <w:rPr>
          <w:iCs/>
          <w:color w:val="000000"/>
          <w:lang w:eastAsia="uk-UA"/>
        </w:rPr>
        <w:t xml:space="preserve"> С.С., </w:t>
      </w:r>
      <w:proofErr w:type="spellStart"/>
      <w:r w:rsidRPr="0010352B">
        <w:rPr>
          <w:iCs/>
          <w:color w:val="000000"/>
          <w:lang w:eastAsia="uk-UA"/>
        </w:rPr>
        <w:t>Антонець</w:t>
      </w:r>
      <w:proofErr w:type="spellEnd"/>
      <w:r w:rsidRPr="0010352B">
        <w:rPr>
          <w:iCs/>
          <w:color w:val="000000"/>
          <w:lang w:eastAsia="uk-UA"/>
        </w:rPr>
        <w:t xml:space="preserve"> А.С., Писаренко В.М. та ін. – Полтава: РВВ ПДАА, 2010. – 200с.</w:t>
      </w:r>
    </w:p>
    <w:p w:rsidR="0010352B" w:rsidRPr="0010352B" w:rsidRDefault="0010352B" w:rsidP="0010352B">
      <w:pPr>
        <w:numPr>
          <w:ilvl w:val="0"/>
          <w:numId w:val="8"/>
        </w:numPr>
        <w:spacing w:line="276" w:lineRule="auto"/>
        <w:contextualSpacing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 xml:space="preserve"> Генко В.Д., </w:t>
      </w:r>
      <w:proofErr w:type="spellStart"/>
      <w:r w:rsidRPr="0010352B">
        <w:rPr>
          <w:iCs/>
          <w:color w:val="000000"/>
          <w:lang w:eastAsia="uk-UA"/>
        </w:rPr>
        <w:t>Крупп</w:t>
      </w:r>
      <w:proofErr w:type="spellEnd"/>
      <w:r w:rsidRPr="0010352B">
        <w:rPr>
          <w:iCs/>
          <w:color w:val="000000"/>
          <w:lang w:eastAsia="uk-UA"/>
        </w:rPr>
        <w:t xml:space="preserve"> Г. </w:t>
      </w:r>
      <w:proofErr w:type="spellStart"/>
      <w:r w:rsidRPr="0010352B">
        <w:rPr>
          <w:iCs/>
          <w:color w:val="000000"/>
          <w:lang w:eastAsia="uk-UA"/>
        </w:rPr>
        <w:t>Успех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определяет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технология</w:t>
      </w:r>
      <w:proofErr w:type="spellEnd"/>
      <w:r w:rsidRPr="0010352B">
        <w:rPr>
          <w:iCs/>
          <w:color w:val="000000"/>
          <w:lang w:eastAsia="uk-UA"/>
        </w:rPr>
        <w:t xml:space="preserve"> // </w:t>
      </w:r>
      <w:proofErr w:type="spellStart"/>
      <w:r w:rsidRPr="0010352B">
        <w:rPr>
          <w:iCs/>
          <w:color w:val="000000"/>
          <w:lang w:eastAsia="uk-UA"/>
        </w:rPr>
        <w:t>Новое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сельское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хозяйство</w:t>
      </w:r>
      <w:proofErr w:type="spellEnd"/>
      <w:r w:rsidRPr="0010352B">
        <w:rPr>
          <w:iCs/>
          <w:color w:val="000000"/>
          <w:lang w:eastAsia="uk-UA"/>
        </w:rPr>
        <w:t>. - 1998. - № 2. - С.30-33.</w:t>
      </w:r>
    </w:p>
    <w:p w:rsidR="0010352B" w:rsidRPr="0010352B" w:rsidRDefault="0010352B" w:rsidP="0010352B">
      <w:pPr>
        <w:numPr>
          <w:ilvl w:val="0"/>
          <w:numId w:val="8"/>
        </w:numPr>
        <w:spacing w:line="276" w:lineRule="auto"/>
        <w:contextualSpacing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t xml:space="preserve">Зайцев К.С. </w:t>
      </w:r>
      <w:proofErr w:type="spellStart"/>
      <w:r w:rsidRPr="0010352B">
        <w:rPr>
          <w:iCs/>
          <w:color w:val="000000"/>
          <w:lang w:eastAsia="uk-UA"/>
        </w:rPr>
        <w:t>Интеграция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сельскохозяйственных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предприятий</w:t>
      </w:r>
      <w:proofErr w:type="spellEnd"/>
      <w:r w:rsidRPr="0010352B">
        <w:rPr>
          <w:iCs/>
          <w:color w:val="000000"/>
          <w:lang w:eastAsia="uk-UA"/>
        </w:rPr>
        <w:t xml:space="preserve"> и </w:t>
      </w:r>
      <w:proofErr w:type="spellStart"/>
      <w:r w:rsidRPr="0010352B">
        <w:rPr>
          <w:iCs/>
          <w:color w:val="000000"/>
          <w:lang w:eastAsia="uk-UA"/>
        </w:rPr>
        <w:t>агропромышленные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комплексы</w:t>
      </w:r>
      <w:proofErr w:type="spellEnd"/>
      <w:r w:rsidRPr="0010352B">
        <w:rPr>
          <w:iCs/>
          <w:color w:val="000000"/>
          <w:lang w:eastAsia="uk-UA"/>
        </w:rPr>
        <w:t xml:space="preserve"> в </w:t>
      </w:r>
      <w:proofErr w:type="spellStart"/>
      <w:r w:rsidRPr="0010352B">
        <w:rPr>
          <w:iCs/>
          <w:color w:val="000000"/>
          <w:lang w:eastAsia="uk-UA"/>
        </w:rPr>
        <w:t>развитых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капиталистических</w:t>
      </w:r>
      <w:proofErr w:type="spellEnd"/>
      <w:r w:rsidRPr="0010352B">
        <w:rPr>
          <w:iCs/>
          <w:color w:val="000000"/>
          <w:lang w:eastAsia="uk-UA"/>
        </w:rPr>
        <w:t xml:space="preserve"> </w:t>
      </w:r>
      <w:proofErr w:type="spellStart"/>
      <w:r w:rsidRPr="0010352B">
        <w:rPr>
          <w:iCs/>
          <w:color w:val="000000"/>
          <w:lang w:eastAsia="uk-UA"/>
        </w:rPr>
        <w:t>странах</w:t>
      </w:r>
      <w:proofErr w:type="spellEnd"/>
      <w:r w:rsidRPr="0010352B">
        <w:rPr>
          <w:iCs/>
          <w:color w:val="000000"/>
          <w:lang w:eastAsia="uk-UA"/>
        </w:rPr>
        <w:t>. -М.: Наука, 1979.-86 с.</w:t>
      </w:r>
    </w:p>
    <w:p w:rsidR="0010352B" w:rsidRPr="0010352B" w:rsidRDefault="0010352B" w:rsidP="0010352B">
      <w:pPr>
        <w:numPr>
          <w:ilvl w:val="0"/>
          <w:numId w:val="8"/>
        </w:numPr>
        <w:spacing w:line="276" w:lineRule="auto"/>
        <w:contextualSpacing/>
        <w:jc w:val="both"/>
        <w:rPr>
          <w:iCs/>
          <w:color w:val="000000"/>
          <w:lang w:eastAsia="uk-UA"/>
        </w:rPr>
      </w:pPr>
      <w:r w:rsidRPr="0010352B">
        <w:rPr>
          <w:iCs/>
          <w:color w:val="000000"/>
          <w:lang w:eastAsia="uk-UA"/>
        </w:rPr>
        <w:lastRenderedPageBreak/>
        <w:t xml:space="preserve"> </w:t>
      </w:r>
      <w:proofErr w:type="spellStart"/>
      <w:r w:rsidRPr="0010352B">
        <w:rPr>
          <w:iCs/>
          <w:color w:val="000000"/>
          <w:lang w:eastAsia="uk-UA"/>
        </w:rPr>
        <w:t>Шевніков</w:t>
      </w:r>
      <w:proofErr w:type="spellEnd"/>
      <w:r w:rsidRPr="0010352B">
        <w:rPr>
          <w:iCs/>
          <w:color w:val="000000"/>
          <w:lang w:eastAsia="uk-UA"/>
        </w:rPr>
        <w:t xml:space="preserve"> М.Я. Світові </w:t>
      </w:r>
      <w:proofErr w:type="spellStart"/>
      <w:r w:rsidRPr="0010352B">
        <w:rPr>
          <w:iCs/>
          <w:color w:val="000000"/>
          <w:lang w:eastAsia="uk-UA"/>
        </w:rPr>
        <w:t>агротехнології</w:t>
      </w:r>
      <w:proofErr w:type="spellEnd"/>
      <w:r w:rsidRPr="0010352B">
        <w:rPr>
          <w:iCs/>
          <w:color w:val="000000"/>
          <w:lang w:eastAsia="uk-UA"/>
        </w:rPr>
        <w:t>: навчальний посібник. – Полтава: ВАТ «Видавництво «</w:t>
      </w:r>
      <w:r w:rsidRPr="0010352B">
        <w:rPr>
          <w:rFonts w:eastAsiaTheme="minorHAnsi"/>
          <w:lang w:eastAsia="en-US"/>
        </w:rPr>
        <w:t>Полтава», 2005. -192с.</w:t>
      </w:r>
    </w:p>
    <w:p w:rsidR="00A606E6" w:rsidRDefault="00A606E6" w:rsidP="0010352B">
      <w:pPr>
        <w:spacing w:line="276" w:lineRule="auto"/>
        <w:ind w:left="-567"/>
      </w:pPr>
    </w:p>
    <w:p w:rsidR="0010352B" w:rsidRDefault="00421A79" w:rsidP="00863344">
      <w:pPr>
        <w:spacing w:line="360" w:lineRule="auto"/>
        <w:ind w:firstLine="709"/>
        <w:jc w:val="center"/>
        <w:rPr>
          <w:b/>
          <w:lang w:val="ru-RU"/>
        </w:rPr>
      </w:pPr>
      <w:r w:rsidRPr="00421A79">
        <w:rPr>
          <w:b/>
        </w:rPr>
        <w:t>Загальні положення щодо написання рефератів</w:t>
      </w:r>
    </w:p>
    <w:p w:rsidR="00863344" w:rsidRPr="00863344" w:rsidRDefault="00863344" w:rsidP="00863344">
      <w:pPr>
        <w:spacing w:line="360" w:lineRule="auto"/>
        <w:ind w:firstLine="709"/>
        <w:jc w:val="center"/>
        <w:rPr>
          <w:lang w:val="ru-RU"/>
        </w:rPr>
      </w:pPr>
      <w:bookmarkStart w:id="3" w:name="_GoBack"/>
      <w:bookmarkEnd w:id="3"/>
    </w:p>
    <w:p w:rsidR="00421A79" w:rsidRPr="00421A79" w:rsidRDefault="00421A79" w:rsidP="00421A79">
      <w:pPr>
        <w:spacing w:line="360" w:lineRule="auto"/>
        <w:ind w:firstLine="709"/>
        <w:jc w:val="both"/>
      </w:pPr>
      <w:r w:rsidRPr="00421A79">
        <w:t xml:space="preserve">Реферат є основним звітним документом, який повинен вміщувати достатньо інформації для оцінки відповідності між поставленою перед студентом темою та запропонованим рішенням. Він оформляється у вигляді документу, що задовольняє всі вимоги стандарту (ДСТУ 3008-95 «Документація. Звіти у сфері науки і техніки. Структура і правила оформлення») на оформлення </w:t>
      </w:r>
      <w:r w:rsidR="00A606E6">
        <w:t xml:space="preserve">науково-технічної документації. </w:t>
      </w:r>
      <w:r w:rsidRPr="00421A79">
        <w:t xml:space="preserve">З огляду на високі вимоги нормативних документів необхідно неухильно дотримуватися порядку подання окремих видів текстового матеріалу, таблиць, формул та ілюстрацій, а також правил оформлення реферату. Наявність </w:t>
      </w:r>
      <w:r w:rsidR="00A606E6" w:rsidRPr="00421A79">
        <w:t>списку</w:t>
      </w:r>
      <w:r w:rsidRPr="00421A79">
        <w:t xml:space="preserve"> використаних джерел і посилання на них обов'язкові. </w:t>
      </w:r>
    </w:p>
    <w:p w:rsidR="00421A79" w:rsidRPr="00421A79" w:rsidRDefault="0010352B" w:rsidP="00421A79">
      <w:pPr>
        <w:spacing w:line="360" w:lineRule="auto"/>
        <w:ind w:firstLine="709"/>
        <w:jc w:val="both"/>
      </w:pPr>
      <w:r>
        <w:t>Текст реферату об'ємом 6</w:t>
      </w:r>
      <w:r w:rsidR="00A606E6">
        <w:t>-8</w:t>
      </w:r>
      <w:r w:rsidR="00421A79" w:rsidRPr="00421A79">
        <w:t xml:space="preserve"> сторінок виконується за допомогою комп'ютера через 1,5 міжрядкових інтервали з розміром літер 14 пунктів і стандартним для ПЕОМ відступом першого рядка абзацу - 1,27 см. Вирівнювання основного тексту виконується по ширині, а заголовків розділів - по центру. В усіх варіантах папір стандартного формату А4 (210 х 297). </w:t>
      </w:r>
    </w:p>
    <w:p w:rsidR="00421A79" w:rsidRPr="00421A79" w:rsidRDefault="00421A79" w:rsidP="00421A79">
      <w:pPr>
        <w:spacing w:line="360" w:lineRule="auto"/>
        <w:ind w:firstLine="709"/>
        <w:jc w:val="both"/>
      </w:pPr>
      <w:r w:rsidRPr="00421A79">
        <w:t xml:space="preserve">Сторінки реферату мають береги наступних розмірів: ліворуч - 30 мм, праворуч -20 мм, вгорі та внизу - 20 мм. </w:t>
      </w:r>
    </w:p>
    <w:p w:rsidR="00421A79" w:rsidRPr="00421A79" w:rsidRDefault="00421A79" w:rsidP="00421A79">
      <w:pPr>
        <w:spacing w:line="360" w:lineRule="auto"/>
        <w:ind w:firstLine="709"/>
        <w:jc w:val="both"/>
      </w:pPr>
      <w:r w:rsidRPr="00421A79">
        <w:t xml:space="preserve">Скорочення слів у тексті, в таблицях та підписах під рисунками не допускається. </w:t>
      </w:r>
    </w:p>
    <w:p w:rsidR="00421A79" w:rsidRPr="00F046E3" w:rsidRDefault="00421A79" w:rsidP="00421A79">
      <w:pPr>
        <w:spacing w:line="360" w:lineRule="auto"/>
        <w:ind w:firstLine="709"/>
        <w:jc w:val="both"/>
      </w:pPr>
      <w:r w:rsidRPr="00F046E3">
        <w:t>Реферати здаються на перевірку не пізніше як за місяць до</w:t>
      </w:r>
      <w:r w:rsidRPr="00421A79">
        <w:t xml:space="preserve"> </w:t>
      </w:r>
      <w:r w:rsidRPr="00F046E3">
        <w:t xml:space="preserve">початку сесії. </w:t>
      </w:r>
    </w:p>
    <w:p w:rsidR="00AA5787" w:rsidRPr="00421A79" w:rsidRDefault="00AA5787" w:rsidP="00421A79">
      <w:pPr>
        <w:spacing w:line="360" w:lineRule="auto"/>
      </w:pPr>
    </w:p>
    <w:sectPr w:rsidR="00AA5787" w:rsidRPr="00421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23F5651"/>
    <w:multiLevelType w:val="hybridMultilevel"/>
    <w:tmpl w:val="504AAD84"/>
    <w:lvl w:ilvl="0" w:tplc="653419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A7368A"/>
    <w:multiLevelType w:val="hybridMultilevel"/>
    <w:tmpl w:val="C97ACA1C"/>
    <w:lvl w:ilvl="0" w:tplc="91EA3C8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C72EB"/>
    <w:multiLevelType w:val="hybridMultilevel"/>
    <w:tmpl w:val="6DB65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0A14DB"/>
    <w:multiLevelType w:val="multilevel"/>
    <w:tmpl w:val="A30A29C2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1828B8"/>
    <w:multiLevelType w:val="multilevel"/>
    <w:tmpl w:val="A1F006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A75EE6"/>
    <w:multiLevelType w:val="hybridMultilevel"/>
    <w:tmpl w:val="C0DEC0F4"/>
    <w:lvl w:ilvl="0" w:tplc="653419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C74982"/>
    <w:multiLevelType w:val="multilevel"/>
    <w:tmpl w:val="89ACFDD6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965"/>
    <w:rsid w:val="000019D8"/>
    <w:rsid w:val="00006E8A"/>
    <w:rsid w:val="00021346"/>
    <w:rsid w:val="00025D0B"/>
    <w:rsid w:val="0003031F"/>
    <w:rsid w:val="00035FA4"/>
    <w:rsid w:val="00046182"/>
    <w:rsid w:val="0004780D"/>
    <w:rsid w:val="00047E4A"/>
    <w:rsid w:val="000511F1"/>
    <w:rsid w:val="0005270C"/>
    <w:rsid w:val="00052F01"/>
    <w:rsid w:val="00056E44"/>
    <w:rsid w:val="00057598"/>
    <w:rsid w:val="00057E49"/>
    <w:rsid w:val="00063734"/>
    <w:rsid w:val="00065CDB"/>
    <w:rsid w:val="0008614F"/>
    <w:rsid w:val="000870F7"/>
    <w:rsid w:val="00094C2A"/>
    <w:rsid w:val="000A2500"/>
    <w:rsid w:val="000A3534"/>
    <w:rsid w:val="000A57B1"/>
    <w:rsid w:val="000B37D1"/>
    <w:rsid w:val="000C0AF4"/>
    <w:rsid w:val="000C14B7"/>
    <w:rsid w:val="000C72CE"/>
    <w:rsid w:val="000C7AE2"/>
    <w:rsid w:val="000D31DA"/>
    <w:rsid w:val="000D5A4E"/>
    <w:rsid w:val="000D6CAA"/>
    <w:rsid w:val="000E011D"/>
    <w:rsid w:val="000F2374"/>
    <w:rsid w:val="000F4C92"/>
    <w:rsid w:val="0010352B"/>
    <w:rsid w:val="00110FC8"/>
    <w:rsid w:val="0011172A"/>
    <w:rsid w:val="00115939"/>
    <w:rsid w:val="00117994"/>
    <w:rsid w:val="001200F3"/>
    <w:rsid w:val="00120AAC"/>
    <w:rsid w:val="00123CB4"/>
    <w:rsid w:val="001352EF"/>
    <w:rsid w:val="00137A2B"/>
    <w:rsid w:val="00140DE9"/>
    <w:rsid w:val="001452BB"/>
    <w:rsid w:val="00151CFC"/>
    <w:rsid w:val="00154865"/>
    <w:rsid w:val="00156D0E"/>
    <w:rsid w:val="001576F3"/>
    <w:rsid w:val="001627AC"/>
    <w:rsid w:val="00175B65"/>
    <w:rsid w:val="001823AA"/>
    <w:rsid w:val="001841C4"/>
    <w:rsid w:val="001857B2"/>
    <w:rsid w:val="00195F51"/>
    <w:rsid w:val="0019636B"/>
    <w:rsid w:val="00197BFC"/>
    <w:rsid w:val="001B002F"/>
    <w:rsid w:val="001B013A"/>
    <w:rsid w:val="001B3F0F"/>
    <w:rsid w:val="001B4D6F"/>
    <w:rsid w:val="001B62D9"/>
    <w:rsid w:val="001B659B"/>
    <w:rsid w:val="001C0F0C"/>
    <w:rsid w:val="001C23E0"/>
    <w:rsid w:val="001D0D81"/>
    <w:rsid w:val="001D1A60"/>
    <w:rsid w:val="001D22CD"/>
    <w:rsid w:val="001D6084"/>
    <w:rsid w:val="001D78D9"/>
    <w:rsid w:val="001D78F4"/>
    <w:rsid w:val="001E399A"/>
    <w:rsid w:val="001F33DA"/>
    <w:rsid w:val="001F4829"/>
    <w:rsid w:val="002019C2"/>
    <w:rsid w:val="0020686A"/>
    <w:rsid w:val="00206D8E"/>
    <w:rsid w:val="0021201B"/>
    <w:rsid w:val="00215169"/>
    <w:rsid w:val="00216FC6"/>
    <w:rsid w:val="002170D1"/>
    <w:rsid w:val="00221570"/>
    <w:rsid w:val="00222592"/>
    <w:rsid w:val="00224797"/>
    <w:rsid w:val="0023113B"/>
    <w:rsid w:val="00232CEC"/>
    <w:rsid w:val="00241F58"/>
    <w:rsid w:val="00254E04"/>
    <w:rsid w:val="0025749C"/>
    <w:rsid w:val="002600B6"/>
    <w:rsid w:val="00262A15"/>
    <w:rsid w:val="002647A6"/>
    <w:rsid w:val="0026494B"/>
    <w:rsid w:val="00266C60"/>
    <w:rsid w:val="00273846"/>
    <w:rsid w:val="0027572E"/>
    <w:rsid w:val="002878DE"/>
    <w:rsid w:val="00292700"/>
    <w:rsid w:val="0029617A"/>
    <w:rsid w:val="002B0264"/>
    <w:rsid w:val="002B3581"/>
    <w:rsid w:val="002B6C22"/>
    <w:rsid w:val="002C0D31"/>
    <w:rsid w:val="002C528F"/>
    <w:rsid w:val="002D2CC1"/>
    <w:rsid w:val="002D577F"/>
    <w:rsid w:val="002D5DE5"/>
    <w:rsid w:val="002E1C81"/>
    <w:rsid w:val="002F03FC"/>
    <w:rsid w:val="002F0D16"/>
    <w:rsid w:val="002F1101"/>
    <w:rsid w:val="002F2830"/>
    <w:rsid w:val="002F7249"/>
    <w:rsid w:val="00303062"/>
    <w:rsid w:val="00304010"/>
    <w:rsid w:val="00306729"/>
    <w:rsid w:val="00312A68"/>
    <w:rsid w:val="003133AC"/>
    <w:rsid w:val="0031596B"/>
    <w:rsid w:val="003205F1"/>
    <w:rsid w:val="003219A1"/>
    <w:rsid w:val="003253FA"/>
    <w:rsid w:val="00325A81"/>
    <w:rsid w:val="00330A3D"/>
    <w:rsid w:val="00331E8E"/>
    <w:rsid w:val="00342D39"/>
    <w:rsid w:val="0034365A"/>
    <w:rsid w:val="0034446E"/>
    <w:rsid w:val="0034454D"/>
    <w:rsid w:val="00347174"/>
    <w:rsid w:val="0035166C"/>
    <w:rsid w:val="00357A0D"/>
    <w:rsid w:val="00357C8D"/>
    <w:rsid w:val="0036590E"/>
    <w:rsid w:val="00371603"/>
    <w:rsid w:val="00373E08"/>
    <w:rsid w:val="00374609"/>
    <w:rsid w:val="003802B1"/>
    <w:rsid w:val="00382E8B"/>
    <w:rsid w:val="003925AB"/>
    <w:rsid w:val="00393CDD"/>
    <w:rsid w:val="003A06CE"/>
    <w:rsid w:val="003A5697"/>
    <w:rsid w:val="003A65EA"/>
    <w:rsid w:val="003B2414"/>
    <w:rsid w:val="003C1A91"/>
    <w:rsid w:val="003D12E7"/>
    <w:rsid w:val="003D1E6F"/>
    <w:rsid w:val="003D3742"/>
    <w:rsid w:val="003E1CD3"/>
    <w:rsid w:val="003E2D5D"/>
    <w:rsid w:val="003E650B"/>
    <w:rsid w:val="003F29A5"/>
    <w:rsid w:val="003F3971"/>
    <w:rsid w:val="003F5029"/>
    <w:rsid w:val="003F6B39"/>
    <w:rsid w:val="00401C14"/>
    <w:rsid w:val="00404094"/>
    <w:rsid w:val="004158DE"/>
    <w:rsid w:val="00416153"/>
    <w:rsid w:val="00421A79"/>
    <w:rsid w:val="00426DD0"/>
    <w:rsid w:val="00436C6D"/>
    <w:rsid w:val="004379ED"/>
    <w:rsid w:val="00437C1F"/>
    <w:rsid w:val="00442DE6"/>
    <w:rsid w:val="0045292D"/>
    <w:rsid w:val="00455D2F"/>
    <w:rsid w:val="00455EA2"/>
    <w:rsid w:val="00456FE5"/>
    <w:rsid w:val="00465E24"/>
    <w:rsid w:val="00466DC9"/>
    <w:rsid w:val="00467C2E"/>
    <w:rsid w:val="00470745"/>
    <w:rsid w:val="00472502"/>
    <w:rsid w:val="00473A56"/>
    <w:rsid w:val="00474D3B"/>
    <w:rsid w:val="004761E8"/>
    <w:rsid w:val="004762CE"/>
    <w:rsid w:val="00481773"/>
    <w:rsid w:val="00481F3E"/>
    <w:rsid w:val="00483BD7"/>
    <w:rsid w:val="0049019A"/>
    <w:rsid w:val="00490AFD"/>
    <w:rsid w:val="004910F5"/>
    <w:rsid w:val="00497689"/>
    <w:rsid w:val="004A009E"/>
    <w:rsid w:val="004A1C4A"/>
    <w:rsid w:val="004A2396"/>
    <w:rsid w:val="004A2ACE"/>
    <w:rsid w:val="004A2B38"/>
    <w:rsid w:val="004A32B3"/>
    <w:rsid w:val="004A6DFD"/>
    <w:rsid w:val="004B28DE"/>
    <w:rsid w:val="004B4D24"/>
    <w:rsid w:val="004B5100"/>
    <w:rsid w:val="004C10CF"/>
    <w:rsid w:val="004C4E92"/>
    <w:rsid w:val="004D03EF"/>
    <w:rsid w:val="004D0C7B"/>
    <w:rsid w:val="004D5A42"/>
    <w:rsid w:val="004D7091"/>
    <w:rsid w:val="004E0965"/>
    <w:rsid w:val="004E294F"/>
    <w:rsid w:val="004E5D10"/>
    <w:rsid w:val="004E656B"/>
    <w:rsid w:val="004E74A8"/>
    <w:rsid w:val="004E7E78"/>
    <w:rsid w:val="004F1531"/>
    <w:rsid w:val="004F2EDA"/>
    <w:rsid w:val="00500E63"/>
    <w:rsid w:val="00500F02"/>
    <w:rsid w:val="00520E76"/>
    <w:rsid w:val="0052326D"/>
    <w:rsid w:val="00523E01"/>
    <w:rsid w:val="00525DBB"/>
    <w:rsid w:val="00526C28"/>
    <w:rsid w:val="005275E4"/>
    <w:rsid w:val="00535BAB"/>
    <w:rsid w:val="00535F6A"/>
    <w:rsid w:val="00537D99"/>
    <w:rsid w:val="0055593E"/>
    <w:rsid w:val="00564850"/>
    <w:rsid w:val="00565862"/>
    <w:rsid w:val="00573485"/>
    <w:rsid w:val="00590313"/>
    <w:rsid w:val="00590833"/>
    <w:rsid w:val="005B01F9"/>
    <w:rsid w:val="005B44A5"/>
    <w:rsid w:val="005C5533"/>
    <w:rsid w:val="005D3714"/>
    <w:rsid w:val="005D4545"/>
    <w:rsid w:val="005E1C68"/>
    <w:rsid w:val="005E38F6"/>
    <w:rsid w:val="005E3E0B"/>
    <w:rsid w:val="005E6D34"/>
    <w:rsid w:val="00602C13"/>
    <w:rsid w:val="00607F7F"/>
    <w:rsid w:val="00614126"/>
    <w:rsid w:val="00615242"/>
    <w:rsid w:val="00623AF9"/>
    <w:rsid w:val="00626E45"/>
    <w:rsid w:val="00634604"/>
    <w:rsid w:val="00642626"/>
    <w:rsid w:val="0064273A"/>
    <w:rsid w:val="00643A9F"/>
    <w:rsid w:val="00652068"/>
    <w:rsid w:val="006526ED"/>
    <w:rsid w:val="006553F3"/>
    <w:rsid w:val="00663B49"/>
    <w:rsid w:val="006672C0"/>
    <w:rsid w:val="00670B44"/>
    <w:rsid w:val="00680090"/>
    <w:rsid w:val="00686913"/>
    <w:rsid w:val="0069251C"/>
    <w:rsid w:val="0069274B"/>
    <w:rsid w:val="00693718"/>
    <w:rsid w:val="006943AE"/>
    <w:rsid w:val="00694822"/>
    <w:rsid w:val="006A02F9"/>
    <w:rsid w:val="006A792E"/>
    <w:rsid w:val="006B21BD"/>
    <w:rsid w:val="006B5477"/>
    <w:rsid w:val="006B7279"/>
    <w:rsid w:val="006C2058"/>
    <w:rsid w:val="006C5162"/>
    <w:rsid w:val="006D22C0"/>
    <w:rsid w:val="006F3394"/>
    <w:rsid w:val="00700036"/>
    <w:rsid w:val="00702B85"/>
    <w:rsid w:val="00704123"/>
    <w:rsid w:val="007066DC"/>
    <w:rsid w:val="00707CA3"/>
    <w:rsid w:val="00711E60"/>
    <w:rsid w:val="007130C1"/>
    <w:rsid w:val="00716E29"/>
    <w:rsid w:val="00720407"/>
    <w:rsid w:val="0072068C"/>
    <w:rsid w:val="00725DA5"/>
    <w:rsid w:val="0073014D"/>
    <w:rsid w:val="007328C1"/>
    <w:rsid w:val="00736C7E"/>
    <w:rsid w:val="007454DB"/>
    <w:rsid w:val="00745AB1"/>
    <w:rsid w:val="0075688E"/>
    <w:rsid w:val="007616C6"/>
    <w:rsid w:val="00762F48"/>
    <w:rsid w:val="00763AF1"/>
    <w:rsid w:val="00765E69"/>
    <w:rsid w:val="00766B14"/>
    <w:rsid w:val="007705B0"/>
    <w:rsid w:val="00776F2E"/>
    <w:rsid w:val="007833C9"/>
    <w:rsid w:val="0078593D"/>
    <w:rsid w:val="00793434"/>
    <w:rsid w:val="007A5EDB"/>
    <w:rsid w:val="007A627F"/>
    <w:rsid w:val="007A6689"/>
    <w:rsid w:val="007B3329"/>
    <w:rsid w:val="007C311F"/>
    <w:rsid w:val="007C5FC5"/>
    <w:rsid w:val="007D1D12"/>
    <w:rsid w:val="007E0D60"/>
    <w:rsid w:val="007E7D8B"/>
    <w:rsid w:val="007F1153"/>
    <w:rsid w:val="007F5263"/>
    <w:rsid w:val="007F73DB"/>
    <w:rsid w:val="008008A3"/>
    <w:rsid w:val="0080108B"/>
    <w:rsid w:val="00801BB2"/>
    <w:rsid w:val="00803681"/>
    <w:rsid w:val="0081271D"/>
    <w:rsid w:val="00813BD2"/>
    <w:rsid w:val="008165E6"/>
    <w:rsid w:val="0084044B"/>
    <w:rsid w:val="00842AD8"/>
    <w:rsid w:val="008444CD"/>
    <w:rsid w:val="00847F1B"/>
    <w:rsid w:val="00863344"/>
    <w:rsid w:val="0086408D"/>
    <w:rsid w:val="00870E15"/>
    <w:rsid w:val="00874EDA"/>
    <w:rsid w:val="008838BB"/>
    <w:rsid w:val="008863CB"/>
    <w:rsid w:val="008903E6"/>
    <w:rsid w:val="00895B4F"/>
    <w:rsid w:val="008A1853"/>
    <w:rsid w:val="008A26B4"/>
    <w:rsid w:val="008A37BA"/>
    <w:rsid w:val="008B5E0D"/>
    <w:rsid w:val="008C11E5"/>
    <w:rsid w:val="008C3DB0"/>
    <w:rsid w:val="008C5404"/>
    <w:rsid w:val="008C75BD"/>
    <w:rsid w:val="008D34A7"/>
    <w:rsid w:val="008D3D9B"/>
    <w:rsid w:val="008D5C3C"/>
    <w:rsid w:val="008E07D8"/>
    <w:rsid w:val="008E11E5"/>
    <w:rsid w:val="008F00A2"/>
    <w:rsid w:val="008F20FB"/>
    <w:rsid w:val="008F2D01"/>
    <w:rsid w:val="009037F9"/>
    <w:rsid w:val="0091118D"/>
    <w:rsid w:val="0091252A"/>
    <w:rsid w:val="009143BE"/>
    <w:rsid w:val="009145DF"/>
    <w:rsid w:val="00921F03"/>
    <w:rsid w:val="00932A83"/>
    <w:rsid w:val="0093320C"/>
    <w:rsid w:val="00936DD0"/>
    <w:rsid w:val="0094012B"/>
    <w:rsid w:val="00954C30"/>
    <w:rsid w:val="009610E5"/>
    <w:rsid w:val="00962935"/>
    <w:rsid w:val="00970B53"/>
    <w:rsid w:val="00973EDD"/>
    <w:rsid w:val="009746B3"/>
    <w:rsid w:val="00977173"/>
    <w:rsid w:val="00980D84"/>
    <w:rsid w:val="00983E2E"/>
    <w:rsid w:val="00984122"/>
    <w:rsid w:val="009871FF"/>
    <w:rsid w:val="00993D6D"/>
    <w:rsid w:val="00997CAD"/>
    <w:rsid w:val="009A385B"/>
    <w:rsid w:val="009A51F7"/>
    <w:rsid w:val="009B0687"/>
    <w:rsid w:val="009B08F9"/>
    <w:rsid w:val="009B23DD"/>
    <w:rsid w:val="009B4000"/>
    <w:rsid w:val="009B55C6"/>
    <w:rsid w:val="009B7D11"/>
    <w:rsid w:val="009C083E"/>
    <w:rsid w:val="009C55BA"/>
    <w:rsid w:val="009D3AAC"/>
    <w:rsid w:val="009D5974"/>
    <w:rsid w:val="009E127C"/>
    <w:rsid w:val="009F0201"/>
    <w:rsid w:val="009F5D80"/>
    <w:rsid w:val="00A11873"/>
    <w:rsid w:val="00A2627D"/>
    <w:rsid w:val="00A36994"/>
    <w:rsid w:val="00A443C6"/>
    <w:rsid w:val="00A46448"/>
    <w:rsid w:val="00A46E9A"/>
    <w:rsid w:val="00A5068B"/>
    <w:rsid w:val="00A551F7"/>
    <w:rsid w:val="00A55214"/>
    <w:rsid w:val="00A56FFD"/>
    <w:rsid w:val="00A606E6"/>
    <w:rsid w:val="00A737AE"/>
    <w:rsid w:val="00A74F31"/>
    <w:rsid w:val="00A760D4"/>
    <w:rsid w:val="00A7711B"/>
    <w:rsid w:val="00A77611"/>
    <w:rsid w:val="00A777C8"/>
    <w:rsid w:val="00A831B2"/>
    <w:rsid w:val="00A84753"/>
    <w:rsid w:val="00A8666D"/>
    <w:rsid w:val="00A87C51"/>
    <w:rsid w:val="00AA2A24"/>
    <w:rsid w:val="00AA5787"/>
    <w:rsid w:val="00AA5D17"/>
    <w:rsid w:val="00AB3B9D"/>
    <w:rsid w:val="00AB64C0"/>
    <w:rsid w:val="00AB7572"/>
    <w:rsid w:val="00AC6992"/>
    <w:rsid w:val="00AD39CF"/>
    <w:rsid w:val="00AD4615"/>
    <w:rsid w:val="00AD6B47"/>
    <w:rsid w:val="00AD6CA7"/>
    <w:rsid w:val="00AE1E99"/>
    <w:rsid w:val="00AE352F"/>
    <w:rsid w:val="00AF058E"/>
    <w:rsid w:val="00AF785C"/>
    <w:rsid w:val="00B0549A"/>
    <w:rsid w:val="00B159ED"/>
    <w:rsid w:val="00B173BC"/>
    <w:rsid w:val="00B205EA"/>
    <w:rsid w:val="00B25BD9"/>
    <w:rsid w:val="00B2756E"/>
    <w:rsid w:val="00B303C1"/>
    <w:rsid w:val="00B30EF8"/>
    <w:rsid w:val="00B40434"/>
    <w:rsid w:val="00B41B41"/>
    <w:rsid w:val="00B43434"/>
    <w:rsid w:val="00B4424F"/>
    <w:rsid w:val="00B522F4"/>
    <w:rsid w:val="00B54487"/>
    <w:rsid w:val="00B556A3"/>
    <w:rsid w:val="00B729D1"/>
    <w:rsid w:val="00B7590C"/>
    <w:rsid w:val="00B77320"/>
    <w:rsid w:val="00B83E52"/>
    <w:rsid w:val="00B94730"/>
    <w:rsid w:val="00B9742A"/>
    <w:rsid w:val="00BA3153"/>
    <w:rsid w:val="00BA77C7"/>
    <w:rsid w:val="00BA7926"/>
    <w:rsid w:val="00BB1B7B"/>
    <w:rsid w:val="00BC367A"/>
    <w:rsid w:val="00BC4006"/>
    <w:rsid w:val="00BC75E7"/>
    <w:rsid w:val="00BD09FC"/>
    <w:rsid w:val="00BD6138"/>
    <w:rsid w:val="00BE4CAC"/>
    <w:rsid w:val="00BE6ADE"/>
    <w:rsid w:val="00BF0BFA"/>
    <w:rsid w:val="00BF5CB1"/>
    <w:rsid w:val="00BF6E03"/>
    <w:rsid w:val="00C03622"/>
    <w:rsid w:val="00C049F1"/>
    <w:rsid w:val="00C10B45"/>
    <w:rsid w:val="00C114B8"/>
    <w:rsid w:val="00C150B0"/>
    <w:rsid w:val="00C20FB2"/>
    <w:rsid w:val="00C2118C"/>
    <w:rsid w:val="00C21340"/>
    <w:rsid w:val="00C21A9F"/>
    <w:rsid w:val="00C23CA4"/>
    <w:rsid w:val="00C2565C"/>
    <w:rsid w:val="00C25B7B"/>
    <w:rsid w:val="00C3100F"/>
    <w:rsid w:val="00C44CE3"/>
    <w:rsid w:val="00C45C73"/>
    <w:rsid w:val="00C467FB"/>
    <w:rsid w:val="00C5275C"/>
    <w:rsid w:val="00C56942"/>
    <w:rsid w:val="00C57736"/>
    <w:rsid w:val="00C578ED"/>
    <w:rsid w:val="00C72F13"/>
    <w:rsid w:val="00C74C1E"/>
    <w:rsid w:val="00C77E25"/>
    <w:rsid w:val="00C806DA"/>
    <w:rsid w:val="00C8298E"/>
    <w:rsid w:val="00C836A5"/>
    <w:rsid w:val="00C84949"/>
    <w:rsid w:val="00C8548B"/>
    <w:rsid w:val="00CA72C9"/>
    <w:rsid w:val="00CB14BD"/>
    <w:rsid w:val="00CC14AC"/>
    <w:rsid w:val="00CC69A7"/>
    <w:rsid w:val="00CD0781"/>
    <w:rsid w:val="00CD0C60"/>
    <w:rsid w:val="00CD0FB3"/>
    <w:rsid w:val="00CD1664"/>
    <w:rsid w:val="00CD318E"/>
    <w:rsid w:val="00CD635D"/>
    <w:rsid w:val="00CD71EC"/>
    <w:rsid w:val="00CE5B06"/>
    <w:rsid w:val="00CE6907"/>
    <w:rsid w:val="00CE6BBD"/>
    <w:rsid w:val="00CF3BED"/>
    <w:rsid w:val="00CF4ED9"/>
    <w:rsid w:val="00D0012C"/>
    <w:rsid w:val="00D01B54"/>
    <w:rsid w:val="00D21EDA"/>
    <w:rsid w:val="00D23A01"/>
    <w:rsid w:val="00D253E3"/>
    <w:rsid w:val="00D25768"/>
    <w:rsid w:val="00D4195C"/>
    <w:rsid w:val="00D4331E"/>
    <w:rsid w:val="00D43F99"/>
    <w:rsid w:val="00D45414"/>
    <w:rsid w:val="00D46A24"/>
    <w:rsid w:val="00D46F8E"/>
    <w:rsid w:val="00D51653"/>
    <w:rsid w:val="00D55977"/>
    <w:rsid w:val="00D70F85"/>
    <w:rsid w:val="00D76670"/>
    <w:rsid w:val="00D90F02"/>
    <w:rsid w:val="00D94729"/>
    <w:rsid w:val="00DA2EB1"/>
    <w:rsid w:val="00DA7466"/>
    <w:rsid w:val="00DB3313"/>
    <w:rsid w:val="00DB7A5F"/>
    <w:rsid w:val="00DC367C"/>
    <w:rsid w:val="00DD0017"/>
    <w:rsid w:val="00DD4351"/>
    <w:rsid w:val="00DE038C"/>
    <w:rsid w:val="00DE29C8"/>
    <w:rsid w:val="00DE30F8"/>
    <w:rsid w:val="00DE395E"/>
    <w:rsid w:val="00DE4331"/>
    <w:rsid w:val="00DE6DDB"/>
    <w:rsid w:val="00DF5D4F"/>
    <w:rsid w:val="00E22715"/>
    <w:rsid w:val="00E23FF1"/>
    <w:rsid w:val="00E30B6B"/>
    <w:rsid w:val="00E32A7B"/>
    <w:rsid w:val="00E34E4F"/>
    <w:rsid w:val="00E36423"/>
    <w:rsid w:val="00E40D0F"/>
    <w:rsid w:val="00E41B74"/>
    <w:rsid w:val="00E45ADA"/>
    <w:rsid w:val="00E47AE7"/>
    <w:rsid w:val="00E55285"/>
    <w:rsid w:val="00E57DFA"/>
    <w:rsid w:val="00E62ACE"/>
    <w:rsid w:val="00E64FAB"/>
    <w:rsid w:val="00E71BD2"/>
    <w:rsid w:val="00E73063"/>
    <w:rsid w:val="00E73CD2"/>
    <w:rsid w:val="00E74C0C"/>
    <w:rsid w:val="00E75760"/>
    <w:rsid w:val="00E835DD"/>
    <w:rsid w:val="00E90BFC"/>
    <w:rsid w:val="00E94949"/>
    <w:rsid w:val="00E97108"/>
    <w:rsid w:val="00EA2C0A"/>
    <w:rsid w:val="00EA7C6A"/>
    <w:rsid w:val="00EB1812"/>
    <w:rsid w:val="00EB4AD5"/>
    <w:rsid w:val="00EC11AD"/>
    <w:rsid w:val="00EC6E00"/>
    <w:rsid w:val="00ED0233"/>
    <w:rsid w:val="00ED2078"/>
    <w:rsid w:val="00ED31DE"/>
    <w:rsid w:val="00ED32EF"/>
    <w:rsid w:val="00EE1CE6"/>
    <w:rsid w:val="00EE5A68"/>
    <w:rsid w:val="00EF1821"/>
    <w:rsid w:val="00EF286D"/>
    <w:rsid w:val="00EF3D70"/>
    <w:rsid w:val="00F01D90"/>
    <w:rsid w:val="00F03643"/>
    <w:rsid w:val="00F04084"/>
    <w:rsid w:val="00F05533"/>
    <w:rsid w:val="00F06B70"/>
    <w:rsid w:val="00F1107B"/>
    <w:rsid w:val="00F12A3F"/>
    <w:rsid w:val="00F13AC0"/>
    <w:rsid w:val="00F2625E"/>
    <w:rsid w:val="00F331A7"/>
    <w:rsid w:val="00F378FF"/>
    <w:rsid w:val="00F409DB"/>
    <w:rsid w:val="00F411D2"/>
    <w:rsid w:val="00F44126"/>
    <w:rsid w:val="00F449CF"/>
    <w:rsid w:val="00F5086E"/>
    <w:rsid w:val="00F548C3"/>
    <w:rsid w:val="00F552A8"/>
    <w:rsid w:val="00F57311"/>
    <w:rsid w:val="00F61281"/>
    <w:rsid w:val="00F6332B"/>
    <w:rsid w:val="00F64AB6"/>
    <w:rsid w:val="00F64BEB"/>
    <w:rsid w:val="00F665D8"/>
    <w:rsid w:val="00F72379"/>
    <w:rsid w:val="00F7237A"/>
    <w:rsid w:val="00F74D57"/>
    <w:rsid w:val="00F7659F"/>
    <w:rsid w:val="00F8280B"/>
    <w:rsid w:val="00F83201"/>
    <w:rsid w:val="00FA19E1"/>
    <w:rsid w:val="00FA46DE"/>
    <w:rsid w:val="00FA6272"/>
    <w:rsid w:val="00FB088B"/>
    <w:rsid w:val="00FB0BAB"/>
    <w:rsid w:val="00FB1772"/>
    <w:rsid w:val="00FC0603"/>
    <w:rsid w:val="00FC1F59"/>
    <w:rsid w:val="00FC4220"/>
    <w:rsid w:val="00FC6C5A"/>
    <w:rsid w:val="00FD5976"/>
    <w:rsid w:val="00FD75A9"/>
    <w:rsid w:val="00FD7620"/>
    <w:rsid w:val="00FE10FF"/>
    <w:rsid w:val="00FE4799"/>
    <w:rsid w:val="00FE5AE3"/>
    <w:rsid w:val="00F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21A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21A79"/>
    <w:pPr>
      <w:widowControl w:val="0"/>
      <w:shd w:val="clear" w:color="auto" w:fill="FFFFFF"/>
      <w:spacing w:line="480" w:lineRule="exact"/>
    </w:pPr>
    <w:rPr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21A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21A79"/>
    <w:pPr>
      <w:widowControl w:val="0"/>
      <w:shd w:val="clear" w:color="auto" w:fill="FFFFFF"/>
      <w:spacing w:line="480" w:lineRule="exact"/>
    </w:pPr>
    <w:rPr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chuk</dc:creator>
  <cp:lastModifiedBy>chuk</cp:lastModifiedBy>
  <cp:revision>3</cp:revision>
  <dcterms:created xsi:type="dcterms:W3CDTF">2014-12-08T19:31:00Z</dcterms:created>
  <dcterms:modified xsi:type="dcterms:W3CDTF">2014-12-08T21:33:00Z</dcterms:modified>
</cp:coreProperties>
</file>