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7F8E" w:rsidRPr="00327481" w:rsidRDefault="008B6F1C" w:rsidP="001A7F8E">
      <w:pPr>
        <w:pStyle w:val="Style3"/>
        <w:widowControl/>
        <w:spacing w:line="240" w:lineRule="auto"/>
        <w:jc w:val="center"/>
        <w:rPr>
          <w:b/>
          <w:bCs/>
          <w:color w:val="000000"/>
          <w:lang w:val="uk-UA"/>
        </w:rPr>
      </w:pPr>
      <w:r>
        <w:rPr>
          <w:noProof/>
        </w:rPr>
        <w:drawing>
          <wp:inline distT="0" distB="0" distL="0" distR="0" wp14:anchorId="30C77EC9" wp14:editId="031D29C3">
            <wp:extent cx="6331527" cy="93324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730" t="1965" r="8784" b="5378"/>
                    <a:stretch/>
                  </pic:blipFill>
                  <pic:spPr bwMode="auto">
                    <a:xfrm>
                      <a:off x="0" y="0"/>
                      <a:ext cx="6332801" cy="9334285"/>
                    </a:xfrm>
                    <a:prstGeom prst="rect">
                      <a:avLst/>
                    </a:prstGeom>
                    <a:ln>
                      <a:noFill/>
                    </a:ln>
                    <a:extLst>
                      <a:ext uri="{53640926-AAD7-44D8-BBD7-CCE9431645EC}">
                        <a14:shadowObscured xmlns:a14="http://schemas.microsoft.com/office/drawing/2010/main"/>
                      </a:ext>
                    </a:extLst>
                  </pic:spPr>
                </pic:pic>
              </a:graphicData>
            </a:graphic>
          </wp:inline>
        </w:drawing>
      </w:r>
    </w:p>
    <w:p w:rsidR="003708CA" w:rsidRPr="00A61DD4" w:rsidRDefault="003708CA" w:rsidP="00F8579C">
      <w:pPr>
        <w:spacing w:line="0" w:lineRule="atLeast"/>
        <w:ind w:firstLine="709"/>
        <w:rPr>
          <w:rFonts w:ascii="Times New Roman" w:eastAsia="Times New Roman" w:hAnsi="Times New Roman" w:cs="Times New Roman"/>
          <w:sz w:val="28"/>
          <w:szCs w:val="28"/>
        </w:rPr>
        <w:sectPr w:rsidR="003708CA" w:rsidRPr="00A61DD4" w:rsidSect="00F8579C">
          <w:type w:val="continuous"/>
          <w:pgSz w:w="11900" w:h="16819"/>
          <w:pgMar w:top="1134" w:right="567" w:bottom="1134" w:left="1134" w:header="0" w:footer="0" w:gutter="0"/>
          <w:cols w:space="0" w:equalWidth="0">
            <w:col w:w="9912"/>
          </w:cols>
          <w:docGrid w:linePitch="360"/>
        </w:sectPr>
      </w:pPr>
    </w:p>
    <w:p w:rsidR="003708CA" w:rsidRDefault="008A1593" w:rsidP="005352DE">
      <w:pPr>
        <w:tabs>
          <w:tab w:val="left" w:pos="1134"/>
        </w:tabs>
        <w:spacing w:line="309" w:lineRule="exact"/>
        <w:ind w:firstLine="709"/>
        <w:jc w:val="center"/>
        <w:rPr>
          <w:rFonts w:ascii="Times New Roman" w:eastAsia="Times New Roman" w:hAnsi="Times New Roman" w:cs="Times New Roman"/>
          <w:b/>
          <w:sz w:val="28"/>
          <w:szCs w:val="28"/>
          <w:lang w:val="uk-UA"/>
        </w:rPr>
      </w:pPr>
      <w:bookmarkStart w:id="0" w:name="page3"/>
      <w:bookmarkEnd w:id="0"/>
      <w:r w:rsidRPr="003B60F5">
        <w:rPr>
          <w:rFonts w:ascii="Times New Roman" w:eastAsia="Times New Roman" w:hAnsi="Times New Roman" w:cs="Times New Roman"/>
          <w:b/>
          <w:sz w:val="28"/>
          <w:szCs w:val="28"/>
          <w:lang w:val="uk-UA"/>
        </w:rPr>
        <w:lastRenderedPageBreak/>
        <w:t>ВСТУП</w:t>
      </w:r>
    </w:p>
    <w:p w:rsidR="003B60F5" w:rsidRPr="003B60F5" w:rsidRDefault="003B60F5" w:rsidP="005352DE">
      <w:pPr>
        <w:tabs>
          <w:tab w:val="left" w:pos="1134"/>
        </w:tabs>
        <w:spacing w:line="309" w:lineRule="exact"/>
        <w:ind w:firstLine="709"/>
        <w:jc w:val="center"/>
        <w:rPr>
          <w:rFonts w:ascii="Times New Roman" w:eastAsia="Times New Roman" w:hAnsi="Times New Roman" w:cs="Times New Roman"/>
          <w:b/>
          <w:sz w:val="28"/>
          <w:szCs w:val="28"/>
          <w:lang w:val="uk-UA"/>
        </w:rPr>
      </w:pPr>
    </w:p>
    <w:p w:rsidR="001F11D8" w:rsidRDefault="003708CA" w:rsidP="005352DE">
      <w:pPr>
        <w:pStyle w:val="Style7"/>
        <w:widowControl/>
        <w:tabs>
          <w:tab w:val="left" w:pos="1134"/>
        </w:tabs>
        <w:spacing w:line="240" w:lineRule="auto"/>
        <w:ind w:firstLine="709"/>
        <w:jc w:val="both"/>
        <w:rPr>
          <w:sz w:val="28"/>
          <w:szCs w:val="28"/>
          <w:lang w:val="uk-UA"/>
        </w:rPr>
      </w:pPr>
      <w:r w:rsidRPr="00A61DD4">
        <w:rPr>
          <w:sz w:val="28"/>
          <w:szCs w:val="28"/>
        </w:rPr>
        <w:t>Фахов</w:t>
      </w:r>
      <w:r w:rsidR="003B60F5">
        <w:rPr>
          <w:sz w:val="28"/>
          <w:szCs w:val="28"/>
          <w:lang w:val="uk-UA"/>
        </w:rPr>
        <w:t>ий</w:t>
      </w:r>
      <w:r w:rsidRPr="00A61DD4">
        <w:rPr>
          <w:sz w:val="28"/>
          <w:szCs w:val="28"/>
        </w:rPr>
        <w:t xml:space="preserve"> вступн</w:t>
      </w:r>
      <w:r w:rsidR="003B60F5">
        <w:rPr>
          <w:sz w:val="28"/>
          <w:szCs w:val="28"/>
          <w:lang w:val="uk-UA"/>
        </w:rPr>
        <w:t>ий</w:t>
      </w:r>
      <w:r w:rsidRPr="00A61DD4">
        <w:rPr>
          <w:sz w:val="28"/>
          <w:szCs w:val="28"/>
        </w:rPr>
        <w:t xml:space="preserve"> </w:t>
      </w:r>
      <w:r w:rsidR="003B60F5">
        <w:rPr>
          <w:sz w:val="28"/>
          <w:szCs w:val="28"/>
          <w:lang w:val="uk-UA"/>
        </w:rPr>
        <w:t>іспит</w:t>
      </w:r>
      <w:r w:rsidRPr="00A61DD4">
        <w:rPr>
          <w:sz w:val="28"/>
          <w:szCs w:val="28"/>
        </w:rPr>
        <w:t xml:space="preserve"> для </w:t>
      </w:r>
      <w:r w:rsidR="008A1593">
        <w:rPr>
          <w:sz w:val="28"/>
          <w:szCs w:val="28"/>
          <w:lang w:val="uk-UA"/>
        </w:rPr>
        <w:t xml:space="preserve">здобуття </w:t>
      </w:r>
      <w:r w:rsidRPr="00A61DD4">
        <w:rPr>
          <w:sz w:val="28"/>
          <w:szCs w:val="28"/>
        </w:rPr>
        <w:t>ступеня</w:t>
      </w:r>
      <w:r w:rsidR="003B7793">
        <w:rPr>
          <w:sz w:val="28"/>
          <w:szCs w:val="28"/>
          <w:lang w:val="uk-UA"/>
        </w:rPr>
        <w:t xml:space="preserve"> вищої освіти</w:t>
      </w:r>
      <w:r w:rsidRPr="00A61DD4">
        <w:rPr>
          <w:sz w:val="28"/>
          <w:szCs w:val="28"/>
        </w:rPr>
        <w:t xml:space="preserve"> «Бакалавр»</w:t>
      </w:r>
      <w:r w:rsidR="004F0CEF" w:rsidRPr="004F0CEF">
        <w:rPr>
          <w:sz w:val="28"/>
          <w:szCs w:val="28"/>
        </w:rPr>
        <w:t xml:space="preserve"> </w:t>
      </w:r>
      <w:r w:rsidR="004F0CEF" w:rsidRPr="00A61DD4">
        <w:rPr>
          <w:sz w:val="28"/>
          <w:szCs w:val="28"/>
        </w:rPr>
        <w:t>з</w:t>
      </w:r>
      <w:r w:rsidR="004F0CEF">
        <w:rPr>
          <w:sz w:val="28"/>
          <w:szCs w:val="28"/>
          <w:lang w:val="uk-UA"/>
        </w:rPr>
        <w:t>а</w:t>
      </w:r>
      <w:r w:rsidR="004F0CEF" w:rsidRPr="00A61DD4">
        <w:rPr>
          <w:sz w:val="28"/>
          <w:szCs w:val="28"/>
        </w:rPr>
        <w:t xml:space="preserve"> спеціальн</w:t>
      </w:r>
      <w:r w:rsidR="004F0CEF">
        <w:rPr>
          <w:sz w:val="28"/>
          <w:szCs w:val="28"/>
          <w:lang w:val="uk-UA"/>
        </w:rPr>
        <w:t>і</w:t>
      </w:r>
      <w:r w:rsidR="004F0CEF" w:rsidRPr="00A61DD4">
        <w:rPr>
          <w:sz w:val="28"/>
          <w:szCs w:val="28"/>
        </w:rPr>
        <w:t>с</w:t>
      </w:r>
      <w:r w:rsidR="004F0CEF">
        <w:rPr>
          <w:sz w:val="28"/>
          <w:szCs w:val="28"/>
          <w:lang w:val="uk-UA"/>
        </w:rPr>
        <w:t>тю</w:t>
      </w:r>
      <w:r w:rsidR="004F0CEF" w:rsidRPr="00A61DD4">
        <w:rPr>
          <w:sz w:val="28"/>
          <w:szCs w:val="28"/>
        </w:rPr>
        <w:t xml:space="preserve"> 241 «Готельно-ресторанна справа»</w:t>
      </w:r>
      <w:r w:rsidRPr="00A61DD4">
        <w:rPr>
          <w:sz w:val="28"/>
          <w:szCs w:val="28"/>
        </w:rPr>
        <w:t xml:space="preserve"> на базі освітньо-кваліфікаційного </w:t>
      </w:r>
      <w:proofErr w:type="gramStart"/>
      <w:r w:rsidRPr="00A61DD4">
        <w:rPr>
          <w:sz w:val="28"/>
          <w:szCs w:val="28"/>
        </w:rPr>
        <w:t>р</w:t>
      </w:r>
      <w:proofErr w:type="gramEnd"/>
      <w:r w:rsidRPr="00A61DD4">
        <w:rPr>
          <w:sz w:val="28"/>
          <w:szCs w:val="28"/>
        </w:rPr>
        <w:t>івня «Молодший спеціаліст»</w:t>
      </w:r>
      <w:r w:rsidR="004F0CEF">
        <w:rPr>
          <w:sz w:val="28"/>
          <w:szCs w:val="28"/>
          <w:lang w:val="uk-UA"/>
        </w:rPr>
        <w:t>,</w:t>
      </w:r>
      <w:r w:rsidR="00895911">
        <w:rPr>
          <w:sz w:val="28"/>
          <w:szCs w:val="28"/>
          <w:lang w:val="uk-UA"/>
        </w:rPr>
        <w:t xml:space="preserve"> </w:t>
      </w:r>
      <w:r w:rsidR="003B60F5">
        <w:rPr>
          <w:rStyle w:val="FontStyle13"/>
          <w:b w:val="0"/>
          <w:bCs/>
          <w:szCs w:val="28"/>
          <w:lang w:val="uk-UA" w:eastAsia="uk-UA"/>
        </w:rPr>
        <w:t>освітньо-професійного ступеня</w:t>
      </w:r>
      <w:r w:rsidR="00895911" w:rsidRPr="00327481">
        <w:rPr>
          <w:rStyle w:val="FontStyle13"/>
          <w:b w:val="0"/>
          <w:bCs/>
          <w:szCs w:val="28"/>
          <w:lang w:val="uk-UA" w:eastAsia="uk-UA"/>
        </w:rPr>
        <w:t xml:space="preserve"> «</w:t>
      </w:r>
      <w:r w:rsidR="00895911">
        <w:rPr>
          <w:rStyle w:val="FontStyle13"/>
          <w:b w:val="0"/>
          <w:bCs/>
          <w:szCs w:val="28"/>
          <w:lang w:val="uk-UA" w:eastAsia="uk-UA"/>
        </w:rPr>
        <w:t>Фаховий молодший бакалавр</w:t>
      </w:r>
      <w:r w:rsidR="00895911" w:rsidRPr="00327481">
        <w:rPr>
          <w:rStyle w:val="FontStyle13"/>
          <w:b w:val="0"/>
          <w:bCs/>
          <w:szCs w:val="28"/>
          <w:lang w:val="uk-UA" w:eastAsia="uk-UA"/>
        </w:rPr>
        <w:t>»</w:t>
      </w:r>
      <w:r w:rsidR="00895911">
        <w:rPr>
          <w:rStyle w:val="FontStyle13"/>
          <w:b w:val="0"/>
          <w:bCs/>
          <w:szCs w:val="28"/>
          <w:lang w:val="uk-UA" w:eastAsia="uk-UA"/>
        </w:rPr>
        <w:t xml:space="preserve">, </w:t>
      </w:r>
      <w:r w:rsidR="003B60F5">
        <w:rPr>
          <w:rStyle w:val="FontStyle13"/>
          <w:b w:val="0"/>
          <w:bCs/>
          <w:szCs w:val="28"/>
          <w:lang w:val="uk-UA" w:eastAsia="uk-UA"/>
        </w:rPr>
        <w:t>о</w:t>
      </w:r>
      <w:r w:rsidR="005C58E9">
        <w:rPr>
          <w:rStyle w:val="FontStyle13"/>
          <w:b w:val="0"/>
          <w:bCs/>
          <w:szCs w:val="28"/>
          <w:lang w:val="uk-UA" w:eastAsia="uk-UA"/>
        </w:rPr>
        <w:t>с</w:t>
      </w:r>
      <w:r w:rsidR="003B60F5">
        <w:rPr>
          <w:rStyle w:val="FontStyle13"/>
          <w:b w:val="0"/>
          <w:bCs/>
          <w:szCs w:val="28"/>
          <w:lang w:val="uk-UA" w:eastAsia="uk-UA"/>
        </w:rPr>
        <w:t>вітнього</w:t>
      </w:r>
      <w:r w:rsidR="005C58E9">
        <w:rPr>
          <w:rStyle w:val="FontStyle13"/>
          <w:b w:val="0"/>
          <w:bCs/>
          <w:szCs w:val="28"/>
          <w:lang w:val="uk-UA" w:eastAsia="uk-UA"/>
        </w:rPr>
        <w:t xml:space="preserve"> </w:t>
      </w:r>
      <w:r w:rsidR="003B60F5">
        <w:rPr>
          <w:rStyle w:val="FontStyle13"/>
          <w:b w:val="0"/>
          <w:bCs/>
          <w:szCs w:val="28"/>
          <w:lang w:val="uk-UA" w:eastAsia="uk-UA"/>
        </w:rPr>
        <w:t>ступеня</w:t>
      </w:r>
      <w:r w:rsidR="00895911">
        <w:rPr>
          <w:rStyle w:val="FontStyle13"/>
          <w:b w:val="0"/>
          <w:bCs/>
          <w:szCs w:val="28"/>
          <w:lang w:val="uk-UA" w:eastAsia="uk-UA"/>
        </w:rPr>
        <w:t xml:space="preserve"> «Молодший бакалавр»</w:t>
      </w:r>
      <w:r w:rsidRPr="00A61DD4">
        <w:rPr>
          <w:sz w:val="28"/>
          <w:szCs w:val="28"/>
        </w:rPr>
        <w:t xml:space="preserve"> провод</w:t>
      </w:r>
      <w:r w:rsidR="001E7B35">
        <w:rPr>
          <w:sz w:val="28"/>
          <w:szCs w:val="28"/>
          <w:lang w:val="uk-UA"/>
        </w:rPr>
        <w:t>и</w:t>
      </w:r>
      <w:r w:rsidRPr="00A61DD4">
        <w:rPr>
          <w:sz w:val="28"/>
          <w:szCs w:val="28"/>
        </w:rPr>
        <w:t xml:space="preserve">ться з метою визначення можливості вступників засвоювати навчальні програми підготовки </w:t>
      </w:r>
      <w:r w:rsidR="009B44C4">
        <w:rPr>
          <w:sz w:val="28"/>
          <w:szCs w:val="28"/>
          <w:lang w:val="uk-UA"/>
        </w:rPr>
        <w:t>фахівців зазначеного ступеня</w:t>
      </w:r>
      <w:r w:rsidRPr="00A61DD4">
        <w:rPr>
          <w:sz w:val="28"/>
          <w:szCs w:val="28"/>
        </w:rPr>
        <w:t xml:space="preserve">. </w:t>
      </w:r>
      <w:r w:rsidR="003B60F5">
        <w:rPr>
          <w:sz w:val="28"/>
          <w:szCs w:val="28"/>
          <w:lang w:val="uk-UA"/>
        </w:rPr>
        <w:t>Іспит</w:t>
      </w:r>
      <w:r w:rsidRPr="00A61DD4">
        <w:rPr>
          <w:sz w:val="28"/>
          <w:szCs w:val="28"/>
        </w:rPr>
        <w:t xml:space="preserve"> здійснюється шляхом оцінки </w:t>
      </w:r>
      <w:proofErr w:type="gramStart"/>
      <w:r w:rsidRPr="00A61DD4">
        <w:rPr>
          <w:sz w:val="28"/>
          <w:szCs w:val="28"/>
        </w:rPr>
        <w:t>р</w:t>
      </w:r>
      <w:proofErr w:type="gramEnd"/>
      <w:r w:rsidRPr="00A61DD4">
        <w:rPr>
          <w:sz w:val="28"/>
          <w:szCs w:val="28"/>
        </w:rPr>
        <w:t>івня професійних знань, умінь та навичок</w:t>
      </w:r>
      <w:r w:rsidR="008A1593">
        <w:rPr>
          <w:sz w:val="28"/>
          <w:szCs w:val="28"/>
          <w:lang w:val="uk-UA"/>
        </w:rPr>
        <w:t xml:space="preserve"> здобувачів</w:t>
      </w:r>
      <w:r w:rsidRPr="00A61DD4">
        <w:rPr>
          <w:sz w:val="28"/>
          <w:szCs w:val="28"/>
        </w:rPr>
        <w:t>, з використанням загальнодержавних методів комплексної діагностики.</w:t>
      </w:r>
    </w:p>
    <w:p w:rsidR="007D306A" w:rsidRPr="007D306A" w:rsidRDefault="007D306A" w:rsidP="005352DE">
      <w:pPr>
        <w:pStyle w:val="Style7"/>
        <w:widowControl/>
        <w:tabs>
          <w:tab w:val="left" w:pos="1134"/>
        </w:tabs>
        <w:spacing w:line="240" w:lineRule="auto"/>
        <w:ind w:firstLine="709"/>
        <w:jc w:val="both"/>
        <w:rPr>
          <w:sz w:val="28"/>
          <w:szCs w:val="28"/>
          <w:lang w:val="uk-UA"/>
        </w:rPr>
      </w:pPr>
      <w:r w:rsidRPr="007D306A">
        <w:rPr>
          <w:sz w:val="28"/>
          <w:szCs w:val="28"/>
          <w:lang w:val="uk-UA"/>
        </w:rPr>
        <w:t xml:space="preserve">Програма фахового вступного іспиту включає перелік питань до кожної теми з дисциплін, на основі яких формуються тестові завдання, що дає змогу вступнику заздалегідь підготуватися до тестування та </w:t>
      </w:r>
      <w:r w:rsidR="0098487D">
        <w:rPr>
          <w:sz w:val="28"/>
          <w:szCs w:val="28"/>
          <w:lang w:val="uk-UA"/>
        </w:rPr>
        <w:t xml:space="preserve">містить </w:t>
      </w:r>
      <w:r w:rsidRPr="007D306A">
        <w:rPr>
          <w:sz w:val="28"/>
          <w:szCs w:val="28"/>
          <w:lang w:val="uk-UA"/>
        </w:rPr>
        <w:t xml:space="preserve">критерії оцінювання результатів тестування. </w:t>
      </w:r>
    </w:p>
    <w:p w:rsidR="003B7793" w:rsidRPr="003B7793" w:rsidRDefault="003B7793" w:rsidP="005352DE">
      <w:pPr>
        <w:pStyle w:val="Style7"/>
        <w:widowControl/>
        <w:tabs>
          <w:tab w:val="left" w:pos="1134"/>
        </w:tabs>
        <w:spacing w:line="240" w:lineRule="auto"/>
        <w:ind w:firstLine="709"/>
        <w:jc w:val="both"/>
        <w:rPr>
          <w:sz w:val="28"/>
          <w:szCs w:val="28"/>
        </w:rPr>
      </w:pPr>
      <w:r w:rsidRPr="003B7793">
        <w:rPr>
          <w:sz w:val="28"/>
          <w:szCs w:val="28"/>
          <w:lang w:val="uk-UA"/>
        </w:rPr>
        <w:t xml:space="preserve">Вступні </w:t>
      </w:r>
      <w:r w:rsidR="003B60F5">
        <w:rPr>
          <w:sz w:val="28"/>
          <w:szCs w:val="28"/>
          <w:lang w:val="uk-UA"/>
        </w:rPr>
        <w:t>іспити</w:t>
      </w:r>
      <w:r w:rsidRPr="003B7793">
        <w:rPr>
          <w:sz w:val="28"/>
          <w:szCs w:val="28"/>
          <w:lang w:val="uk-UA"/>
        </w:rPr>
        <w:t xml:space="preserve"> проводяться у формі тестування, що дозволяє перевірити </w:t>
      </w:r>
      <w:r w:rsidRPr="003B7793">
        <w:rPr>
          <w:sz w:val="28"/>
          <w:szCs w:val="28"/>
        </w:rPr>
        <w:t>сформованість відповідних теоретичних знань та практичних навичок.</w:t>
      </w:r>
    </w:p>
    <w:p w:rsidR="00EF0385" w:rsidRDefault="003B7793" w:rsidP="005352DE">
      <w:pPr>
        <w:tabs>
          <w:tab w:val="left" w:pos="1134"/>
        </w:tabs>
        <w:spacing w:line="238" w:lineRule="auto"/>
        <w:ind w:firstLine="709"/>
        <w:jc w:val="both"/>
        <w:rPr>
          <w:rFonts w:ascii="Times New Roman" w:eastAsia="Times New Roman" w:hAnsi="Times New Roman" w:cs="Times New Roman"/>
          <w:sz w:val="28"/>
          <w:szCs w:val="28"/>
          <w:lang w:val="uk-UA"/>
        </w:rPr>
      </w:pPr>
      <w:r w:rsidRPr="003B7793">
        <w:rPr>
          <w:rFonts w:ascii="Times New Roman" w:hAnsi="Times New Roman" w:cs="Times New Roman"/>
          <w:sz w:val="28"/>
          <w:szCs w:val="28"/>
        </w:rPr>
        <w:t xml:space="preserve">На </w:t>
      </w:r>
      <w:r>
        <w:rPr>
          <w:rFonts w:ascii="Times New Roman" w:hAnsi="Times New Roman" w:cs="Times New Roman"/>
          <w:sz w:val="28"/>
          <w:szCs w:val="28"/>
          <w:lang w:val="uk-UA"/>
        </w:rPr>
        <w:t>фахов</w:t>
      </w:r>
      <w:r w:rsidR="003B60F5">
        <w:rPr>
          <w:rFonts w:ascii="Times New Roman" w:hAnsi="Times New Roman" w:cs="Times New Roman"/>
          <w:sz w:val="28"/>
          <w:szCs w:val="28"/>
          <w:lang w:val="uk-UA"/>
        </w:rPr>
        <w:t>ий</w:t>
      </w:r>
      <w:r>
        <w:rPr>
          <w:rFonts w:ascii="Times New Roman" w:hAnsi="Times New Roman" w:cs="Times New Roman"/>
          <w:sz w:val="28"/>
          <w:szCs w:val="28"/>
          <w:lang w:val="uk-UA"/>
        </w:rPr>
        <w:t xml:space="preserve"> </w:t>
      </w:r>
      <w:r w:rsidRPr="003B7793">
        <w:rPr>
          <w:rFonts w:ascii="Times New Roman" w:hAnsi="Times New Roman" w:cs="Times New Roman"/>
          <w:sz w:val="28"/>
          <w:szCs w:val="28"/>
        </w:rPr>
        <w:t>вступн</w:t>
      </w:r>
      <w:r w:rsidR="003B60F5">
        <w:rPr>
          <w:rFonts w:ascii="Times New Roman" w:hAnsi="Times New Roman" w:cs="Times New Roman"/>
          <w:sz w:val="28"/>
          <w:szCs w:val="28"/>
          <w:lang w:val="uk-UA"/>
        </w:rPr>
        <w:t>ий</w:t>
      </w:r>
      <w:r w:rsidRPr="003B7793">
        <w:rPr>
          <w:rFonts w:ascii="Times New Roman" w:hAnsi="Times New Roman" w:cs="Times New Roman"/>
          <w:sz w:val="28"/>
          <w:szCs w:val="28"/>
        </w:rPr>
        <w:t xml:space="preserve"> </w:t>
      </w:r>
      <w:r w:rsidR="003B60F5">
        <w:rPr>
          <w:rFonts w:ascii="Times New Roman" w:hAnsi="Times New Roman" w:cs="Times New Roman"/>
          <w:sz w:val="28"/>
          <w:szCs w:val="28"/>
          <w:lang w:val="uk-UA"/>
        </w:rPr>
        <w:t>іспит</w:t>
      </w:r>
      <w:r w:rsidRPr="003B7793">
        <w:rPr>
          <w:rFonts w:ascii="Times New Roman" w:hAnsi="Times New Roman" w:cs="Times New Roman"/>
          <w:sz w:val="28"/>
          <w:szCs w:val="28"/>
        </w:rPr>
        <w:t xml:space="preserve"> виносяться тестові завдання з наступних </w:t>
      </w:r>
      <w:r w:rsidR="003708CA" w:rsidRPr="00A61DD4">
        <w:rPr>
          <w:rFonts w:ascii="Times New Roman" w:eastAsia="Times New Roman" w:hAnsi="Times New Roman" w:cs="Times New Roman"/>
          <w:sz w:val="28"/>
          <w:szCs w:val="28"/>
        </w:rPr>
        <w:t>дисциплін:</w:t>
      </w:r>
    </w:p>
    <w:p w:rsidR="00BD7D79" w:rsidRDefault="00BD7D79" w:rsidP="005352DE">
      <w:pPr>
        <w:tabs>
          <w:tab w:val="left" w:pos="1134"/>
        </w:tabs>
        <w:spacing w:line="238" w:lineRule="auto"/>
        <w:ind w:firstLine="709"/>
        <w:jc w:val="both"/>
        <w:rPr>
          <w:rFonts w:ascii="Times New Roman" w:hAnsi="Times New Roman" w:cs="Times New Roman"/>
          <w:sz w:val="28"/>
          <w:szCs w:val="28"/>
          <w:lang w:val="uk-UA"/>
        </w:rPr>
      </w:pPr>
      <w:r w:rsidRPr="00BD7D79">
        <w:rPr>
          <w:rFonts w:ascii="Times New Roman" w:hAnsi="Times New Roman" w:cs="Times New Roman"/>
          <w:i/>
          <w:sz w:val="28"/>
          <w:szCs w:val="28"/>
        </w:rPr>
        <w:t>Блок А</w:t>
      </w:r>
      <w:r w:rsidRPr="00BD7D79">
        <w:rPr>
          <w:rFonts w:ascii="Times New Roman" w:hAnsi="Times New Roman" w:cs="Times New Roman"/>
          <w:sz w:val="28"/>
          <w:szCs w:val="28"/>
        </w:rPr>
        <w:t xml:space="preserve"> включає дисципліни циклу загальної теоретичної </w:t>
      </w:r>
      <w:proofErr w:type="gramStart"/>
      <w:r w:rsidRPr="00BD7D79">
        <w:rPr>
          <w:rFonts w:ascii="Times New Roman" w:hAnsi="Times New Roman" w:cs="Times New Roman"/>
          <w:sz w:val="28"/>
          <w:szCs w:val="28"/>
        </w:rPr>
        <w:t>п</w:t>
      </w:r>
      <w:proofErr w:type="gramEnd"/>
      <w:r w:rsidRPr="00BD7D79">
        <w:rPr>
          <w:rFonts w:ascii="Times New Roman" w:hAnsi="Times New Roman" w:cs="Times New Roman"/>
          <w:sz w:val="28"/>
          <w:szCs w:val="28"/>
        </w:rPr>
        <w:t xml:space="preserve">ідготовки: </w:t>
      </w:r>
    </w:p>
    <w:p w:rsidR="00BD7D79" w:rsidRPr="00BD7D79" w:rsidRDefault="00BD7D79" w:rsidP="00BD7D79">
      <w:pPr>
        <w:pStyle w:val="a4"/>
        <w:numPr>
          <w:ilvl w:val="0"/>
          <w:numId w:val="28"/>
        </w:numPr>
        <w:tabs>
          <w:tab w:val="left" w:pos="0"/>
          <w:tab w:val="left" w:pos="709"/>
        </w:tabs>
        <w:spacing w:line="238" w:lineRule="auto"/>
        <w:ind w:left="0" w:firstLine="709"/>
        <w:jc w:val="both"/>
        <w:rPr>
          <w:rFonts w:ascii="Times New Roman" w:hAnsi="Times New Roman" w:cs="Times New Roman"/>
          <w:sz w:val="28"/>
          <w:szCs w:val="28"/>
          <w:lang w:val="uk-UA"/>
        </w:rPr>
      </w:pPr>
      <w:r w:rsidRPr="00BD7D79">
        <w:rPr>
          <w:rFonts w:ascii="Times New Roman" w:hAnsi="Times New Roman" w:cs="Times New Roman"/>
          <w:sz w:val="28"/>
          <w:szCs w:val="28"/>
          <w:lang w:val="uk-UA"/>
        </w:rPr>
        <w:t>«Політична економія».</w:t>
      </w:r>
    </w:p>
    <w:p w:rsidR="00BD7D79" w:rsidRDefault="00BD7D79" w:rsidP="00BD7D79">
      <w:pPr>
        <w:tabs>
          <w:tab w:val="left" w:pos="0"/>
        </w:tabs>
        <w:spacing w:line="238" w:lineRule="auto"/>
        <w:ind w:firstLine="709"/>
        <w:jc w:val="both"/>
        <w:rPr>
          <w:rFonts w:ascii="Times New Roman" w:hAnsi="Times New Roman" w:cs="Times New Roman"/>
          <w:sz w:val="28"/>
          <w:szCs w:val="28"/>
          <w:lang w:val="uk-UA"/>
        </w:rPr>
      </w:pPr>
      <w:r w:rsidRPr="00BD7D79">
        <w:rPr>
          <w:rFonts w:ascii="Times New Roman" w:hAnsi="Times New Roman" w:cs="Times New Roman"/>
          <w:i/>
          <w:sz w:val="28"/>
          <w:szCs w:val="28"/>
          <w:lang w:val="uk-UA"/>
        </w:rPr>
        <w:t>Блок Б</w:t>
      </w:r>
      <w:r w:rsidRPr="00BD7D79">
        <w:rPr>
          <w:rFonts w:ascii="Times New Roman" w:hAnsi="Times New Roman" w:cs="Times New Roman"/>
          <w:sz w:val="28"/>
          <w:szCs w:val="28"/>
          <w:lang w:val="uk-UA"/>
        </w:rPr>
        <w:t xml:space="preserve"> складається з дисциплін циклу професійної підготовки: </w:t>
      </w:r>
    </w:p>
    <w:p w:rsidR="00BD7D79" w:rsidRPr="00BD7D79" w:rsidRDefault="00BD7D79" w:rsidP="00BD7D79">
      <w:pPr>
        <w:pStyle w:val="a4"/>
        <w:numPr>
          <w:ilvl w:val="0"/>
          <w:numId w:val="27"/>
        </w:numPr>
        <w:tabs>
          <w:tab w:val="left" w:pos="0"/>
        </w:tabs>
        <w:spacing w:line="238" w:lineRule="auto"/>
        <w:ind w:left="0" w:firstLine="709"/>
        <w:jc w:val="both"/>
        <w:rPr>
          <w:rFonts w:ascii="Times New Roman" w:hAnsi="Times New Roman" w:cs="Times New Roman"/>
          <w:sz w:val="28"/>
          <w:szCs w:val="28"/>
          <w:lang w:val="uk-UA"/>
        </w:rPr>
      </w:pPr>
      <w:r w:rsidRPr="00BD7D79">
        <w:rPr>
          <w:rFonts w:ascii="Times New Roman" w:hAnsi="Times New Roman" w:cs="Times New Roman"/>
          <w:sz w:val="28"/>
          <w:szCs w:val="28"/>
          <w:lang w:val="uk-UA"/>
        </w:rPr>
        <w:t>«</w:t>
      </w:r>
      <w:r w:rsidR="00EF0385" w:rsidRPr="00BD7D79">
        <w:rPr>
          <w:rFonts w:ascii="Times New Roman" w:hAnsi="Times New Roman" w:cs="Times New Roman"/>
          <w:sz w:val="28"/>
          <w:szCs w:val="28"/>
          <w:lang w:val="uk-UA"/>
        </w:rPr>
        <w:t>Основи менеджменту</w:t>
      </w:r>
      <w:r w:rsidRPr="00BD7D79">
        <w:rPr>
          <w:rFonts w:ascii="Times New Roman" w:hAnsi="Times New Roman" w:cs="Times New Roman"/>
          <w:sz w:val="28"/>
          <w:szCs w:val="28"/>
          <w:lang w:val="uk-UA"/>
        </w:rPr>
        <w:t xml:space="preserve">»; </w:t>
      </w:r>
    </w:p>
    <w:p w:rsidR="00BD7D79" w:rsidRPr="00BD7D79" w:rsidRDefault="00BD7D79" w:rsidP="00BD7D79">
      <w:pPr>
        <w:pStyle w:val="a4"/>
        <w:numPr>
          <w:ilvl w:val="0"/>
          <w:numId w:val="27"/>
        </w:numPr>
        <w:tabs>
          <w:tab w:val="left" w:pos="0"/>
        </w:tabs>
        <w:spacing w:line="238" w:lineRule="auto"/>
        <w:ind w:left="0" w:firstLine="709"/>
        <w:jc w:val="both"/>
        <w:rPr>
          <w:rFonts w:ascii="Times New Roman" w:hAnsi="Times New Roman" w:cs="Times New Roman"/>
          <w:sz w:val="28"/>
          <w:szCs w:val="28"/>
          <w:lang w:val="uk-UA"/>
        </w:rPr>
      </w:pPr>
      <w:r w:rsidRPr="00BD7D79">
        <w:rPr>
          <w:rFonts w:ascii="Times New Roman" w:hAnsi="Times New Roman" w:cs="Times New Roman"/>
          <w:sz w:val="28"/>
          <w:szCs w:val="28"/>
          <w:lang w:val="uk-UA"/>
        </w:rPr>
        <w:t>«</w:t>
      </w:r>
      <w:r w:rsidR="00EF0385" w:rsidRPr="00BD7D79">
        <w:rPr>
          <w:rFonts w:ascii="Times New Roman" w:hAnsi="Times New Roman" w:cs="Times New Roman"/>
          <w:sz w:val="28"/>
          <w:szCs w:val="28"/>
          <w:lang w:val="uk-UA"/>
        </w:rPr>
        <w:t>Основи маркетингу</w:t>
      </w:r>
      <w:r w:rsidRPr="00BD7D79">
        <w:rPr>
          <w:rFonts w:ascii="Times New Roman" w:hAnsi="Times New Roman" w:cs="Times New Roman"/>
          <w:sz w:val="28"/>
          <w:szCs w:val="28"/>
          <w:lang w:val="uk-UA"/>
        </w:rPr>
        <w:t xml:space="preserve">»; </w:t>
      </w:r>
    </w:p>
    <w:p w:rsidR="00EF0385" w:rsidRPr="00BD7D79" w:rsidRDefault="00BD7D79" w:rsidP="00BD7D79">
      <w:pPr>
        <w:pStyle w:val="a4"/>
        <w:numPr>
          <w:ilvl w:val="0"/>
          <w:numId w:val="27"/>
        </w:numPr>
        <w:tabs>
          <w:tab w:val="left" w:pos="0"/>
        </w:tabs>
        <w:spacing w:line="238" w:lineRule="auto"/>
        <w:ind w:left="0" w:firstLine="709"/>
        <w:jc w:val="both"/>
        <w:rPr>
          <w:rFonts w:ascii="Times New Roman" w:hAnsi="Times New Roman" w:cs="Times New Roman"/>
          <w:sz w:val="28"/>
          <w:szCs w:val="28"/>
          <w:lang w:val="uk-UA"/>
        </w:rPr>
      </w:pPr>
      <w:r w:rsidRPr="00BD7D79">
        <w:rPr>
          <w:rFonts w:ascii="Times New Roman" w:hAnsi="Times New Roman" w:cs="Times New Roman"/>
          <w:sz w:val="28"/>
          <w:szCs w:val="28"/>
          <w:lang w:val="uk-UA"/>
        </w:rPr>
        <w:t>«</w:t>
      </w:r>
      <w:r w:rsidR="00EF0385" w:rsidRPr="00BD7D79">
        <w:rPr>
          <w:rFonts w:ascii="Times New Roman" w:hAnsi="Times New Roman" w:cs="Times New Roman"/>
          <w:sz w:val="28"/>
          <w:szCs w:val="28"/>
          <w:lang w:val="uk-UA"/>
        </w:rPr>
        <w:t>Організація обслуговування</w:t>
      </w:r>
      <w:r w:rsidRPr="00BD7D79">
        <w:rPr>
          <w:rFonts w:ascii="Times New Roman" w:hAnsi="Times New Roman" w:cs="Times New Roman"/>
          <w:sz w:val="28"/>
          <w:szCs w:val="28"/>
          <w:lang w:val="uk-UA"/>
        </w:rPr>
        <w:t>».</w:t>
      </w:r>
    </w:p>
    <w:p w:rsidR="00F51297" w:rsidRPr="00F51297" w:rsidRDefault="002152D4" w:rsidP="00BD7D79">
      <w:pPr>
        <w:ind w:firstLine="54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Б</w:t>
      </w:r>
      <w:r w:rsidRPr="00511E88">
        <w:rPr>
          <w:rFonts w:ascii="Times New Roman" w:eastAsia="Times New Roman" w:hAnsi="Times New Roman" w:cs="Times New Roman"/>
          <w:sz w:val="28"/>
          <w:szCs w:val="28"/>
          <w:lang w:val="uk-UA"/>
        </w:rPr>
        <w:t>ілет включає 30 закритих тестових завдань</w:t>
      </w:r>
      <w:r w:rsidRPr="00F51297">
        <w:rPr>
          <w:rFonts w:ascii="Times New Roman" w:hAnsi="Times New Roman" w:cs="Times New Roman"/>
          <w:sz w:val="28"/>
          <w:szCs w:val="28"/>
          <w:lang w:val="uk-UA"/>
        </w:rPr>
        <w:t xml:space="preserve"> із комплексу дисциплін</w:t>
      </w:r>
      <w:r>
        <w:rPr>
          <w:rFonts w:ascii="Times New Roman" w:hAnsi="Times New Roman" w:cs="Times New Roman"/>
          <w:sz w:val="28"/>
          <w:szCs w:val="28"/>
          <w:lang w:val="uk-UA"/>
        </w:rPr>
        <w:t xml:space="preserve"> </w:t>
      </w:r>
      <w:r w:rsidRPr="00BD7D79">
        <w:rPr>
          <w:rFonts w:ascii="Times New Roman" w:eastAsia="Times New Roman" w:hAnsi="Times New Roman" w:cs="Times New Roman"/>
          <w:sz w:val="28"/>
          <w:szCs w:val="28"/>
          <w:lang w:val="uk-UA"/>
        </w:rPr>
        <w:t xml:space="preserve">загальноекономічної та фахової підготовки. </w:t>
      </w:r>
      <w:r w:rsidR="00BD7D79" w:rsidRPr="00BD7D79">
        <w:rPr>
          <w:rFonts w:ascii="Times New Roman" w:eastAsia="Times New Roman" w:hAnsi="Times New Roman" w:cs="Times New Roman"/>
          <w:sz w:val="28"/>
          <w:szCs w:val="28"/>
          <w:lang w:val="uk-UA"/>
        </w:rPr>
        <w:t>Серед них – 10 тестів з блоку А</w:t>
      </w:r>
      <w:r w:rsidR="0098487D">
        <w:rPr>
          <w:rFonts w:ascii="Times New Roman" w:eastAsia="Times New Roman" w:hAnsi="Times New Roman" w:cs="Times New Roman"/>
          <w:sz w:val="28"/>
          <w:szCs w:val="28"/>
          <w:lang w:val="uk-UA"/>
        </w:rPr>
        <w:t>,</w:t>
      </w:r>
      <w:r w:rsidR="00BD7D79" w:rsidRPr="00BD7D79">
        <w:rPr>
          <w:rFonts w:ascii="Times New Roman" w:eastAsia="Times New Roman" w:hAnsi="Times New Roman" w:cs="Times New Roman"/>
          <w:sz w:val="28"/>
          <w:szCs w:val="28"/>
          <w:lang w:val="uk-UA"/>
        </w:rPr>
        <w:t xml:space="preserve"> загальних теоретичних дисциплін та 20 тестів блоку Б</w:t>
      </w:r>
      <w:r w:rsidR="0098487D">
        <w:rPr>
          <w:rFonts w:ascii="Times New Roman" w:eastAsia="Times New Roman" w:hAnsi="Times New Roman" w:cs="Times New Roman"/>
          <w:sz w:val="28"/>
          <w:szCs w:val="28"/>
          <w:lang w:val="uk-UA"/>
        </w:rPr>
        <w:t>,</w:t>
      </w:r>
      <w:r w:rsidR="00BD7D79" w:rsidRPr="00BD7D79">
        <w:rPr>
          <w:rFonts w:ascii="Times New Roman" w:eastAsia="Times New Roman" w:hAnsi="Times New Roman" w:cs="Times New Roman"/>
          <w:sz w:val="28"/>
          <w:szCs w:val="28"/>
          <w:lang w:val="uk-UA"/>
        </w:rPr>
        <w:t xml:space="preserve"> з дисциплін професійної підготовки. </w:t>
      </w:r>
      <w:r w:rsidR="00F51297" w:rsidRPr="00BD7D79">
        <w:rPr>
          <w:rFonts w:ascii="Times New Roman" w:eastAsia="Times New Roman" w:hAnsi="Times New Roman" w:cs="Times New Roman"/>
          <w:sz w:val="28"/>
          <w:szCs w:val="28"/>
          <w:lang w:val="uk-UA"/>
        </w:rPr>
        <w:t>За характером формування</w:t>
      </w:r>
      <w:r w:rsidR="00F51297" w:rsidRPr="00F51297">
        <w:rPr>
          <w:rFonts w:ascii="Times New Roman" w:hAnsi="Times New Roman" w:cs="Times New Roman"/>
          <w:sz w:val="28"/>
          <w:szCs w:val="28"/>
          <w:lang w:val="uk-UA"/>
        </w:rPr>
        <w:t xml:space="preserve"> відповідей використовуються завдання закритої форми, що представлені запитаннями, які потребують обрання однієї відповіді із запропонованого набору варіантів.</w:t>
      </w:r>
    </w:p>
    <w:p w:rsidR="003708CA" w:rsidRPr="007D306A" w:rsidRDefault="003708CA" w:rsidP="005352DE">
      <w:pPr>
        <w:tabs>
          <w:tab w:val="left" w:pos="1134"/>
        </w:tabs>
        <w:spacing w:line="312" w:lineRule="exact"/>
        <w:ind w:firstLine="709"/>
        <w:jc w:val="center"/>
        <w:rPr>
          <w:rFonts w:ascii="Times New Roman" w:eastAsia="Times New Roman" w:hAnsi="Times New Roman" w:cs="Times New Roman"/>
          <w:sz w:val="28"/>
          <w:szCs w:val="28"/>
          <w:lang w:val="uk-UA"/>
        </w:rPr>
      </w:pPr>
    </w:p>
    <w:p w:rsidR="003708CA" w:rsidRPr="00FC4BC0" w:rsidRDefault="003708CA" w:rsidP="005352DE">
      <w:pPr>
        <w:tabs>
          <w:tab w:val="left" w:pos="1134"/>
        </w:tabs>
        <w:spacing w:line="0" w:lineRule="atLeast"/>
        <w:ind w:firstLine="709"/>
        <w:jc w:val="center"/>
        <w:rPr>
          <w:rFonts w:ascii="Times New Roman" w:eastAsia="Times New Roman" w:hAnsi="Times New Roman" w:cs="Times New Roman"/>
          <w:sz w:val="28"/>
          <w:szCs w:val="28"/>
          <w:lang w:val="uk-UA"/>
        </w:rPr>
      </w:pPr>
      <w:r w:rsidRPr="006A5ED5">
        <w:rPr>
          <w:rFonts w:ascii="Times New Roman" w:eastAsia="Times New Roman" w:hAnsi="Times New Roman" w:cs="Times New Roman"/>
          <w:sz w:val="28"/>
          <w:szCs w:val="28"/>
        </w:rPr>
        <w:t xml:space="preserve">І. ПОРЯДОК ПРОВЕДЕННЯ ФАХОВОГО ВСТУПНОГО </w:t>
      </w:r>
      <w:r w:rsidR="00FC4BC0">
        <w:rPr>
          <w:rFonts w:ascii="Times New Roman" w:eastAsia="Times New Roman" w:hAnsi="Times New Roman" w:cs="Times New Roman"/>
          <w:sz w:val="28"/>
          <w:szCs w:val="28"/>
          <w:lang w:val="uk-UA"/>
        </w:rPr>
        <w:t>ІСПИТУ</w:t>
      </w:r>
    </w:p>
    <w:p w:rsidR="003708CA" w:rsidRPr="00A61DD4" w:rsidRDefault="003708CA" w:rsidP="005352DE">
      <w:pPr>
        <w:tabs>
          <w:tab w:val="left" w:pos="1134"/>
        </w:tabs>
        <w:spacing w:line="292" w:lineRule="exact"/>
        <w:ind w:firstLine="709"/>
        <w:jc w:val="center"/>
        <w:rPr>
          <w:rFonts w:ascii="Times New Roman" w:eastAsia="Times New Roman" w:hAnsi="Times New Roman" w:cs="Times New Roman"/>
          <w:sz w:val="28"/>
          <w:szCs w:val="28"/>
        </w:rPr>
      </w:pPr>
    </w:p>
    <w:p w:rsidR="005A5C4C" w:rsidRDefault="005A5C4C" w:rsidP="005352DE">
      <w:pPr>
        <w:tabs>
          <w:tab w:val="left" w:pos="820"/>
          <w:tab w:val="left" w:pos="1134"/>
        </w:tabs>
        <w:spacing w:line="0" w:lineRule="atLeast"/>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003708CA" w:rsidRPr="00A61DD4">
        <w:rPr>
          <w:rFonts w:ascii="Times New Roman" w:eastAsia="Times New Roman" w:hAnsi="Times New Roman" w:cs="Times New Roman"/>
          <w:sz w:val="28"/>
          <w:szCs w:val="28"/>
        </w:rPr>
        <w:t xml:space="preserve">Тривалість проведення фахового вступного </w:t>
      </w:r>
      <w:r w:rsidR="00FC4BC0">
        <w:rPr>
          <w:rFonts w:ascii="Times New Roman" w:eastAsia="Times New Roman" w:hAnsi="Times New Roman" w:cs="Times New Roman"/>
          <w:sz w:val="28"/>
          <w:szCs w:val="28"/>
          <w:lang w:val="uk-UA"/>
        </w:rPr>
        <w:t>іспиту</w:t>
      </w:r>
      <w:r w:rsidR="003708CA" w:rsidRPr="00A61DD4">
        <w:rPr>
          <w:rFonts w:ascii="Times New Roman" w:eastAsia="Times New Roman" w:hAnsi="Times New Roman" w:cs="Times New Roman"/>
          <w:sz w:val="28"/>
          <w:szCs w:val="28"/>
        </w:rPr>
        <w:t xml:space="preserve"> – 60 хвилин.</w:t>
      </w:r>
    </w:p>
    <w:p w:rsidR="005A5C4C" w:rsidRPr="00511E88" w:rsidRDefault="005A5C4C" w:rsidP="005352DE">
      <w:pPr>
        <w:tabs>
          <w:tab w:val="left" w:pos="820"/>
          <w:tab w:val="left" w:pos="1134"/>
        </w:tabs>
        <w:spacing w:line="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 П</w:t>
      </w:r>
      <w:r w:rsidR="003708CA" w:rsidRPr="00A61DD4">
        <w:rPr>
          <w:rFonts w:ascii="Times New Roman" w:eastAsia="Times New Roman" w:hAnsi="Times New Roman" w:cs="Times New Roman"/>
          <w:sz w:val="28"/>
          <w:szCs w:val="28"/>
        </w:rPr>
        <w:t>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w:t>
      </w:r>
      <w:r>
        <w:rPr>
          <w:rFonts w:ascii="Times New Roman" w:eastAsia="Times New Roman" w:hAnsi="Times New Roman" w:cs="Times New Roman"/>
          <w:sz w:val="28"/>
          <w:szCs w:val="28"/>
          <w:lang w:val="uk-UA"/>
        </w:rPr>
        <w:t xml:space="preserve"> </w:t>
      </w:r>
    </w:p>
    <w:p w:rsidR="00631B7C" w:rsidRPr="00631B7C" w:rsidRDefault="00631B7C" w:rsidP="005352DE">
      <w:pPr>
        <w:tabs>
          <w:tab w:val="left" w:pos="820"/>
          <w:tab w:val="left" w:pos="1134"/>
        </w:tabs>
        <w:spacing w:line="0" w:lineRule="atLeast"/>
        <w:ind w:firstLine="709"/>
        <w:jc w:val="both"/>
        <w:rPr>
          <w:rFonts w:ascii="Times New Roman" w:hAnsi="Times New Roman" w:cs="Times New Roman"/>
          <w:sz w:val="28"/>
          <w:szCs w:val="28"/>
          <w:lang w:val="uk-UA"/>
        </w:rPr>
      </w:pPr>
      <w:r w:rsidRPr="00631B7C">
        <w:rPr>
          <w:rFonts w:ascii="Times New Roman" w:hAnsi="Times New Roman" w:cs="Times New Roman"/>
          <w:sz w:val="28"/>
          <w:szCs w:val="28"/>
          <w:lang w:val="uk-UA"/>
        </w:rPr>
        <w:t>3.</w:t>
      </w:r>
      <w:r w:rsidRPr="00511E88">
        <w:rPr>
          <w:rFonts w:ascii="Times New Roman" w:hAnsi="Times New Roman" w:cs="Times New Roman"/>
          <w:sz w:val="28"/>
          <w:szCs w:val="28"/>
        </w:rPr>
        <w:t xml:space="preserve"> </w:t>
      </w:r>
      <w:proofErr w:type="gramStart"/>
      <w:r w:rsidRPr="00631B7C">
        <w:rPr>
          <w:rFonts w:ascii="Times New Roman" w:hAnsi="Times New Roman" w:cs="Times New Roman"/>
          <w:sz w:val="28"/>
          <w:szCs w:val="28"/>
        </w:rPr>
        <w:t>П</w:t>
      </w:r>
      <w:proofErr w:type="gramEnd"/>
      <w:r w:rsidRPr="00631B7C">
        <w:rPr>
          <w:rFonts w:ascii="Times New Roman" w:hAnsi="Times New Roman" w:cs="Times New Roman"/>
          <w:sz w:val="28"/>
          <w:szCs w:val="28"/>
        </w:rPr>
        <w:t xml:space="preserve">ід </w:t>
      </w:r>
      <w:r w:rsidRPr="00631B7C">
        <w:rPr>
          <w:rFonts w:ascii="Times New Roman" w:eastAsia="Times New Roman" w:hAnsi="Times New Roman" w:cs="Times New Roman"/>
          <w:sz w:val="28"/>
          <w:szCs w:val="28"/>
          <w:lang w:val="uk-UA"/>
        </w:rPr>
        <w:t>час</w:t>
      </w:r>
      <w:r w:rsidRPr="00631B7C">
        <w:rPr>
          <w:rFonts w:ascii="Times New Roman" w:hAnsi="Times New Roman" w:cs="Times New Roman"/>
          <w:sz w:val="28"/>
          <w:szCs w:val="28"/>
        </w:rPr>
        <w:t xml:space="preserve"> </w:t>
      </w:r>
      <w:r w:rsidR="00084EA4">
        <w:rPr>
          <w:rFonts w:ascii="Times New Roman" w:hAnsi="Times New Roman" w:cs="Times New Roman"/>
          <w:sz w:val="28"/>
          <w:szCs w:val="28"/>
          <w:lang w:val="uk-UA"/>
        </w:rPr>
        <w:t xml:space="preserve">фахового </w:t>
      </w:r>
      <w:r w:rsidRPr="00631B7C">
        <w:rPr>
          <w:rFonts w:ascii="Times New Roman" w:hAnsi="Times New Roman" w:cs="Times New Roman"/>
          <w:sz w:val="28"/>
          <w:szCs w:val="28"/>
        </w:rPr>
        <w:t xml:space="preserve">вступного </w:t>
      </w:r>
      <w:r w:rsidR="00A0296B">
        <w:rPr>
          <w:rFonts w:ascii="Times New Roman" w:hAnsi="Times New Roman" w:cs="Times New Roman"/>
          <w:sz w:val="28"/>
          <w:szCs w:val="28"/>
          <w:lang w:val="uk-UA"/>
        </w:rPr>
        <w:t>іспиту</w:t>
      </w:r>
      <w:r w:rsidRPr="00631B7C">
        <w:rPr>
          <w:rFonts w:ascii="Times New Roman" w:hAnsi="Times New Roman" w:cs="Times New Roman"/>
          <w:sz w:val="28"/>
          <w:szCs w:val="28"/>
        </w:rPr>
        <w:t xml:space="preserve"> використовується </w:t>
      </w:r>
      <w:r w:rsidR="00B22DA7">
        <w:rPr>
          <w:rFonts w:ascii="Times New Roman" w:hAnsi="Times New Roman" w:cs="Times New Roman"/>
          <w:sz w:val="28"/>
          <w:szCs w:val="28"/>
          <w:lang w:val="uk-UA"/>
        </w:rPr>
        <w:t>кулькова</w:t>
      </w:r>
      <w:r w:rsidRPr="00631B7C">
        <w:rPr>
          <w:rFonts w:ascii="Times New Roman" w:hAnsi="Times New Roman" w:cs="Times New Roman"/>
          <w:sz w:val="28"/>
          <w:szCs w:val="28"/>
          <w:lang w:val="uk-UA"/>
        </w:rPr>
        <w:t xml:space="preserve"> </w:t>
      </w:r>
      <w:r w:rsidRPr="00631B7C">
        <w:rPr>
          <w:rFonts w:ascii="Times New Roman" w:hAnsi="Times New Roman" w:cs="Times New Roman"/>
          <w:sz w:val="28"/>
          <w:szCs w:val="28"/>
        </w:rPr>
        <w:t>або гелева ручка синього кольору.</w:t>
      </w:r>
    </w:p>
    <w:p w:rsidR="003708CA" w:rsidRPr="00A61DD4" w:rsidRDefault="00631B7C" w:rsidP="005352DE">
      <w:pPr>
        <w:tabs>
          <w:tab w:val="left" w:pos="820"/>
          <w:tab w:val="left" w:pos="1134"/>
        </w:tabs>
        <w:spacing w:line="0" w:lineRule="atLeast"/>
        <w:ind w:firstLine="709"/>
        <w:jc w:val="both"/>
        <w:rPr>
          <w:rFonts w:ascii="Times New Roman" w:eastAsia="Times New Roman" w:hAnsi="Times New Roman" w:cs="Times New Roman"/>
          <w:sz w:val="28"/>
          <w:szCs w:val="28"/>
        </w:rPr>
      </w:pPr>
      <w:r w:rsidRPr="00511E88">
        <w:rPr>
          <w:rFonts w:ascii="Times New Roman" w:eastAsia="Times New Roman" w:hAnsi="Times New Roman" w:cs="Times New Roman"/>
          <w:sz w:val="28"/>
          <w:szCs w:val="28"/>
        </w:rPr>
        <w:t>4</w:t>
      </w:r>
      <w:r w:rsidR="005A5C4C">
        <w:rPr>
          <w:rFonts w:ascii="Times New Roman" w:eastAsia="Times New Roman" w:hAnsi="Times New Roman" w:cs="Times New Roman"/>
          <w:sz w:val="28"/>
          <w:szCs w:val="28"/>
          <w:lang w:val="uk-UA"/>
        </w:rPr>
        <w:t>.</w:t>
      </w:r>
      <w:r w:rsidRPr="00511E88">
        <w:rPr>
          <w:rFonts w:ascii="Times New Roman" w:eastAsia="Times New Roman" w:hAnsi="Times New Roman" w:cs="Times New Roman"/>
          <w:sz w:val="28"/>
          <w:szCs w:val="28"/>
        </w:rPr>
        <w:t xml:space="preserve"> </w:t>
      </w:r>
      <w:r w:rsidR="003708CA" w:rsidRPr="00A61DD4">
        <w:rPr>
          <w:rFonts w:ascii="Times New Roman" w:eastAsia="Times New Roman" w:hAnsi="Times New Roman" w:cs="Times New Roman"/>
          <w:sz w:val="28"/>
          <w:szCs w:val="28"/>
        </w:rPr>
        <w:t>Оцінювання знань проводиться за результатами відповідей відповідно до визначених критерії</w:t>
      </w:r>
      <w:proofErr w:type="gramStart"/>
      <w:r w:rsidR="003708CA" w:rsidRPr="00A61DD4">
        <w:rPr>
          <w:rFonts w:ascii="Times New Roman" w:eastAsia="Times New Roman" w:hAnsi="Times New Roman" w:cs="Times New Roman"/>
          <w:sz w:val="28"/>
          <w:szCs w:val="28"/>
        </w:rPr>
        <w:t>в</w:t>
      </w:r>
      <w:proofErr w:type="gramEnd"/>
      <w:r w:rsidR="003708CA" w:rsidRPr="00A61DD4">
        <w:rPr>
          <w:rFonts w:ascii="Times New Roman" w:eastAsia="Times New Roman" w:hAnsi="Times New Roman" w:cs="Times New Roman"/>
          <w:sz w:val="28"/>
          <w:szCs w:val="28"/>
        </w:rPr>
        <w:t>.</w:t>
      </w:r>
    </w:p>
    <w:p w:rsidR="003708CA" w:rsidRDefault="003708CA" w:rsidP="005352DE">
      <w:pPr>
        <w:tabs>
          <w:tab w:val="left" w:pos="1134"/>
        </w:tabs>
        <w:spacing w:line="322" w:lineRule="exact"/>
        <w:ind w:firstLine="709"/>
        <w:jc w:val="both"/>
        <w:rPr>
          <w:rFonts w:ascii="Times New Roman" w:eastAsia="Times New Roman" w:hAnsi="Times New Roman" w:cs="Times New Roman"/>
          <w:sz w:val="28"/>
          <w:szCs w:val="28"/>
          <w:lang w:val="uk-UA"/>
        </w:rPr>
      </w:pPr>
    </w:p>
    <w:p w:rsidR="007D306A" w:rsidRDefault="007D306A" w:rsidP="005352DE">
      <w:pPr>
        <w:tabs>
          <w:tab w:val="left" w:pos="1134"/>
        </w:tabs>
        <w:spacing w:line="322" w:lineRule="exact"/>
        <w:ind w:firstLine="709"/>
        <w:jc w:val="both"/>
        <w:rPr>
          <w:rFonts w:ascii="Times New Roman" w:eastAsia="Times New Roman" w:hAnsi="Times New Roman" w:cs="Times New Roman"/>
          <w:sz w:val="28"/>
          <w:szCs w:val="28"/>
          <w:lang w:val="uk-UA"/>
        </w:rPr>
      </w:pPr>
    </w:p>
    <w:p w:rsidR="007D306A" w:rsidRDefault="007D306A" w:rsidP="005352DE">
      <w:pPr>
        <w:tabs>
          <w:tab w:val="left" w:pos="1134"/>
        </w:tabs>
        <w:spacing w:line="322" w:lineRule="exact"/>
        <w:ind w:firstLine="709"/>
        <w:jc w:val="both"/>
        <w:rPr>
          <w:rFonts w:ascii="Times New Roman" w:eastAsia="Times New Roman" w:hAnsi="Times New Roman" w:cs="Times New Roman"/>
          <w:sz w:val="28"/>
          <w:szCs w:val="28"/>
          <w:lang w:val="uk-UA"/>
        </w:rPr>
      </w:pPr>
      <w:bookmarkStart w:id="1" w:name="_GoBack"/>
      <w:bookmarkEnd w:id="1"/>
    </w:p>
    <w:p w:rsidR="007D306A" w:rsidRPr="007D306A" w:rsidRDefault="007D306A" w:rsidP="005352DE">
      <w:pPr>
        <w:tabs>
          <w:tab w:val="left" w:pos="1134"/>
        </w:tabs>
        <w:spacing w:line="322" w:lineRule="exact"/>
        <w:ind w:firstLine="709"/>
        <w:jc w:val="both"/>
        <w:rPr>
          <w:rFonts w:ascii="Times New Roman" w:eastAsia="Times New Roman" w:hAnsi="Times New Roman" w:cs="Times New Roman"/>
          <w:sz w:val="28"/>
          <w:szCs w:val="28"/>
          <w:lang w:val="uk-UA"/>
        </w:rPr>
      </w:pPr>
    </w:p>
    <w:p w:rsidR="003708CA" w:rsidRPr="00FC4BC0" w:rsidRDefault="003708CA" w:rsidP="005352DE">
      <w:pPr>
        <w:tabs>
          <w:tab w:val="left" w:pos="1134"/>
        </w:tabs>
        <w:spacing w:line="245" w:lineRule="auto"/>
        <w:ind w:firstLine="709"/>
        <w:jc w:val="both"/>
        <w:rPr>
          <w:rFonts w:ascii="Times New Roman" w:eastAsia="Times New Roman" w:hAnsi="Times New Roman" w:cs="Times New Roman"/>
          <w:sz w:val="28"/>
          <w:szCs w:val="28"/>
          <w:lang w:val="uk-UA"/>
        </w:rPr>
      </w:pPr>
      <w:r w:rsidRPr="006A5ED5">
        <w:rPr>
          <w:rFonts w:ascii="Times New Roman" w:eastAsia="Times New Roman" w:hAnsi="Times New Roman" w:cs="Times New Roman"/>
          <w:sz w:val="28"/>
          <w:szCs w:val="28"/>
        </w:rPr>
        <w:lastRenderedPageBreak/>
        <w:t xml:space="preserve">ІІ. ПЕРЕЛІК ТЕМ ТА РЕКОМЕНДОВАНА ЛІТЕРАТУРА </w:t>
      </w:r>
      <w:proofErr w:type="gramStart"/>
      <w:r w:rsidRPr="006A5ED5">
        <w:rPr>
          <w:rFonts w:ascii="Times New Roman" w:eastAsia="Times New Roman" w:hAnsi="Times New Roman" w:cs="Times New Roman"/>
          <w:sz w:val="28"/>
          <w:szCs w:val="28"/>
        </w:rPr>
        <w:t>З</w:t>
      </w:r>
      <w:proofErr w:type="gramEnd"/>
      <w:r w:rsidRPr="006A5ED5">
        <w:rPr>
          <w:rFonts w:ascii="Times New Roman" w:eastAsia="Times New Roman" w:hAnsi="Times New Roman" w:cs="Times New Roman"/>
          <w:sz w:val="28"/>
          <w:szCs w:val="28"/>
        </w:rPr>
        <w:t xml:space="preserve"> НАВЧАЛЬНИХ ДИСЦИПЛІН, ЩО ВИНОСЯТЬСЯ НА </w:t>
      </w:r>
      <w:r w:rsidR="00FC4BC0" w:rsidRPr="006A5ED5">
        <w:rPr>
          <w:rFonts w:ascii="Times New Roman" w:eastAsia="Times New Roman" w:hAnsi="Times New Roman" w:cs="Times New Roman"/>
          <w:sz w:val="28"/>
          <w:szCs w:val="28"/>
        </w:rPr>
        <w:t>ФАХОВ</w:t>
      </w:r>
      <w:r w:rsidR="00FC4BC0">
        <w:rPr>
          <w:rFonts w:ascii="Times New Roman" w:eastAsia="Times New Roman" w:hAnsi="Times New Roman" w:cs="Times New Roman"/>
          <w:sz w:val="28"/>
          <w:szCs w:val="28"/>
          <w:lang w:val="uk-UA"/>
        </w:rPr>
        <w:t>ИЙ</w:t>
      </w:r>
      <w:r w:rsidR="00FC4BC0" w:rsidRPr="006A5ED5">
        <w:rPr>
          <w:rFonts w:ascii="Times New Roman" w:eastAsia="Times New Roman" w:hAnsi="Times New Roman" w:cs="Times New Roman"/>
          <w:sz w:val="28"/>
          <w:szCs w:val="28"/>
        </w:rPr>
        <w:t xml:space="preserve"> ВСТУПН</w:t>
      </w:r>
      <w:r w:rsidR="00FC4BC0">
        <w:rPr>
          <w:rFonts w:ascii="Times New Roman" w:eastAsia="Times New Roman" w:hAnsi="Times New Roman" w:cs="Times New Roman"/>
          <w:sz w:val="28"/>
          <w:szCs w:val="28"/>
          <w:lang w:val="uk-UA"/>
        </w:rPr>
        <w:t>ИЙ</w:t>
      </w:r>
      <w:r w:rsidR="00FC4BC0" w:rsidRPr="006A5ED5">
        <w:rPr>
          <w:rFonts w:ascii="Times New Roman" w:eastAsia="Times New Roman" w:hAnsi="Times New Roman" w:cs="Times New Roman"/>
          <w:sz w:val="28"/>
          <w:szCs w:val="28"/>
        </w:rPr>
        <w:t xml:space="preserve"> </w:t>
      </w:r>
      <w:r w:rsidR="00FC4BC0">
        <w:rPr>
          <w:rFonts w:ascii="Times New Roman" w:eastAsia="Times New Roman" w:hAnsi="Times New Roman" w:cs="Times New Roman"/>
          <w:sz w:val="28"/>
          <w:szCs w:val="28"/>
          <w:lang w:val="uk-UA"/>
        </w:rPr>
        <w:t>ІСПИТ</w:t>
      </w:r>
    </w:p>
    <w:p w:rsidR="003708CA" w:rsidRDefault="003708CA" w:rsidP="005352DE">
      <w:pPr>
        <w:tabs>
          <w:tab w:val="left" w:pos="1134"/>
        </w:tabs>
        <w:spacing w:line="296" w:lineRule="exact"/>
        <w:ind w:firstLine="709"/>
        <w:rPr>
          <w:rFonts w:ascii="Times New Roman" w:eastAsia="Times New Roman" w:hAnsi="Times New Roman" w:cs="Times New Roman"/>
          <w:sz w:val="28"/>
          <w:szCs w:val="28"/>
          <w:lang w:val="uk-UA"/>
        </w:rPr>
      </w:pPr>
    </w:p>
    <w:p w:rsidR="007E38BF" w:rsidRPr="007E38BF" w:rsidRDefault="007E38BF" w:rsidP="007E38BF">
      <w:pPr>
        <w:tabs>
          <w:tab w:val="left" w:pos="180"/>
        </w:tabs>
        <w:spacing w:line="0" w:lineRule="atLeast"/>
        <w:ind w:firstLine="709"/>
        <w:jc w:val="center"/>
        <w:rPr>
          <w:rFonts w:ascii="Times New Roman" w:eastAsia="Times New Roman" w:hAnsi="Times New Roman" w:cs="Times New Roman"/>
          <w:b/>
          <w:sz w:val="28"/>
          <w:szCs w:val="28"/>
          <w:lang w:val="uk-UA"/>
        </w:rPr>
      </w:pPr>
      <w:r w:rsidRPr="007E38BF">
        <w:rPr>
          <w:rFonts w:ascii="Times New Roman" w:eastAsia="Times New Roman" w:hAnsi="Times New Roman" w:cs="Times New Roman"/>
          <w:b/>
          <w:sz w:val="28"/>
          <w:szCs w:val="28"/>
          <w:lang w:val="uk-UA"/>
        </w:rPr>
        <w:t>Блок А.  Дисципліни циклу загальної теоретичної підготовки</w:t>
      </w:r>
    </w:p>
    <w:p w:rsidR="007E38BF" w:rsidRDefault="007E38BF" w:rsidP="007D626A">
      <w:pPr>
        <w:tabs>
          <w:tab w:val="left" w:pos="180"/>
        </w:tabs>
        <w:spacing w:line="0" w:lineRule="atLeast"/>
        <w:ind w:firstLine="709"/>
        <w:jc w:val="center"/>
        <w:rPr>
          <w:rFonts w:ascii="Times New Roman" w:eastAsia="Times New Roman" w:hAnsi="Times New Roman" w:cs="Times New Roman"/>
          <w:b/>
          <w:sz w:val="28"/>
          <w:szCs w:val="28"/>
          <w:lang w:val="uk-UA"/>
        </w:rPr>
      </w:pPr>
    </w:p>
    <w:p w:rsidR="007D626A" w:rsidRDefault="007D626A" w:rsidP="007D626A">
      <w:pPr>
        <w:tabs>
          <w:tab w:val="left" w:pos="180"/>
        </w:tabs>
        <w:spacing w:line="0" w:lineRule="atLeast"/>
        <w:ind w:firstLine="709"/>
        <w:jc w:val="center"/>
        <w:rPr>
          <w:rFonts w:ascii="Times New Roman" w:eastAsia="Times New Roman" w:hAnsi="Times New Roman" w:cs="Times New Roman"/>
          <w:b/>
          <w:sz w:val="28"/>
          <w:szCs w:val="28"/>
          <w:lang w:val="uk-UA"/>
        </w:rPr>
      </w:pPr>
      <w:r w:rsidRPr="007D626A">
        <w:rPr>
          <w:rFonts w:ascii="Times New Roman" w:eastAsia="Times New Roman" w:hAnsi="Times New Roman" w:cs="Times New Roman"/>
          <w:b/>
          <w:sz w:val="28"/>
          <w:szCs w:val="28"/>
          <w:lang w:val="uk-UA"/>
        </w:rPr>
        <w:t xml:space="preserve">ЗМІСТ </w:t>
      </w:r>
      <w:r w:rsidRPr="00FC4BC0">
        <w:rPr>
          <w:rFonts w:ascii="Times New Roman" w:eastAsia="Times New Roman" w:hAnsi="Times New Roman" w:cs="Times New Roman"/>
          <w:b/>
          <w:sz w:val="28"/>
          <w:szCs w:val="28"/>
          <w:lang w:val="uk-UA"/>
        </w:rPr>
        <w:t>ДИСЦИПЛІНИ</w:t>
      </w:r>
      <w:r w:rsidRPr="007D626A">
        <w:rPr>
          <w:rFonts w:ascii="Times New Roman" w:eastAsia="Times New Roman" w:hAnsi="Times New Roman" w:cs="Times New Roman"/>
          <w:b/>
          <w:sz w:val="28"/>
          <w:szCs w:val="28"/>
          <w:lang w:val="uk-UA"/>
        </w:rPr>
        <w:t xml:space="preserve"> </w:t>
      </w:r>
      <w:r w:rsidRPr="00FC4BC0">
        <w:rPr>
          <w:rFonts w:ascii="Times New Roman" w:eastAsia="Times New Roman" w:hAnsi="Times New Roman" w:cs="Times New Roman"/>
          <w:b/>
          <w:sz w:val="28"/>
          <w:szCs w:val="28"/>
          <w:lang w:val="uk-UA"/>
        </w:rPr>
        <w:t>«ПОЛІТИЧНА ЕКОНОМІЯ»</w:t>
      </w:r>
    </w:p>
    <w:p w:rsidR="00E41FF2" w:rsidRPr="00E41FF2" w:rsidRDefault="00E41FF2" w:rsidP="00E41FF2">
      <w:pPr>
        <w:ind w:firstLine="709"/>
        <w:jc w:val="both"/>
        <w:rPr>
          <w:rFonts w:ascii="Times New Roman" w:hAnsi="Times New Roman" w:cs="Times New Roman"/>
          <w:sz w:val="28"/>
          <w:szCs w:val="28"/>
          <w:lang w:val="uk-UA"/>
        </w:rPr>
      </w:pPr>
      <w:r w:rsidRPr="00E41FF2">
        <w:rPr>
          <w:rFonts w:ascii="Times New Roman" w:hAnsi="Times New Roman" w:cs="Times New Roman"/>
          <w:sz w:val="28"/>
          <w:szCs w:val="28"/>
          <w:lang w:val="uk-UA"/>
        </w:rPr>
        <w:t xml:space="preserve">Мета: формування знань про економічну систему суспільства, закони її функціонування для розуміння чинників зародження, утвердження і напрямів розвитку сучасних соціальноекономічних систем, їх спроможності задовольняти потреби людей. </w:t>
      </w:r>
    </w:p>
    <w:p w:rsidR="00E41FF2" w:rsidRPr="00E41FF2" w:rsidRDefault="00E41FF2" w:rsidP="00E41FF2">
      <w:pPr>
        <w:ind w:firstLine="709"/>
        <w:jc w:val="both"/>
        <w:rPr>
          <w:rFonts w:ascii="Times New Roman" w:hAnsi="Times New Roman" w:cs="Times New Roman"/>
          <w:sz w:val="28"/>
          <w:szCs w:val="28"/>
          <w:lang w:val="uk-UA"/>
        </w:rPr>
      </w:pPr>
      <w:r w:rsidRPr="00E41FF2">
        <w:rPr>
          <w:rFonts w:ascii="Times New Roman" w:hAnsi="Times New Roman" w:cs="Times New Roman"/>
          <w:sz w:val="28"/>
          <w:szCs w:val="28"/>
          <w:lang w:val="uk-UA"/>
        </w:rPr>
        <w:t xml:space="preserve">Завдання: вивчити механізм дії економічних законів і принципів; допомогти студентам засвоїти основи економічної теорії і навчитися застосовувати свої знання в умовах реформування національної економіки. </w:t>
      </w:r>
    </w:p>
    <w:p w:rsidR="00E41FF2" w:rsidRPr="00E41FF2" w:rsidRDefault="00E41FF2" w:rsidP="00E41FF2">
      <w:pPr>
        <w:ind w:firstLine="709"/>
        <w:jc w:val="both"/>
        <w:rPr>
          <w:rFonts w:ascii="Times New Roman" w:hAnsi="Times New Roman" w:cs="Times New Roman"/>
          <w:sz w:val="28"/>
          <w:szCs w:val="28"/>
          <w:lang w:val="uk-UA"/>
        </w:rPr>
      </w:pPr>
      <w:r w:rsidRPr="00E41FF2">
        <w:rPr>
          <w:rFonts w:ascii="Times New Roman" w:hAnsi="Times New Roman" w:cs="Times New Roman"/>
          <w:sz w:val="28"/>
          <w:szCs w:val="28"/>
        </w:rPr>
        <w:t>Предмет: господарські відносини в процесі виробництва, розподілу, обміну і споживання</w:t>
      </w:r>
      <w:r>
        <w:rPr>
          <w:rFonts w:ascii="Times New Roman" w:hAnsi="Times New Roman" w:cs="Times New Roman"/>
          <w:sz w:val="28"/>
          <w:szCs w:val="28"/>
          <w:lang w:val="uk-UA"/>
        </w:rPr>
        <w:t>.</w:t>
      </w:r>
    </w:p>
    <w:p w:rsidR="00E41FF2" w:rsidRPr="00E41FF2" w:rsidRDefault="00E41FF2" w:rsidP="00E41FF2">
      <w:pPr>
        <w:tabs>
          <w:tab w:val="left" w:pos="180"/>
        </w:tabs>
        <w:spacing w:line="0" w:lineRule="atLeast"/>
        <w:ind w:firstLine="709"/>
        <w:jc w:val="both"/>
        <w:rPr>
          <w:rFonts w:ascii="Times New Roman" w:eastAsia="Times New Roman" w:hAnsi="Times New Roman" w:cs="Times New Roman"/>
          <w:b/>
          <w:sz w:val="28"/>
          <w:szCs w:val="28"/>
          <w:lang w:val="uk-UA"/>
        </w:rPr>
      </w:pPr>
    </w:p>
    <w:p w:rsidR="007D626A" w:rsidRPr="00A61DD4" w:rsidRDefault="007D626A" w:rsidP="007D626A">
      <w:pPr>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1. Предмет і метод політичної економії</w:t>
      </w:r>
    </w:p>
    <w:p w:rsidR="007D626A" w:rsidRPr="00A61DD4" w:rsidRDefault="007D626A" w:rsidP="007D626A">
      <w:pPr>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Зародження економічних знань. Становлення і основні етапи розвитку політекономії як науки. Сучасні напрями, школи і течії економічної теорії. Розвиток економічної думки в Україні.</w:t>
      </w:r>
    </w:p>
    <w:p w:rsidR="007D626A" w:rsidRPr="00A61DD4" w:rsidRDefault="007D626A" w:rsidP="007D626A">
      <w:pPr>
        <w:spacing w:line="16" w:lineRule="exact"/>
        <w:ind w:firstLine="709"/>
        <w:rPr>
          <w:rFonts w:ascii="Times New Roman" w:eastAsia="Times New Roman" w:hAnsi="Times New Roman" w:cs="Times New Roman"/>
          <w:sz w:val="28"/>
          <w:szCs w:val="28"/>
        </w:rPr>
      </w:pPr>
    </w:p>
    <w:p w:rsidR="007D626A" w:rsidRPr="00A61DD4" w:rsidRDefault="007D626A" w:rsidP="007D626A">
      <w:pPr>
        <w:spacing w:line="233"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Предмет політичної економії і його тлумачення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ізними школами. Складові частини сучасної економічної теорії. </w:t>
      </w:r>
      <w:proofErr w:type="gramStart"/>
      <w:r w:rsidRPr="00A61DD4">
        <w:rPr>
          <w:rFonts w:ascii="Times New Roman" w:eastAsia="Times New Roman" w:hAnsi="Times New Roman" w:cs="Times New Roman"/>
          <w:sz w:val="28"/>
          <w:szCs w:val="28"/>
        </w:rPr>
        <w:t>Позитивна та нормативна</w:t>
      </w:r>
      <w:proofErr w:type="gramEnd"/>
      <w:r w:rsidRPr="00A61DD4">
        <w:rPr>
          <w:rFonts w:ascii="Times New Roman" w:eastAsia="Times New Roman" w:hAnsi="Times New Roman" w:cs="Times New Roman"/>
          <w:sz w:val="28"/>
          <w:szCs w:val="28"/>
        </w:rPr>
        <w:t xml:space="preserve"> економічна теорія.</w:t>
      </w:r>
    </w:p>
    <w:p w:rsidR="007D626A" w:rsidRPr="00A61DD4" w:rsidRDefault="007D626A" w:rsidP="007D626A">
      <w:pPr>
        <w:spacing w:line="17" w:lineRule="exact"/>
        <w:ind w:firstLine="709"/>
        <w:rPr>
          <w:rFonts w:ascii="Times New Roman" w:eastAsia="Times New Roman" w:hAnsi="Times New Roman" w:cs="Times New Roman"/>
          <w:sz w:val="28"/>
          <w:szCs w:val="28"/>
        </w:rPr>
      </w:pP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Економічні закони, принципи і категорії. Система економічних законів. Методологічні аспекти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ізнання, механізму дії та використання економічних законів. Методи пізнання економічних процесів і явищ. Загальні та спеціальні методи наукового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ізнання та їх використання. Функції економічної теорії.</w:t>
      </w:r>
    </w:p>
    <w:p w:rsidR="007D626A" w:rsidRPr="00A61DD4" w:rsidRDefault="007D626A" w:rsidP="007D626A">
      <w:pPr>
        <w:spacing w:line="14" w:lineRule="exact"/>
        <w:ind w:firstLine="709"/>
        <w:rPr>
          <w:rFonts w:ascii="Times New Roman" w:eastAsia="Times New Roman" w:hAnsi="Times New Roman" w:cs="Times New Roman"/>
          <w:sz w:val="28"/>
          <w:szCs w:val="28"/>
        </w:rPr>
      </w:pPr>
    </w:p>
    <w:p w:rsidR="007D626A" w:rsidRPr="00A61DD4" w:rsidRDefault="007D626A" w:rsidP="007D626A">
      <w:pPr>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Місце політекономії </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системі економічних наук. Економічна теорія та економічна політика. Економічна теорія як основа економічної політики. Основні напрями, </w:t>
      </w:r>
      <w:proofErr w:type="gramStart"/>
      <w:r w:rsidRPr="00A61DD4">
        <w:rPr>
          <w:rFonts w:ascii="Times New Roman" w:eastAsia="Times New Roman" w:hAnsi="Times New Roman" w:cs="Times New Roman"/>
          <w:sz w:val="28"/>
          <w:szCs w:val="28"/>
        </w:rPr>
        <w:t>пр</w:t>
      </w:r>
      <w:proofErr w:type="gramEnd"/>
      <w:r w:rsidRPr="00A61DD4">
        <w:rPr>
          <w:rFonts w:ascii="Times New Roman" w:eastAsia="Times New Roman" w:hAnsi="Times New Roman" w:cs="Times New Roman"/>
          <w:sz w:val="28"/>
          <w:szCs w:val="28"/>
        </w:rPr>
        <w:t>іоритети, методи, інструменти економічної політики.</w:t>
      </w:r>
    </w:p>
    <w:p w:rsidR="007D626A" w:rsidRPr="00A61DD4" w:rsidRDefault="007D626A" w:rsidP="007D626A">
      <w:pPr>
        <w:spacing w:line="0" w:lineRule="atLeast"/>
        <w:ind w:firstLine="709"/>
        <w:jc w:val="both"/>
        <w:rPr>
          <w:rFonts w:ascii="Times New Roman" w:eastAsia="Times New Roman" w:hAnsi="Times New Roman" w:cs="Times New Roman"/>
          <w:b/>
          <w:sz w:val="28"/>
          <w:szCs w:val="28"/>
        </w:rPr>
      </w:pPr>
      <w:bookmarkStart w:id="2" w:name="page17"/>
      <w:bookmarkEnd w:id="2"/>
      <w:r w:rsidRPr="00A61DD4">
        <w:rPr>
          <w:rFonts w:ascii="Times New Roman" w:eastAsia="Times New Roman" w:hAnsi="Times New Roman" w:cs="Times New Roman"/>
          <w:b/>
          <w:sz w:val="28"/>
          <w:szCs w:val="28"/>
        </w:rPr>
        <w:t xml:space="preserve">Тема 2. Виробництво </w:t>
      </w:r>
      <w:proofErr w:type="gramStart"/>
      <w:r w:rsidRPr="00A61DD4">
        <w:rPr>
          <w:rFonts w:ascii="Times New Roman" w:eastAsia="Times New Roman" w:hAnsi="Times New Roman" w:cs="Times New Roman"/>
          <w:b/>
          <w:sz w:val="28"/>
          <w:szCs w:val="28"/>
        </w:rPr>
        <w:t>матер</w:t>
      </w:r>
      <w:proofErr w:type="gramEnd"/>
      <w:r w:rsidRPr="00A61DD4">
        <w:rPr>
          <w:rFonts w:ascii="Times New Roman" w:eastAsia="Times New Roman" w:hAnsi="Times New Roman" w:cs="Times New Roman"/>
          <w:b/>
          <w:sz w:val="28"/>
          <w:szCs w:val="28"/>
        </w:rPr>
        <w:t>іальних благ і послуг. Продукт і характер праці</w:t>
      </w:r>
    </w:p>
    <w:p w:rsidR="007D626A" w:rsidRPr="00A61DD4" w:rsidRDefault="007D626A" w:rsidP="007D626A">
      <w:pPr>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Виробничі можливості суспільства. Ресурси виробництва та їх види. Використання економічних ресурсів. Абсолютна та її відносна обмеженість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ідкісність) ресурсів. Межа економічних можливостей.</w:t>
      </w:r>
    </w:p>
    <w:p w:rsidR="007D626A" w:rsidRPr="00A61DD4" w:rsidRDefault="007D626A" w:rsidP="007D626A">
      <w:pPr>
        <w:spacing w:line="17" w:lineRule="exact"/>
        <w:ind w:firstLine="709"/>
        <w:rPr>
          <w:rFonts w:ascii="Times New Roman" w:eastAsia="Times New Roman" w:hAnsi="Times New Roman" w:cs="Times New Roman"/>
          <w:sz w:val="28"/>
          <w:szCs w:val="28"/>
        </w:rPr>
      </w:pPr>
    </w:p>
    <w:p w:rsidR="007D626A" w:rsidRPr="00A61DD4" w:rsidRDefault="007D626A" w:rsidP="007D626A">
      <w:pPr>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Продукт виробництва. Необхідний і додатковий продукт. </w:t>
      </w:r>
      <w:proofErr w:type="gramStart"/>
      <w:r w:rsidRPr="00A61DD4">
        <w:rPr>
          <w:rFonts w:ascii="Times New Roman" w:eastAsia="Times New Roman" w:hAnsi="Times New Roman" w:cs="Times New Roman"/>
          <w:sz w:val="28"/>
          <w:szCs w:val="28"/>
        </w:rPr>
        <w:t>Матер</w:t>
      </w:r>
      <w:proofErr w:type="gramEnd"/>
      <w:r w:rsidRPr="00A61DD4">
        <w:rPr>
          <w:rFonts w:ascii="Times New Roman" w:eastAsia="Times New Roman" w:hAnsi="Times New Roman" w:cs="Times New Roman"/>
          <w:sz w:val="28"/>
          <w:szCs w:val="28"/>
        </w:rPr>
        <w:t>іальне та нематеріальне виробництво, їх сутність і взаємозв’язок.</w:t>
      </w:r>
    </w:p>
    <w:p w:rsidR="007D626A" w:rsidRPr="00A61DD4" w:rsidRDefault="007D626A" w:rsidP="007D626A">
      <w:pPr>
        <w:spacing w:line="17" w:lineRule="exact"/>
        <w:ind w:firstLine="709"/>
        <w:rPr>
          <w:rFonts w:ascii="Times New Roman" w:eastAsia="Times New Roman" w:hAnsi="Times New Roman" w:cs="Times New Roman"/>
          <w:sz w:val="28"/>
          <w:szCs w:val="28"/>
        </w:rPr>
      </w:pPr>
    </w:p>
    <w:p w:rsidR="007D626A" w:rsidRPr="00A61DD4" w:rsidRDefault="007D626A" w:rsidP="007D626A">
      <w:pPr>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Суспільний поді</w:t>
      </w:r>
      <w:proofErr w:type="gramStart"/>
      <w:r w:rsidRPr="00A61DD4">
        <w:rPr>
          <w:rFonts w:ascii="Times New Roman" w:eastAsia="Times New Roman" w:hAnsi="Times New Roman" w:cs="Times New Roman"/>
          <w:sz w:val="28"/>
          <w:szCs w:val="28"/>
        </w:rPr>
        <w:t>л</w:t>
      </w:r>
      <w:proofErr w:type="gramEnd"/>
      <w:r w:rsidRPr="00A61DD4">
        <w:rPr>
          <w:rFonts w:ascii="Times New Roman" w:eastAsia="Times New Roman" w:hAnsi="Times New Roman" w:cs="Times New Roman"/>
          <w:sz w:val="28"/>
          <w:szCs w:val="28"/>
        </w:rPr>
        <w:t xml:space="preserve"> праці. Класифікатор видів економічної діяльності. Галузі та структура економіки. Ефективність виробництва, її сутність, економічні та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 xml:space="preserve">іальні показники. Модель «Витрати-випуск» та </w:t>
      </w:r>
      <w:proofErr w:type="gramStart"/>
      <w:r w:rsidRPr="00A61DD4">
        <w:rPr>
          <w:rFonts w:ascii="Times New Roman" w:eastAsia="Times New Roman" w:hAnsi="Times New Roman" w:cs="Times New Roman"/>
          <w:sz w:val="28"/>
          <w:szCs w:val="28"/>
        </w:rPr>
        <w:t>м</w:t>
      </w:r>
      <w:proofErr w:type="gramEnd"/>
      <w:r w:rsidRPr="00A61DD4">
        <w:rPr>
          <w:rFonts w:ascii="Times New Roman" w:eastAsia="Times New Roman" w:hAnsi="Times New Roman" w:cs="Times New Roman"/>
          <w:sz w:val="28"/>
          <w:szCs w:val="28"/>
        </w:rPr>
        <w:t>іжгалузевий баланс економіки</w:t>
      </w:r>
    </w:p>
    <w:p w:rsidR="007D626A" w:rsidRPr="00A61DD4" w:rsidRDefault="007D626A" w:rsidP="007D626A">
      <w:pPr>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3. Економічні потреби та інтереси</w:t>
      </w:r>
    </w:p>
    <w:p w:rsidR="007D626A" w:rsidRPr="00A61DD4" w:rsidRDefault="007D626A" w:rsidP="007D626A">
      <w:pPr>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Економічні потреби суспільства, їх суть і класифікація. Безмежність потреб.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іраміда Маслоу. Закон зростання потреб. Проблеми використання закону зростання потреб у процесі виробництва </w:t>
      </w:r>
      <w:proofErr w:type="gramStart"/>
      <w:r w:rsidRPr="00A61DD4">
        <w:rPr>
          <w:rFonts w:ascii="Times New Roman" w:eastAsia="Times New Roman" w:hAnsi="Times New Roman" w:cs="Times New Roman"/>
          <w:sz w:val="28"/>
          <w:szCs w:val="28"/>
        </w:rPr>
        <w:t>матер</w:t>
      </w:r>
      <w:proofErr w:type="gramEnd"/>
      <w:r w:rsidRPr="00A61DD4">
        <w:rPr>
          <w:rFonts w:ascii="Times New Roman" w:eastAsia="Times New Roman" w:hAnsi="Times New Roman" w:cs="Times New Roman"/>
          <w:sz w:val="28"/>
          <w:szCs w:val="28"/>
        </w:rPr>
        <w:t>іальних благ.</w:t>
      </w:r>
    </w:p>
    <w:p w:rsidR="007D626A" w:rsidRPr="00A61DD4" w:rsidRDefault="007D626A" w:rsidP="007D626A">
      <w:pPr>
        <w:spacing w:line="19" w:lineRule="exact"/>
        <w:ind w:firstLine="709"/>
        <w:rPr>
          <w:rFonts w:ascii="Times New Roman" w:eastAsia="Times New Roman" w:hAnsi="Times New Roman" w:cs="Times New Roman"/>
          <w:sz w:val="28"/>
          <w:szCs w:val="28"/>
        </w:rPr>
      </w:pPr>
    </w:p>
    <w:p w:rsidR="007D626A" w:rsidRPr="00A61DD4" w:rsidRDefault="007D626A" w:rsidP="007D626A">
      <w:pPr>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Економічні та неекономічні блага. Економічні інтереси: сутність, суб’єкти, класифікація. Суперечності інтересів економічних суб’єкті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та форми їх </w:t>
      </w:r>
      <w:r w:rsidRPr="00A61DD4">
        <w:rPr>
          <w:rFonts w:ascii="Times New Roman" w:eastAsia="Times New Roman" w:hAnsi="Times New Roman" w:cs="Times New Roman"/>
          <w:sz w:val="28"/>
          <w:szCs w:val="28"/>
        </w:rPr>
        <w:lastRenderedPageBreak/>
        <w:t xml:space="preserve">розв’язання. Інтереси і потреби: діалектика взаємозв’язку. Взаємодія потреб та інтересів як рушійна сила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іально-економічного прогресу.</w:t>
      </w:r>
    </w:p>
    <w:p w:rsidR="007D626A" w:rsidRPr="00A61DD4" w:rsidRDefault="007D626A" w:rsidP="007D626A">
      <w:pPr>
        <w:spacing w:line="233" w:lineRule="auto"/>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 xml:space="preserve">Тема 4. </w:t>
      </w:r>
      <w:proofErr w:type="gramStart"/>
      <w:r w:rsidRPr="00A61DD4">
        <w:rPr>
          <w:rFonts w:ascii="Times New Roman" w:eastAsia="Times New Roman" w:hAnsi="Times New Roman" w:cs="Times New Roman"/>
          <w:b/>
          <w:sz w:val="28"/>
          <w:szCs w:val="28"/>
        </w:rPr>
        <w:t>Соц</w:t>
      </w:r>
      <w:proofErr w:type="gramEnd"/>
      <w:r w:rsidRPr="00A61DD4">
        <w:rPr>
          <w:rFonts w:ascii="Times New Roman" w:eastAsia="Times New Roman" w:hAnsi="Times New Roman" w:cs="Times New Roman"/>
          <w:b/>
          <w:sz w:val="28"/>
          <w:szCs w:val="28"/>
        </w:rPr>
        <w:t>іально-економічний устрій суспільства. Економічна система та закони її розвитку</w:t>
      </w: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Економічна система: сутність і структура. Визначення економічної системи. Структура економічної системи. Діалектика продуктивних сил, виробничих відносин та надбудови. Класифікація економічних систем за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ізними ознаками (теорії періодизації економічного розвитку суспільства: формаційний, цивілізаційний та системний підходи).</w:t>
      </w:r>
    </w:p>
    <w:p w:rsidR="007D626A" w:rsidRPr="00A61DD4" w:rsidRDefault="007D626A" w:rsidP="007D626A">
      <w:pPr>
        <w:spacing w:line="19" w:lineRule="exact"/>
        <w:ind w:firstLine="709"/>
        <w:rPr>
          <w:rFonts w:ascii="Times New Roman" w:eastAsia="Times New Roman" w:hAnsi="Times New Roman" w:cs="Times New Roman"/>
          <w:sz w:val="28"/>
          <w:szCs w:val="28"/>
        </w:rPr>
      </w:pP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Типи економічних систем. Причини існування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ізних типів економічних систем. Основні риси традиційної економіки. Адміністративно-командна економіка, її переваги та недоліки. Ринкова економіка: основні характеристики та переваги. Недоліки ринкової економіки. Основні характеристики змішаної економіки. Моделі змішаної економічної системи. Рушійні сили розвитку економічних систем.</w:t>
      </w:r>
    </w:p>
    <w:p w:rsidR="007D626A" w:rsidRPr="00A61DD4" w:rsidRDefault="007D626A" w:rsidP="007D626A">
      <w:pPr>
        <w:spacing w:line="19" w:lineRule="exact"/>
        <w:ind w:firstLine="709"/>
        <w:rPr>
          <w:rFonts w:ascii="Times New Roman" w:eastAsia="Times New Roman" w:hAnsi="Times New Roman" w:cs="Times New Roman"/>
          <w:sz w:val="28"/>
          <w:szCs w:val="28"/>
        </w:rPr>
      </w:pPr>
    </w:p>
    <w:p w:rsidR="007D626A" w:rsidRPr="00A61DD4" w:rsidRDefault="007D626A" w:rsidP="007D626A">
      <w:pPr>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Власність </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системі суспільного виробництва. Економічний та юридичний змі</w:t>
      </w:r>
      <w:proofErr w:type="gramStart"/>
      <w:r w:rsidRPr="00A61DD4">
        <w:rPr>
          <w:rFonts w:ascii="Times New Roman" w:eastAsia="Times New Roman" w:hAnsi="Times New Roman" w:cs="Times New Roman"/>
          <w:sz w:val="28"/>
          <w:szCs w:val="28"/>
        </w:rPr>
        <w:t>ст</w:t>
      </w:r>
      <w:proofErr w:type="gramEnd"/>
      <w:r w:rsidRPr="00A61DD4">
        <w:rPr>
          <w:rFonts w:ascii="Times New Roman" w:eastAsia="Times New Roman" w:hAnsi="Times New Roman" w:cs="Times New Roman"/>
          <w:sz w:val="28"/>
          <w:szCs w:val="28"/>
        </w:rPr>
        <w:t xml:space="preserve"> власності. Концепції про власність. Суб’єкти та об’єкти власності. Типи і форми власності, їх реформування у процесі ринкових перетворень.</w:t>
      </w:r>
    </w:p>
    <w:p w:rsidR="007D626A" w:rsidRPr="00A61DD4" w:rsidRDefault="007D626A" w:rsidP="007D626A">
      <w:pPr>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5. Товарна форми організації суспільного виробництва. Товар та гроші</w:t>
      </w:r>
    </w:p>
    <w:p w:rsidR="007D626A" w:rsidRPr="00A61DD4" w:rsidRDefault="007D626A" w:rsidP="007D626A">
      <w:pPr>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Форми організації суспільного виробництва: натуральне і товарне. Сутність та основні риси </w:t>
      </w:r>
      <w:proofErr w:type="gramStart"/>
      <w:r w:rsidRPr="00A61DD4">
        <w:rPr>
          <w:rFonts w:ascii="Times New Roman" w:eastAsia="Times New Roman" w:hAnsi="Times New Roman" w:cs="Times New Roman"/>
          <w:sz w:val="28"/>
          <w:szCs w:val="28"/>
        </w:rPr>
        <w:t>натурального</w:t>
      </w:r>
      <w:proofErr w:type="gramEnd"/>
      <w:r w:rsidRPr="00A61DD4">
        <w:rPr>
          <w:rFonts w:ascii="Times New Roman" w:eastAsia="Times New Roman" w:hAnsi="Times New Roman" w:cs="Times New Roman"/>
          <w:sz w:val="28"/>
          <w:szCs w:val="28"/>
        </w:rPr>
        <w:t xml:space="preserve"> господарства. Товарне господарство. Умови виникнення та еволюція </w:t>
      </w:r>
      <w:proofErr w:type="gramStart"/>
      <w:r w:rsidRPr="00A61DD4">
        <w:rPr>
          <w:rFonts w:ascii="Times New Roman" w:eastAsia="Times New Roman" w:hAnsi="Times New Roman" w:cs="Times New Roman"/>
          <w:sz w:val="28"/>
          <w:szCs w:val="28"/>
        </w:rPr>
        <w:t>товарного</w:t>
      </w:r>
      <w:proofErr w:type="gramEnd"/>
      <w:r w:rsidRPr="00A61DD4">
        <w:rPr>
          <w:rFonts w:ascii="Times New Roman" w:eastAsia="Times New Roman" w:hAnsi="Times New Roman" w:cs="Times New Roman"/>
          <w:sz w:val="28"/>
          <w:szCs w:val="28"/>
        </w:rPr>
        <w:t xml:space="preserve"> виробництва. Товар і його властивості.</w:t>
      </w:r>
    </w:p>
    <w:p w:rsidR="007D626A" w:rsidRPr="00A61DD4" w:rsidRDefault="007D626A" w:rsidP="007D626A">
      <w:pPr>
        <w:spacing w:line="16" w:lineRule="exact"/>
        <w:ind w:firstLine="709"/>
        <w:rPr>
          <w:rFonts w:ascii="Times New Roman" w:eastAsia="Times New Roman" w:hAnsi="Times New Roman" w:cs="Times New Roman"/>
          <w:sz w:val="28"/>
          <w:szCs w:val="28"/>
        </w:rPr>
      </w:pP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Товарна форма виробленого продукту та послуг. Відмінність товару від продукту. Вартість як економічна категорія. Вартість (мінова вартість) і споживна вартість. Економічні теорії про вартість товару. Теорія трудової вартості, теорія «трьох факторів», теорія граничної корисності. Величина вартості товару. </w:t>
      </w:r>
      <w:proofErr w:type="gramStart"/>
      <w:r w:rsidRPr="00A61DD4">
        <w:rPr>
          <w:rFonts w:ascii="Times New Roman" w:eastAsia="Times New Roman" w:hAnsi="Times New Roman" w:cs="Times New Roman"/>
          <w:sz w:val="28"/>
          <w:szCs w:val="28"/>
        </w:rPr>
        <w:t>Конкретна й абстрактна</w:t>
      </w:r>
      <w:proofErr w:type="gramEnd"/>
      <w:r w:rsidRPr="00A61DD4">
        <w:rPr>
          <w:rFonts w:ascii="Times New Roman" w:eastAsia="Times New Roman" w:hAnsi="Times New Roman" w:cs="Times New Roman"/>
          <w:sz w:val="28"/>
          <w:szCs w:val="28"/>
        </w:rPr>
        <w:t xml:space="preserve"> праця. Залежність величини вартості товару від продуктивності праці.</w:t>
      </w:r>
    </w:p>
    <w:p w:rsidR="007D626A" w:rsidRPr="00A61DD4" w:rsidRDefault="007D626A" w:rsidP="007D626A">
      <w:pPr>
        <w:spacing w:line="0" w:lineRule="atLeast"/>
        <w:ind w:firstLine="709"/>
        <w:rPr>
          <w:rFonts w:ascii="Times New Roman" w:eastAsia="Times New Roman" w:hAnsi="Times New Roman" w:cs="Times New Roman"/>
          <w:sz w:val="28"/>
          <w:szCs w:val="28"/>
        </w:rPr>
      </w:pPr>
      <w:bookmarkStart w:id="3" w:name="page18"/>
      <w:bookmarkEnd w:id="3"/>
      <w:r w:rsidRPr="00A61DD4">
        <w:rPr>
          <w:rFonts w:ascii="Times New Roman" w:eastAsia="Times New Roman" w:hAnsi="Times New Roman" w:cs="Times New Roman"/>
          <w:sz w:val="28"/>
          <w:szCs w:val="28"/>
        </w:rPr>
        <w:t xml:space="preserve">Проста та розвинена форми </w:t>
      </w:r>
      <w:proofErr w:type="gramStart"/>
      <w:r w:rsidRPr="00A61DD4">
        <w:rPr>
          <w:rFonts w:ascii="Times New Roman" w:eastAsia="Times New Roman" w:hAnsi="Times New Roman" w:cs="Times New Roman"/>
          <w:sz w:val="28"/>
          <w:szCs w:val="28"/>
        </w:rPr>
        <w:t>товарного</w:t>
      </w:r>
      <w:proofErr w:type="gramEnd"/>
      <w:r w:rsidRPr="00A61DD4">
        <w:rPr>
          <w:rFonts w:ascii="Times New Roman" w:eastAsia="Times New Roman" w:hAnsi="Times New Roman" w:cs="Times New Roman"/>
          <w:sz w:val="28"/>
          <w:szCs w:val="28"/>
        </w:rPr>
        <w:t xml:space="preserve"> виробництва. Закон вартості та його функції.</w:t>
      </w:r>
    </w:p>
    <w:p w:rsidR="007D626A" w:rsidRPr="00A61DD4" w:rsidRDefault="007D626A" w:rsidP="007D626A">
      <w:pPr>
        <w:spacing w:line="1" w:lineRule="exact"/>
        <w:ind w:firstLine="709"/>
        <w:rPr>
          <w:rFonts w:ascii="Times New Roman" w:eastAsia="Times New Roman" w:hAnsi="Times New Roman" w:cs="Times New Roman"/>
          <w:sz w:val="28"/>
          <w:szCs w:val="28"/>
        </w:rPr>
      </w:pPr>
    </w:p>
    <w:p w:rsidR="007D626A" w:rsidRPr="00A61DD4" w:rsidRDefault="007D626A" w:rsidP="007D626A">
      <w:pPr>
        <w:spacing w:line="0" w:lineRule="atLeast"/>
        <w:ind w:firstLine="709"/>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Виникнення, суть і функції грошей. Теорії грошей. Види грошей. Види грошей.</w:t>
      </w:r>
      <w:r>
        <w:rPr>
          <w:rFonts w:ascii="Times New Roman" w:eastAsia="Times New Roman" w:hAnsi="Times New Roman" w:cs="Times New Roman"/>
          <w:sz w:val="28"/>
          <w:szCs w:val="28"/>
          <w:lang w:val="uk-UA"/>
        </w:rPr>
        <w:t xml:space="preserve"> </w:t>
      </w: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іна товару та фактори, що на неї впливають.</w:t>
      </w:r>
    </w:p>
    <w:p w:rsidR="007D626A" w:rsidRPr="00A61DD4" w:rsidRDefault="007D626A" w:rsidP="007D626A">
      <w:pPr>
        <w:spacing w:line="14" w:lineRule="exact"/>
        <w:ind w:firstLine="709"/>
        <w:rPr>
          <w:rFonts w:ascii="Times New Roman" w:eastAsia="Times New Roman" w:hAnsi="Times New Roman" w:cs="Times New Roman"/>
          <w:sz w:val="28"/>
          <w:szCs w:val="28"/>
        </w:rPr>
      </w:pPr>
    </w:p>
    <w:p w:rsidR="007D626A" w:rsidRPr="00A61DD4" w:rsidRDefault="007D626A" w:rsidP="007D626A">
      <w:pPr>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Грошовий обі</w:t>
      </w:r>
      <w:proofErr w:type="gramStart"/>
      <w:r w:rsidRPr="00A61DD4">
        <w:rPr>
          <w:rFonts w:ascii="Times New Roman" w:eastAsia="Times New Roman" w:hAnsi="Times New Roman" w:cs="Times New Roman"/>
          <w:sz w:val="28"/>
          <w:szCs w:val="28"/>
        </w:rPr>
        <w:t>г</w:t>
      </w:r>
      <w:proofErr w:type="gramEnd"/>
      <w:r w:rsidRPr="00A61DD4">
        <w:rPr>
          <w:rFonts w:ascii="Times New Roman" w:eastAsia="Times New Roman" w:hAnsi="Times New Roman" w:cs="Times New Roman"/>
          <w:sz w:val="28"/>
          <w:szCs w:val="28"/>
        </w:rPr>
        <w:t xml:space="preserve"> і його закони. Грошовий мультиплікатор. Грошова система та її елементи. Основні типи грошових систем</w:t>
      </w:r>
      <w:proofErr w:type="gramStart"/>
      <w:r w:rsidRPr="00A61DD4">
        <w:rPr>
          <w:rFonts w:ascii="Times New Roman" w:eastAsia="Times New Roman" w:hAnsi="Times New Roman" w:cs="Times New Roman"/>
          <w:sz w:val="28"/>
          <w:szCs w:val="28"/>
        </w:rPr>
        <w:t>.</w:t>
      </w:r>
      <w:proofErr w:type="gramEnd"/>
      <w:r w:rsidRPr="00A61DD4">
        <w:rPr>
          <w:rFonts w:ascii="Times New Roman" w:eastAsia="Times New Roman" w:hAnsi="Times New Roman" w:cs="Times New Roman"/>
          <w:sz w:val="28"/>
          <w:szCs w:val="28"/>
        </w:rPr>
        <w:t xml:space="preserve"> І</w:t>
      </w:r>
      <w:proofErr w:type="gramStart"/>
      <w:r w:rsidRPr="00A61DD4">
        <w:rPr>
          <w:rFonts w:ascii="Times New Roman" w:eastAsia="Times New Roman" w:hAnsi="Times New Roman" w:cs="Times New Roman"/>
          <w:sz w:val="28"/>
          <w:szCs w:val="28"/>
        </w:rPr>
        <w:t>н</w:t>
      </w:r>
      <w:proofErr w:type="gramEnd"/>
      <w:r w:rsidRPr="00A61DD4">
        <w:rPr>
          <w:rFonts w:ascii="Times New Roman" w:eastAsia="Times New Roman" w:hAnsi="Times New Roman" w:cs="Times New Roman"/>
          <w:sz w:val="28"/>
          <w:szCs w:val="28"/>
        </w:rPr>
        <w:t>фляція. Антиінфляційна діяльність держави. Методи боротьби з інфляцією. Особливості грошового обігу в Україні.</w:t>
      </w:r>
    </w:p>
    <w:p w:rsidR="007D626A" w:rsidRPr="00A61DD4" w:rsidRDefault="007D626A" w:rsidP="007D626A">
      <w:pPr>
        <w:spacing w:line="233" w:lineRule="auto"/>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6. Капітал: процес виробництва і нагромадження. Наймана праця і заробітна плата</w:t>
      </w:r>
    </w:p>
    <w:p w:rsidR="007D626A" w:rsidRPr="00A61DD4" w:rsidRDefault="007D626A" w:rsidP="007D626A">
      <w:pPr>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Капітал як економічна категорія. Загальна характеристика процесу перетворення грошей </w:t>
      </w:r>
      <w:proofErr w:type="gramStart"/>
      <w:r w:rsidRPr="00A61DD4">
        <w:rPr>
          <w:rFonts w:ascii="Times New Roman" w:eastAsia="Times New Roman" w:hAnsi="Times New Roman" w:cs="Times New Roman"/>
          <w:sz w:val="28"/>
          <w:szCs w:val="28"/>
        </w:rPr>
        <w:t>у</w:t>
      </w:r>
      <w:proofErr w:type="gramEnd"/>
      <w:r w:rsidRPr="00A61DD4">
        <w:rPr>
          <w:rFonts w:ascii="Times New Roman" w:eastAsia="Times New Roman" w:hAnsi="Times New Roman" w:cs="Times New Roman"/>
          <w:sz w:val="28"/>
          <w:szCs w:val="28"/>
        </w:rPr>
        <w:t xml:space="preserve"> капітал. Теорії про сутність капіталу. Загальна формула руху капіталу. Попит та пропозиція капіталу.</w:t>
      </w:r>
    </w:p>
    <w:p w:rsidR="007D626A" w:rsidRPr="00A61DD4" w:rsidRDefault="007D626A" w:rsidP="007D626A">
      <w:pPr>
        <w:spacing w:line="16" w:lineRule="exact"/>
        <w:ind w:firstLine="709"/>
        <w:rPr>
          <w:rFonts w:ascii="Times New Roman" w:eastAsia="Times New Roman" w:hAnsi="Times New Roman" w:cs="Times New Roman"/>
          <w:sz w:val="28"/>
          <w:szCs w:val="28"/>
        </w:rPr>
      </w:pP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Види та форми капіталу. Людський капітал</w:t>
      </w:r>
      <w:proofErr w:type="gramStart"/>
      <w:r w:rsidRPr="00A61DD4">
        <w:rPr>
          <w:rFonts w:ascii="Times New Roman" w:eastAsia="Times New Roman" w:hAnsi="Times New Roman" w:cs="Times New Roman"/>
          <w:sz w:val="28"/>
          <w:szCs w:val="28"/>
        </w:rPr>
        <w:t>.</w:t>
      </w:r>
      <w:proofErr w:type="gramEnd"/>
      <w:r w:rsidRPr="00A61DD4">
        <w:rPr>
          <w:rFonts w:ascii="Times New Roman" w:eastAsia="Times New Roman" w:hAnsi="Times New Roman" w:cs="Times New Roman"/>
          <w:sz w:val="28"/>
          <w:szCs w:val="28"/>
        </w:rPr>
        <w:t xml:space="preserve"> І</w:t>
      </w:r>
      <w:proofErr w:type="gramStart"/>
      <w:r w:rsidRPr="00A61DD4">
        <w:rPr>
          <w:rFonts w:ascii="Times New Roman" w:eastAsia="Times New Roman" w:hAnsi="Times New Roman" w:cs="Times New Roman"/>
          <w:sz w:val="28"/>
          <w:szCs w:val="28"/>
        </w:rPr>
        <w:t>н</w:t>
      </w:r>
      <w:proofErr w:type="gramEnd"/>
      <w:r w:rsidRPr="00A61DD4">
        <w:rPr>
          <w:rFonts w:ascii="Times New Roman" w:eastAsia="Times New Roman" w:hAnsi="Times New Roman" w:cs="Times New Roman"/>
          <w:sz w:val="28"/>
          <w:szCs w:val="28"/>
        </w:rPr>
        <w:t xml:space="preserve">телектуальний капітал. Фінансовий капітал. Виробничий капітал. Капітал як фактор виробництва. Стадії кругообігу і функціональні форми промислового капіталу. Основний капітал і механізм </w:t>
      </w:r>
      <w:proofErr w:type="gramStart"/>
      <w:r w:rsidRPr="00A61DD4">
        <w:rPr>
          <w:rFonts w:ascii="Times New Roman" w:eastAsia="Times New Roman" w:hAnsi="Times New Roman" w:cs="Times New Roman"/>
          <w:sz w:val="28"/>
          <w:szCs w:val="28"/>
        </w:rPr>
        <w:t>його в</w:t>
      </w:r>
      <w:proofErr w:type="gramEnd"/>
      <w:r w:rsidRPr="00A61DD4">
        <w:rPr>
          <w:rFonts w:ascii="Times New Roman" w:eastAsia="Times New Roman" w:hAnsi="Times New Roman" w:cs="Times New Roman"/>
          <w:sz w:val="28"/>
          <w:szCs w:val="28"/>
        </w:rPr>
        <w:t>ідтворення. Оборотний капітал. Фонди обігу. Оборотні засоби.</w:t>
      </w:r>
    </w:p>
    <w:p w:rsidR="007D626A" w:rsidRPr="00A61DD4" w:rsidRDefault="007D626A" w:rsidP="007D626A">
      <w:pPr>
        <w:spacing w:line="14" w:lineRule="exact"/>
        <w:ind w:firstLine="709"/>
        <w:rPr>
          <w:rFonts w:ascii="Times New Roman" w:eastAsia="Times New Roman" w:hAnsi="Times New Roman" w:cs="Times New Roman"/>
          <w:sz w:val="28"/>
          <w:szCs w:val="28"/>
        </w:rPr>
      </w:pPr>
    </w:p>
    <w:p w:rsidR="007D626A" w:rsidRPr="00A61DD4" w:rsidRDefault="007D626A" w:rsidP="007D626A">
      <w:pPr>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lastRenderedPageBreak/>
        <w:t>Нагромадження капіталу: сутність та показники ефективності. Фінансування і кредитування. Інвестиційна діяльність. Види та джерела формування інвестицій. Класифікація інвестицій. Інвестиційна політика України.</w:t>
      </w:r>
    </w:p>
    <w:p w:rsidR="007D626A" w:rsidRPr="00A61DD4" w:rsidRDefault="007D626A" w:rsidP="007D626A">
      <w:pPr>
        <w:spacing w:line="19" w:lineRule="exact"/>
        <w:ind w:firstLine="709"/>
        <w:rPr>
          <w:rFonts w:ascii="Times New Roman" w:eastAsia="Times New Roman" w:hAnsi="Times New Roman" w:cs="Times New Roman"/>
          <w:sz w:val="28"/>
          <w:szCs w:val="28"/>
        </w:rPr>
      </w:pP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Теорії заробітної плати. Визначення вартості робочої сили. Заробітна плата: сутність, форми та системи заробітної плати. Номінальна і реальна заробітна плата.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ідприємницький дохід. Доходи від власності та рентні доходи. Сімейні доходи, їх структура та використання. Заощадження як необхідний елемент у структурі сімейних доходів. Номінальні та реальні доходи.</w:t>
      </w:r>
    </w:p>
    <w:p w:rsidR="007D626A" w:rsidRPr="00A61DD4" w:rsidRDefault="007D626A" w:rsidP="007D626A">
      <w:pPr>
        <w:spacing w:line="19" w:lineRule="exact"/>
        <w:ind w:firstLine="709"/>
        <w:rPr>
          <w:rFonts w:ascii="Times New Roman" w:eastAsia="Times New Roman" w:hAnsi="Times New Roman" w:cs="Times New Roman"/>
          <w:sz w:val="28"/>
          <w:szCs w:val="28"/>
        </w:rPr>
      </w:pP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 xml:space="preserve">іальні аспекти економічних відносин.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івень та якість життя населення. Диференціація доходів та її межі. Крива Лоренца та коефіцієнт Джині. Необхідність та сутність системи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 xml:space="preserve">іального захисту населення. Роль держави у забезпеченні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 xml:space="preserve">іального захисту. Основні елементи механізму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іального захисту. Мінімальна заробітна плата та її критерії.</w:t>
      </w:r>
    </w:p>
    <w:p w:rsidR="007D626A" w:rsidRPr="00A61DD4" w:rsidRDefault="007D626A" w:rsidP="007D626A">
      <w:pPr>
        <w:spacing w:line="0" w:lineRule="atLeast"/>
        <w:ind w:firstLine="709"/>
        <w:jc w:val="both"/>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7. Витрати виробництва і прибуток</w:t>
      </w: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Витрати виробництва. Теорії витрат виробництва. Сучасна класифікація витрат. Суспільні витрати. Економічні й бухгалтерські витрати. Витрати у короткостроковому і довгостроковому періоді. Постійні та змінні витрати. Граничні витрати. Валові (сукупні) витрати. Собівартість продукції, її види та структура. Шляхи зниження собівартості.</w:t>
      </w:r>
    </w:p>
    <w:p w:rsidR="007D626A" w:rsidRPr="00A61DD4" w:rsidRDefault="007D626A" w:rsidP="007D626A">
      <w:pPr>
        <w:spacing w:line="17" w:lineRule="exact"/>
        <w:ind w:firstLine="709"/>
        <w:rPr>
          <w:rFonts w:ascii="Times New Roman" w:eastAsia="Times New Roman" w:hAnsi="Times New Roman" w:cs="Times New Roman"/>
          <w:sz w:val="28"/>
          <w:szCs w:val="28"/>
        </w:rPr>
      </w:pPr>
    </w:p>
    <w:p w:rsidR="007D626A" w:rsidRPr="00A61DD4" w:rsidRDefault="007D626A" w:rsidP="007D626A">
      <w:pPr>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Валовий дохід. Прибуток як економічна категорія. Концепції про джерела прибутку. Функції та види прибутку. Економічний прибуток, бухгалтерський прибуток. Показники прибутковості діяльності фірми. Рентабельність та її види. Міжгалузева конкуренція та формування середньої норми прибутку.</w:t>
      </w:r>
    </w:p>
    <w:p w:rsidR="007D626A" w:rsidRPr="00A61DD4" w:rsidRDefault="007D626A" w:rsidP="00AB3769">
      <w:pPr>
        <w:spacing w:line="233" w:lineRule="auto"/>
        <w:ind w:firstLine="709"/>
        <w:jc w:val="both"/>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8. Ринок: сутність, функції. Моделі ринків. Конкуренція і ціноутворення</w:t>
      </w:r>
    </w:p>
    <w:p w:rsidR="007D626A" w:rsidRDefault="007D626A" w:rsidP="007D626A">
      <w:pPr>
        <w:spacing w:line="236" w:lineRule="auto"/>
        <w:ind w:firstLine="709"/>
        <w:jc w:val="both"/>
        <w:rPr>
          <w:rFonts w:ascii="Times New Roman" w:eastAsia="Times New Roman" w:hAnsi="Times New Roman" w:cs="Times New Roman"/>
          <w:sz w:val="28"/>
          <w:szCs w:val="28"/>
          <w:lang w:val="uk-UA"/>
        </w:rPr>
      </w:pPr>
      <w:r w:rsidRPr="00A61DD4">
        <w:rPr>
          <w:rFonts w:ascii="Times New Roman" w:eastAsia="Times New Roman" w:hAnsi="Times New Roman" w:cs="Times New Roman"/>
          <w:sz w:val="28"/>
          <w:szCs w:val="28"/>
        </w:rPr>
        <w:t xml:space="preserve">Об’єктивні передумови виникнення ринку. Поняття ринку: альтернативні теорії. Риси, структура та функції ринку. Класифікації ринків за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ізними ознаками. Характерні ознаки сучасної ринкової економіки в Україні.</w:t>
      </w: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bookmarkStart w:id="4" w:name="page19"/>
      <w:bookmarkEnd w:id="4"/>
      <w:r w:rsidRPr="00A61DD4">
        <w:rPr>
          <w:rFonts w:ascii="Times New Roman" w:eastAsia="Times New Roman" w:hAnsi="Times New Roman" w:cs="Times New Roman"/>
          <w:sz w:val="28"/>
          <w:szCs w:val="28"/>
        </w:rPr>
        <w:t xml:space="preserve">Основи теорії попиту та пропозиції. </w:t>
      </w:r>
      <w:proofErr w:type="gramStart"/>
      <w:r w:rsidRPr="00A61DD4">
        <w:rPr>
          <w:rFonts w:ascii="Times New Roman" w:eastAsia="Times New Roman" w:hAnsi="Times New Roman" w:cs="Times New Roman"/>
          <w:sz w:val="28"/>
          <w:szCs w:val="28"/>
        </w:rPr>
        <w:t>Попит</w:t>
      </w:r>
      <w:proofErr w:type="gramEnd"/>
      <w:r w:rsidRPr="00A61DD4">
        <w:rPr>
          <w:rFonts w:ascii="Times New Roman" w:eastAsia="Times New Roman" w:hAnsi="Times New Roman" w:cs="Times New Roman"/>
          <w:sz w:val="28"/>
          <w:szCs w:val="28"/>
        </w:rPr>
        <w:t xml:space="preserve">. Закон попиту, його графічне відображення. Пропозиція. Закон пропозиції та його графічне відображення. Нецінові фактори попиту і пропозиції. Взаємодія попиту і пропозиції в умовах ринкової економіки. Ринкова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івновага. </w:t>
      </w: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 xml:space="preserve">іна рівноваги. Еластичність попиту та пропозиції. </w:t>
      </w: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іна товару і фактори, що на неї впливають. Види цін.</w:t>
      </w:r>
    </w:p>
    <w:p w:rsidR="007D626A" w:rsidRPr="00A61DD4" w:rsidRDefault="007D626A" w:rsidP="007D626A">
      <w:pPr>
        <w:spacing w:line="19" w:lineRule="exact"/>
        <w:ind w:firstLine="709"/>
        <w:rPr>
          <w:rFonts w:ascii="Times New Roman" w:eastAsia="Times New Roman" w:hAnsi="Times New Roman" w:cs="Times New Roman"/>
          <w:sz w:val="28"/>
          <w:szCs w:val="28"/>
        </w:rPr>
      </w:pPr>
    </w:p>
    <w:p w:rsidR="007D626A" w:rsidRPr="00A61DD4" w:rsidRDefault="007D626A" w:rsidP="007D626A">
      <w:pPr>
        <w:spacing w:line="23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Конкуренція та її сутність. Ринкова конкуренція. Функції та форми конкуренції. Методи конкурентної боротьби. Позитивні й негативні наслідки конкуренції. Конкуренція і монополія. Конкуренція і моделі ринків. Особливості ціноутворення на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ізних ринках. Характеристика ринку досконалої конкуренції. Ринок недосконалої конкуренції: монополістична конкуренція, монополія, олігополія. Особливості ціноутворення на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ізних ринках. Антимонопольна політика і антимонопольне законодавство.</w:t>
      </w:r>
    </w:p>
    <w:p w:rsidR="007D626A" w:rsidRPr="00A61DD4" w:rsidRDefault="007D626A" w:rsidP="007D626A">
      <w:pPr>
        <w:spacing w:line="18" w:lineRule="exact"/>
        <w:ind w:firstLine="709"/>
        <w:rPr>
          <w:rFonts w:ascii="Times New Roman" w:eastAsia="Times New Roman" w:hAnsi="Times New Roman" w:cs="Times New Roman"/>
          <w:sz w:val="28"/>
          <w:szCs w:val="28"/>
        </w:rPr>
      </w:pPr>
    </w:p>
    <w:p w:rsidR="007D626A" w:rsidRPr="00A61DD4" w:rsidRDefault="007D626A" w:rsidP="007D626A">
      <w:pPr>
        <w:spacing w:line="17" w:lineRule="exact"/>
        <w:ind w:firstLine="709"/>
        <w:rPr>
          <w:rFonts w:ascii="Times New Roman" w:eastAsia="Times New Roman" w:hAnsi="Times New Roman" w:cs="Times New Roman"/>
          <w:sz w:val="28"/>
          <w:szCs w:val="28"/>
        </w:rPr>
      </w:pPr>
    </w:p>
    <w:p w:rsidR="007D626A" w:rsidRPr="00A61DD4" w:rsidRDefault="007D626A" w:rsidP="007D626A">
      <w:pPr>
        <w:spacing w:line="0" w:lineRule="atLeast"/>
        <w:ind w:firstLine="709"/>
        <w:jc w:val="both"/>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 xml:space="preserve">Тема 9. Домогосподарство </w:t>
      </w:r>
      <w:proofErr w:type="gramStart"/>
      <w:r w:rsidRPr="00A61DD4">
        <w:rPr>
          <w:rFonts w:ascii="Times New Roman" w:eastAsia="Times New Roman" w:hAnsi="Times New Roman" w:cs="Times New Roman"/>
          <w:b/>
          <w:sz w:val="28"/>
          <w:szCs w:val="28"/>
        </w:rPr>
        <w:t>в</w:t>
      </w:r>
      <w:proofErr w:type="gramEnd"/>
      <w:r w:rsidRPr="00A61DD4">
        <w:rPr>
          <w:rFonts w:ascii="Times New Roman" w:eastAsia="Times New Roman" w:hAnsi="Times New Roman" w:cs="Times New Roman"/>
          <w:b/>
          <w:sz w:val="28"/>
          <w:szCs w:val="28"/>
        </w:rPr>
        <w:t xml:space="preserve"> системі економічних відносин</w:t>
      </w:r>
    </w:p>
    <w:p w:rsidR="007D626A" w:rsidRPr="00A61DD4" w:rsidRDefault="007D626A" w:rsidP="007D626A">
      <w:pPr>
        <w:spacing w:line="23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Домогосподарства як суб’єкт ринкових відносин. Загальна характеристика домогосподарств. Двоїста роль домогосподарств в економіці. Домогосподарства як постачальники ресурсі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Доходи домогосподарства. Витрати домогосподарства та їх структура. Розподіл доході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на особисте споживання, податки і заощадження. </w:t>
      </w:r>
      <w:r w:rsidRPr="00A61DD4">
        <w:rPr>
          <w:rFonts w:ascii="Times New Roman" w:eastAsia="Times New Roman" w:hAnsi="Times New Roman" w:cs="Times New Roman"/>
          <w:sz w:val="28"/>
          <w:szCs w:val="28"/>
        </w:rPr>
        <w:lastRenderedPageBreak/>
        <w:t>Місце домогосподарства в кругообігу продуктів, ресурсів і доходів. Заощадження домогосподарств як джерело інвестицій.</w:t>
      </w:r>
    </w:p>
    <w:p w:rsidR="007D626A" w:rsidRPr="00A61DD4" w:rsidRDefault="007D626A" w:rsidP="007D626A">
      <w:pPr>
        <w:spacing w:line="0" w:lineRule="atLeast"/>
        <w:ind w:firstLine="709"/>
        <w:jc w:val="both"/>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 xml:space="preserve">Тема 10. </w:t>
      </w:r>
      <w:proofErr w:type="gramStart"/>
      <w:r w:rsidRPr="00A61DD4">
        <w:rPr>
          <w:rFonts w:ascii="Times New Roman" w:eastAsia="Times New Roman" w:hAnsi="Times New Roman" w:cs="Times New Roman"/>
          <w:b/>
          <w:sz w:val="28"/>
          <w:szCs w:val="28"/>
        </w:rPr>
        <w:t>П</w:t>
      </w:r>
      <w:proofErr w:type="gramEnd"/>
      <w:r w:rsidRPr="00A61DD4">
        <w:rPr>
          <w:rFonts w:ascii="Times New Roman" w:eastAsia="Times New Roman" w:hAnsi="Times New Roman" w:cs="Times New Roman"/>
          <w:b/>
          <w:sz w:val="28"/>
          <w:szCs w:val="28"/>
        </w:rPr>
        <w:t>ідприємство як товаровиробник. Валовий дохід і прибуток</w:t>
      </w:r>
    </w:p>
    <w:p w:rsidR="007D626A" w:rsidRPr="00A61DD4" w:rsidRDefault="007D626A" w:rsidP="007D626A">
      <w:pPr>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Сутність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ідприємництва і умови його існування. Види та функції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ідприємництва. Умови розвитку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ідприємництва. Об’єкти та суб’єкти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ідприємництва. Види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ідприємництва. Форми організації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ідприємницької діяльності.</w:t>
      </w:r>
    </w:p>
    <w:p w:rsidR="007D626A" w:rsidRPr="00A61DD4" w:rsidRDefault="007D626A" w:rsidP="007D626A">
      <w:pPr>
        <w:spacing w:line="19" w:lineRule="exact"/>
        <w:ind w:firstLine="709"/>
        <w:rPr>
          <w:rFonts w:ascii="Times New Roman" w:eastAsia="Times New Roman" w:hAnsi="Times New Roman" w:cs="Times New Roman"/>
          <w:sz w:val="28"/>
          <w:szCs w:val="28"/>
        </w:rPr>
      </w:pP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Фірма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ідприємство) – організаційна форма підприємництва. Джерела формування майна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ідприємств. Організаційна структура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ідприємства.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ідприємство як суб’єкт ринкової економіки. Сутність та основні характеристики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ідприємства. Основні форми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ідприємств. Види та функції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ідприємств. Значення прибутку в розвитку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ідприємства.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ідприємницький дохід. Валовий дохід та прибуток.</w:t>
      </w:r>
      <w:r>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 xml:space="preserve">Регулювання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ідприємницької діяльності.</w:t>
      </w:r>
    </w:p>
    <w:p w:rsidR="007D626A" w:rsidRPr="00A61DD4" w:rsidRDefault="007D626A" w:rsidP="007D626A">
      <w:pPr>
        <w:spacing w:line="234" w:lineRule="auto"/>
        <w:ind w:firstLine="709"/>
        <w:jc w:val="both"/>
        <w:rPr>
          <w:rFonts w:ascii="Times New Roman" w:eastAsia="Times New Roman" w:hAnsi="Times New Roman" w:cs="Times New Roman"/>
          <w:b/>
          <w:sz w:val="28"/>
          <w:szCs w:val="28"/>
        </w:rPr>
      </w:pPr>
      <w:bookmarkStart w:id="5" w:name="page20"/>
      <w:bookmarkEnd w:id="5"/>
      <w:r w:rsidRPr="00A61DD4">
        <w:rPr>
          <w:rFonts w:ascii="Times New Roman" w:eastAsia="Times New Roman" w:hAnsi="Times New Roman" w:cs="Times New Roman"/>
          <w:b/>
          <w:sz w:val="28"/>
          <w:szCs w:val="28"/>
        </w:rPr>
        <w:t>Тема 11. Галузеві особливості виробництва і функціонування капіталу. Форми прибутку, процент і рента</w:t>
      </w:r>
    </w:p>
    <w:p w:rsidR="007D626A" w:rsidRDefault="007D626A" w:rsidP="007D626A">
      <w:pPr>
        <w:spacing w:line="238" w:lineRule="auto"/>
        <w:ind w:firstLine="709"/>
        <w:jc w:val="both"/>
        <w:rPr>
          <w:rFonts w:ascii="Times New Roman" w:eastAsia="Times New Roman" w:hAnsi="Times New Roman" w:cs="Times New Roman"/>
          <w:sz w:val="28"/>
          <w:szCs w:val="28"/>
          <w:lang w:val="uk-UA"/>
        </w:rPr>
      </w:pPr>
      <w:r w:rsidRPr="00A61DD4">
        <w:rPr>
          <w:rFonts w:ascii="Times New Roman" w:eastAsia="Times New Roman" w:hAnsi="Times New Roman" w:cs="Times New Roman"/>
          <w:sz w:val="28"/>
          <w:szCs w:val="28"/>
        </w:rPr>
        <w:t xml:space="preserve">Становлення ринку капіталів. Позиковий капітал. Позиковий капітал як відокремлена частина грошових функціональних форм промислового і торговельного капіталу. Сутність позикового капіталу, його джерела та роль у розвитку економіки. Норма позикового проценту та його динаміка. Роль процентної ставки. </w:t>
      </w:r>
    </w:p>
    <w:p w:rsidR="007D626A" w:rsidRDefault="007D626A" w:rsidP="007D626A">
      <w:pPr>
        <w:spacing w:line="238" w:lineRule="auto"/>
        <w:ind w:firstLine="709"/>
        <w:jc w:val="both"/>
        <w:rPr>
          <w:rFonts w:ascii="Times New Roman" w:eastAsia="Times New Roman" w:hAnsi="Times New Roman" w:cs="Times New Roman"/>
          <w:sz w:val="28"/>
          <w:szCs w:val="28"/>
          <w:lang w:val="uk-UA"/>
        </w:rPr>
      </w:pPr>
      <w:r w:rsidRPr="00A61DD4">
        <w:rPr>
          <w:rFonts w:ascii="Times New Roman" w:eastAsia="Times New Roman" w:hAnsi="Times New Roman" w:cs="Times New Roman"/>
          <w:sz w:val="28"/>
          <w:szCs w:val="28"/>
        </w:rPr>
        <w:t>Кредит як форма руху позикового капіталу. Форми кредиту. Роль і функції кредиту в сучасній ринковій економіці. Банки, їх роль та функції. Банківський прибуток.</w:t>
      </w:r>
      <w:r w:rsidR="00AB3769">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 xml:space="preserve">Сфера обігу в ринковій економіці. Виникнення сфери </w:t>
      </w:r>
      <w:proofErr w:type="gramStart"/>
      <w:r w:rsidRPr="00A61DD4">
        <w:rPr>
          <w:rFonts w:ascii="Times New Roman" w:eastAsia="Times New Roman" w:hAnsi="Times New Roman" w:cs="Times New Roman"/>
          <w:sz w:val="28"/>
          <w:szCs w:val="28"/>
        </w:rPr>
        <w:t>товарного</w:t>
      </w:r>
      <w:proofErr w:type="gramEnd"/>
      <w:r w:rsidRPr="00A61DD4">
        <w:rPr>
          <w:rFonts w:ascii="Times New Roman" w:eastAsia="Times New Roman" w:hAnsi="Times New Roman" w:cs="Times New Roman"/>
          <w:sz w:val="28"/>
          <w:szCs w:val="28"/>
        </w:rPr>
        <w:t xml:space="preserve"> обігу в процесі еволюції товарно-грошових відносин. Сутність, функції та </w:t>
      </w:r>
      <w:proofErr w:type="gramStart"/>
      <w:r w:rsidRPr="00A61DD4">
        <w:rPr>
          <w:rFonts w:ascii="Times New Roman" w:eastAsia="Times New Roman" w:hAnsi="Times New Roman" w:cs="Times New Roman"/>
          <w:sz w:val="28"/>
          <w:szCs w:val="28"/>
        </w:rPr>
        <w:t>м</w:t>
      </w:r>
      <w:proofErr w:type="gramEnd"/>
      <w:r w:rsidRPr="00A61DD4">
        <w:rPr>
          <w:rFonts w:ascii="Times New Roman" w:eastAsia="Times New Roman" w:hAnsi="Times New Roman" w:cs="Times New Roman"/>
          <w:sz w:val="28"/>
          <w:szCs w:val="28"/>
        </w:rPr>
        <w:t xml:space="preserve">ісце сфери обігу у ринковій економіці. Сфера обігу як сфера функціонування торговельно-мінових та кредитних відносин, торговельного та позикового капіталу. </w:t>
      </w:r>
    </w:p>
    <w:p w:rsidR="007D626A" w:rsidRPr="00A61DD4" w:rsidRDefault="007D626A" w:rsidP="007D626A">
      <w:pPr>
        <w:spacing w:line="23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Торговельний капітал та його еволюція за сучасних умов. Особливості сфери функціонування торговельного капіталу та його функціональна структура. Сучасні форми торговельного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ідприємництва. Торговельний прибуток. Характеристика витрат обігу. Чисті і додаткові витрати обігу. Види та форми сучасної торгівлі. Товарні біржі та фондові біржі. </w:t>
      </w: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інні папери.</w:t>
      </w:r>
    </w:p>
    <w:p w:rsidR="007D626A" w:rsidRPr="00A61DD4" w:rsidRDefault="007D626A" w:rsidP="007D626A">
      <w:pPr>
        <w:spacing w:line="19" w:lineRule="exact"/>
        <w:ind w:firstLine="709"/>
        <w:rPr>
          <w:rFonts w:ascii="Times New Roman" w:eastAsia="Times New Roman" w:hAnsi="Times New Roman" w:cs="Times New Roman"/>
          <w:sz w:val="28"/>
          <w:szCs w:val="28"/>
        </w:rPr>
      </w:pPr>
    </w:p>
    <w:p w:rsidR="007D626A" w:rsidRDefault="007D626A" w:rsidP="007D626A">
      <w:pPr>
        <w:spacing w:line="238" w:lineRule="auto"/>
        <w:ind w:firstLine="709"/>
        <w:jc w:val="both"/>
        <w:rPr>
          <w:rFonts w:ascii="Times New Roman" w:eastAsia="Times New Roman" w:hAnsi="Times New Roman" w:cs="Times New Roman"/>
          <w:sz w:val="28"/>
          <w:szCs w:val="28"/>
          <w:lang w:val="uk-UA"/>
        </w:rPr>
      </w:pPr>
      <w:r w:rsidRPr="00A61DD4">
        <w:rPr>
          <w:rFonts w:ascii="Times New Roman" w:eastAsia="Times New Roman" w:hAnsi="Times New Roman" w:cs="Times New Roman"/>
          <w:sz w:val="28"/>
          <w:szCs w:val="28"/>
        </w:rPr>
        <w:t xml:space="preserve">Аграрні відносини. Сільське господарство як галузь матеріального виробництва, специфіка аграрних відносин. Особливості функціонування аграрної сфери в Україні.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ідприємництво в аграрній сфері. </w:t>
      </w:r>
    </w:p>
    <w:p w:rsidR="007D626A" w:rsidRPr="00A61DD4" w:rsidRDefault="007D626A" w:rsidP="007D626A">
      <w:pPr>
        <w:spacing w:line="23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Ринок землі. Рентні відносини. Економічна рента та її види. Земельна рента та орендна плата. Диференціальна земельна рента. Абсолютна земельна рента. Монопольна рента. </w:t>
      </w: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іна землі. Форми прибутку в аграрному підприємництві. Державна політика підтримки сільськогосподарського виробника.</w:t>
      </w:r>
    </w:p>
    <w:p w:rsidR="007D626A" w:rsidRPr="00A61DD4" w:rsidRDefault="007D626A" w:rsidP="00AB3769">
      <w:pPr>
        <w:spacing w:line="0" w:lineRule="atLeast"/>
        <w:ind w:firstLine="709"/>
        <w:jc w:val="both"/>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12. Суспі</w:t>
      </w:r>
      <w:proofErr w:type="gramStart"/>
      <w:r w:rsidRPr="00A61DD4">
        <w:rPr>
          <w:rFonts w:ascii="Times New Roman" w:eastAsia="Times New Roman" w:hAnsi="Times New Roman" w:cs="Times New Roman"/>
          <w:b/>
          <w:sz w:val="28"/>
          <w:szCs w:val="28"/>
        </w:rPr>
        <w:t>льне</w:t>
      </w:r>
      <w:proofErr w:type="gramEnd"/>
      <w:r w:rsidRPr="00A61DD4">
        <w:rPr>
          <w:rFonts w:ascii="Times New Roman" w:eastAsia="Times New Roman" w:hAnsi="Times New Roman" w:cs="Times New Roman"/>
          <w:b/>
          <w:sz w:val="28"/>
          <w:szCs w:val="28"/>
        </w:rPr>
        <w:t xml:space="preserve"> відтворення. Суспільний продукт і його основні форми</w:t>
      </w:r>
    </w:p>
    <w:p w:rsidR="007D626A" w:rsidRPr="00A61DD4" w:rsidRDefault="007D626A" w:rsidP="00AB3769">
      <w:pPr>
        <w:tabs>
          <w:tab w:val="left" w:pos="1660"/>
          <w:tab w:val="left" w:pos="3240"/>
          <w:tab w:val="left" w:pos="3640"/>
          <w:tab w:val="left" w:pos="5200"/>
          <w:tab w:val="left" w:pos="6340"/>
          <w:tab w:val="left" w:pos="7820"/>
          <w:tab w:val="left" w:pos="9380"/>
        </w:tabs>
        <w:spacing w:line="0" w:lineRule="atLeast"/>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Процес</w:t>
      </w:r>
      <w:r w:rsidRPr="00A61DD4">
        <w:rPr>
          <w:rFonts w:ascii="Times New Roman" w:eastAsia="Times New Roman" w:hAnsi="Times New Roman" w:cs="Times New Roman"/>
          <w:sz w:val="28"/>
          <w:szCs w:val="28"/>
        </w:rPr>
        <w:tab/>
        <w:t>виробництва</w:t>
      </w:r>
      <w:r w:rsidRPr="00A61DD4">
        <w:rPr>
          <w:rFonts w:ascii="Times New Roman" w:eastAsia="Times New Roman" w:hAnsi="Times New Roman" w:cs="Times New Roman"/>
          <w:sz w:val="28"/>
          <w:szCs w:val="28"/>
        </w:rPr>
        <w:tab/>
        <w:t>та</w:t>
      </w:r>
      <w:r w:rsidR="00AB3769">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відтворення.</w:t>
      </w:r>
      <w:r w:rsidRPr="00A61DD4">
        <w:rPr>
          <w:rFonts w:ascii="Times New Roman" w:eastAsia="Times New Roman" w:hAnsi="Times New Roman" w:cs="Times New Roman"/>
          <w:sz w:val="28"/>
          <w:szCs w:val="28"/>
        </w:rPr>
        <w:tab/>
        <w:t>Сутність</w:t>
      </w:r>
      <w:r w:rsidRPr="00A61DD4">
        <w:rPr>
          <w:rFonts w:ascii="Times New Roman" w:eastAsia="Times New Roman" w:hAnsi="Times New Roman" w:cs="Times New Roman"/>
          <w:sz w:val="28"/>
          <w:szCs w:val="28"/>
        </w:rPr>
        <w:tab/>
        <w:t>суспільного</w:t>
      </w:r>
      <w:r w:rsidRPr="00A61DD4">
        <w:rPr>
          <w:rFonts w:ascii="Times New Roman" w:eastAsia="Times New Roman" w:hAnsi="Times New Roman" w:cs="Times New Roman"/>
          <w:sz w:val="28"/>
          <w:szCs w:val="28"/>
        </w:rPr>
        <w:tab/>
        <w:t>відтворення,</w:t>
      </w:r>
      <w:r>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його</w:t>
      </w:r>
      <w:r>
        <w:rPr>
          <w:rFonts w:ascii="Times New Roman" w:eastAsia="Times New Roman" w:hAnsi="Times New Roman" w:cs="Times New Roman"/>
          <w:sz w:val="28"/>
          <w:szCs w:val="28"/>
          <w:lang w:val="uk-UA"/>
        </w:rPr>
        <w:t xml:space="preserve"> </w:t>
      </w:r>
      <w:r w:rsidR="00AB3769">
        <w:rPr>
          <w:rFonts w:ascii="Times New Roman" w:eastAsia="Times New Roman" w:hAnsi="Times New Roman" w:cs="Times New Roman"/>
          <w:sz w:val="28"/>
          <w:szCs w:val="28"/>
        </w:rPr>
        <w:t xml:space="preserve">види: просте і розширене </w:t>
      </w:r>
      <w:r w:rsidRPr="00A61DD4">
        <w:rPr>
          <w:rFonts w:ascii="Times New Roman" w:eastAsia="Times New Roman" w:hAnsi="Times New Roman" w:cs="Times New Roman"/>
          <w:sz w:val="28"/>
          <w:szCs w:val="28"/>
        </w:rPr>
        <w:t>відтвор</w:t>
      </w:r>
      <w:r w:rsidR="00AB3769">
        <w:rPr>
          <w:rFonts w:ascii="Times New Roman" w:eastAsia="Times New Roman" w:hAnsi="Times New Roman" w:cs="Times New Roman"/>
          <w:sz w:val="28"/>
          <w:szCs w:val="28"/>
        </w:rPr>
        <w:t>ення. Умови відтворення</w:t>
      </w:r>
      <w:r w:rsidRPr="00A61DD4">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lang w:val="uk-UA"/>
        </w:rPr>
        <w:t>р</w:t>
      </w:r>
      <w:r w:rsidRPr="00A61DD4">
        <w:rPr>
          <w:rFonts w:ascii="Times New Roman" w:eastAsia="Times New Roman" w:hAnsi="Times New Roman" w:cs="Times New Roman"/>
          <w:sz w:val="28"/>
          <w:szCs w:val="28"/>
        </w:rPr>
        <w:t>еалізації  суспільного</w:t>
      </w:r>
      <w:r>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 xml:space="preserve">продукту </w:t>
      </w:r>
      <w:proofErr w:type="gramStart"/>
      <w:r w:rsidRPr="00A61DD4">
        <w:rPr>
          <w:rFonts w:ascii="Times New Roman" w:eastAsia="Times New Roman" w:hAnsi="Times New Roman" w:cs="Times New Roman"/>
          <w:sz w:val="28"/>
          <w:szCs w:val="28"/>
        </w:rPr>
        <w:t>при</w:t>
      </w:r>
      <w:proofErr w:type="gramEnd"/>
      <w:r w:rsidRPr="00A61DD4">
        <w:rPr>
          <w:rFonts w:ascii="Times New Roman" w:eastAsia="Times New Roman" w:hAnsi="Times New Roman" w:cs="Times New Roman"/>
          <w:sz w:val="28"/>
          <w:szCs w:val="28"/>
        </w:rPr>
        <w:t xml:space="preserve"> простому та розширеному відтворенні.</w:t>
      </w:r>
    </w:p>
    <w:p w:rsidR="007D626A" w:rsidRPr="00A61DD4" w:rsidRDefault="007D626A" w:rsidP="007D626A">
      <w:pPr>
        <w:spacing w:line="14" w:lineRule="exact"/>
        <w:ind w:firstLine="709"/>
        <w:rPr>
          <w:rFonts w:ascii="Times New Roman" w:eastAsia="Times New Roman" w:hAnsi="Times New Roman" w:cs="Times New Roman"/>
          <w:sz w:val="28"/>
          <w:szCs w:val="28"/>
        </w:rPr>
      </w:pP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Результати економічної діяльності. Сукупний суспільний продукт. Кінцевий суспільний продукт. Національний доход. Валовий національний продукт. </w:t>
      </w:r>
      <w:r w:rsidRPr="00A61DD4">
        <w:rPr>
          <w:rFonts w:ascii="Times New Roman" w:eastAsia="Times New Roman" w:hAnsi="Times New Roman" w:cs="Times New Roman"/>
          <w:sz w:val="28"/>
          <w:szCs w:val="28"/>
        </w:rPr>
        <w:lastRenderedPageBreak/>
        <w:t>Валовий внутрішній продукт. Тіньовий сектор в економічному відтворенні. Національне багатство і його структура. Відтворення та процес нагромадження.</w:t>
      </w:r>
    </w:p>
    <w:p w:rsidR="007D626A" w:rsidRPr="00A61DD4" w:rsidRDefault="007D626A" w:rsidP="007D626A">
      <w:pPr>
        <w:spacing w:line="14" w:lineRule="exact"/>
        <w:ind w:firstLine="709"/>
        <w:rPr>
          <w:rFonts w:ascii="Times New Roman" w:eastAsia="Times New Roman" w:hAnsi="Times New Roman" w:cs="Times New Roman"/>
          <w:sz w:val="28"/>
          <w:szCs w:val="28"/>
        </w:rPr>
      </w:pPr>
    </w:p>
    <w:p w:rsidR="007D626A" w:rsidRPr="00A61DD4" w:rsidRDefault="007D626A" w:rsidP="007D626A">
      <w:pPr>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Економічна діяльність і проблеми збереження навколишнього середовища. Відтворення: сутність, види та складові. Крива виробничих можливостей. Об’єктивні умови процесу розширеного відтворення </w:t>
      </w:r>
      <w:proofErr w:type="gramStart"/>
      <w:r w:rsidRPr="00A61DD4">
        <w:rPr>
          <w:rFonts w:ascii="Times New Roman" w:eastAsia="Times New Roman" w:hAnsi="Times New Roman" w:cs="Times New Roman"/>
          <w:sz w:val="28"/>
          <w:szCs w:val="28"/>
        </w:rPr>
        <w:t>на</w:t>
      </w:r>
      <w:proofErr w:type="gramEnd"/>
      <w:r w:rsidRPr="00A61DD4">
        <w:rPr>
          <w:rFonts w:ascii="Times New Roman" w:eastAsia="Times New Roman" w:hAnsi="Times New Roman" w:cs="Times New Roman"/>
          <w:sz w:val="28"/>
          <w:szCs w:val="28"/>
        </w:rPr>
        <w:t xml:space="preserve"> основі інновацій та інвестицій.</w:t>
      </w:r>
    </w:p>
    <w:p w:rsidR="007D626A" w:rsidRPr="00A61DD4" w:rsidRDefault="007D626A" w:rsidP="00AB3769">
      <w:pPr>
        <w:spacing w:line="233" w:lineRule="auto"/>
        <w:ind w:firstLine="709"/>
        <w:jc w:val="both"/>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13. Економічний розвиток. Зайнятість, відтворення робочої сили та їх регулювання державою</w:t>
      </w:r>
    </w:p>
    <w:p w:rsidR="007D626A" w:rsidRPr="00A61DD4" w:rsidRDefault="007D626A" w:rsidP="007D626A">
      <w:pPr>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Економічний розвиток. Сучасний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ідхід до сталого розвитку країн світу. Економічне зростання як відображення процесу розширеного відтворення. Типи економічного зростання. Моделі і теорії економічного зростання.</w:t>
      </w:r>
    </w:p>
    <w:p w:rsidR="007D626A" w:rsidRPr="00A61DD4" w:rsidRDefault="007D626A" w:rsidP="007D626A">
      <w:pPr>
        <w:spacing w:line="16" w:lineRule="exact"/>
        <w:ind w:firstLine="709"/>
        <w:rPr>
          <w:rFonts w:ascii="Times New Roman" w:eastAsia="Times New Roman" w:hAnsi="Times New Roman" w:cs="Times New Roman"/>
          <w:sz w:val="28"/>
          <w:szCs w:val="28"/>
        </w:rPr>
      </w:pPr>
    </w:p>
    <w:p w:rsidR="007D626A" w:rsidRPr="00A61DD4" w:rsidRDefault="007D626A" w:rsidP="007D626A">
      <w:pPr>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Економічний і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 xml:space="preserve">іальний прогрес, їх взаємозв’язок. Критерії економічного і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іального прогресу та його рушійні сили.</w:t>
      </w:r>
    </w:p>
    <w:p w:rsidR="007D626A" w:rsidRPr="00A61DD4" w:rsidRDefault="007D626A" w:rsidP="007D626A">
      <w:pPr>
        <w:spacing w:line="15" w:lineRule="exact"/>
        <w:ind w:firstLine="709"/>
        <w:rPr>
          <w:rFonts w:ascii="Times New Roman" w:eastAsia="Times New Roman" w:hAnsi="Times New Roman" w:cs="Times New Roman"/>
          <w:sz w:val="28"/>
          <w:szCs w:val="28"/>
        </w:rPr>
      </w:pPr>
    </w:p>
    <w:p w:rsidR="007D626A" w:rsidRPr="00A61DD4" w:rsidRDefault="007D626A" w:rsidP="007D626A">
      <w:pPr>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Циклічність суспільного відтворення. Види циклів. Фази економічних циклів. Національні та </w:t>
      </w:r>
      <w:proofErr w:type="gramStart"/>
      <w:r w:rsidRPr="00A61DD4">
        <w:rPr>
          <w:rFonts w:ascii="Times New Roman" w:eastAsia="Times New Roman" w:hAnsi="Times New Roman" w:cs="Times New Roman"/>
          <w:sz w:val="28"/>
          <w:szCs w:val="28"/>
        </w:rPr>
        <w:t>св</w:t>
      </w:r>
      <w:proofErr w:type="gramEnd"/>
      <w:r w:rsidRPr="00A61DD4">
        <w:rPr>
          <w:rFonts w:ascii="Times New Roman" w:eastAsia="Times New Roman" w:hAnsi="Times New Roman" w:cs="Times New Roman"/>
          <w:sz w:val="28"/>
          <w:szCs w:val="28"/>
        </w:rPr>
        <w:t>ітові економічні цикли. Економічні кризи. Зовнішні та внутрішні</w:t>
      </w:r>
      <w:bookmarkStart w:id="6" w:name="page21"/>
      <w:bookmarkEnd w:id="6"/>
      <w:r>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фактори циклічного розвитку економіки. Теорії економічних циклів. Особливості розвитку економіки України.</w:t>
      </w:r>
    </w:p>
    <w:p w:rsidR="007D626A" w:rsidRPr="00A61DD4" w:rsidRDefault="007D626A" w:rsidP="007D626A">
      <w:pPr>
        <w:spacing w:line="17" w:lineRule="exact"/>
        <w:ind w:firstLine="709"/>
        <w:rPr>
          <w:rFonts w:ascii="Times New Roman" w:eastAsia="Times New Roman" w:hAnsi="Times New Roman" w:cs="Times New Roman"/>
          <w:sz w:val="28"/>
          <w:szCs w:val="28"/>
        </w:rPr>
      </w:pPr>
    </w:p>
    <w:p w:rsidR="007D626A" w:rsidRPr="00A61DD4" w:rsidRDefault="007D626A" w:rsidP="007D626A">
      <w:pPr>
        <w:spacing w:line="233"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Зайнятість: суть і форми. Теорії зайнятості. Повна зайнятість, виробничий потенціал і ефективність виробництва.</w:t>
      </w:r>
      <w:r w:rsidR="009B7BFB">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 xml:space="preserve">Зайнятість та відтворення сукупної робочої сили. Неповна зайнятість та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івень безробіття. Причини неповної зайнятості. Види і форми безробіття. Державне регулювання зайнятості.</w:t>
      </w:r>
      <w:r w:rsidR="009B7BFB">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 xml:space="preserve">Фактори розширеного відтворення робочої сили. Роль держави </w:t>
      </w:r>
      <w:proofErr w:type="gramStart"/>
      <w:r w:rsidRPr="00A61DD4">
        <w:rPr>
          <w:rFonts w:ascii="Times New Roman" w:eastAsia="Times New Roman" w:hAnsi="Times New Roman" w:cs="Times New Roman"/>
          <w:sz w:val="28"/>
          <w:szCs w:val="28"/>
        </w:rPr>
        <w:t>у</w:t>
      </w:r>
      <w:proofErr w:type="gramEnd"/>
      <w:r w:rsidRPr="00A61DD4">
        <w:rPr>
          <w:rFonts w:ascii="Times New Roman" w:eastAsia="Times New Roman" w:hAnsi="Times New Roman" w:cs="Times New Roman"/>
          <w:sz w:val="28"/>
          <w:szCs w:val="28"/>
        </w:rPr>
        <w:t xml:space="preserve"> відтворенні робочої сили. Закон зростання кваліфікації та професійної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ідготовки робочої сили.</w:t>
      </w:r>
    </w:p>
    <w:p w:rsidR="007D626A" w:rsidRPr="00A61DD4" w:rsidRDefault="007D626A" w:rsidP="00AB3769">
      <w:pPr>
        <w:spacing w:line="234" w:lineRule="auto"/>
        <w:ind w:firstLine="709"/>
        <w:jc w:val="both"/>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14. Господарський механізм у системі суспільного відтворення. Держава та її економічні функції</w:t>
      </w:r>
    </w:p>
    <w:p w:rsidR="007D626A" w:rsidRPr="00A61DD4" w:rsidRDefault="007D626A" w:rsidP="007D626A">
      <w:pPr>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Господарський механізм, його суть і елементи. Особливості господарського механізму ринкової економіки. Господарський механізм: система управління економікою.</w:t>
      </w:r>
    </w:p>
    <w:p w:rsidR="007D626A" w:rsidRPr="00A61DD4" w:rsidRDefault="007D626A" w:rsidP="007D626A">
      <w:pPr>
        <w:spacing w:line="19" w:lineRule="exact"/>
        <w:ind w:firstLine="709"/>
        <w:rPr>
          <w:rFonts w:ascii="Times New Roman" w:eastAsia="Times New Roman" w:hAnsi="Times New Roman" w:cs="Times New Roman"/>
          <w:sz w:val="28"/>
          <w:szCs w:val="28"/>
        </w:rPr>
      </w:pPr>
    </w:p>
    <w:p w:rsidR="007D626A" w:rsidRPr="00A61DD4" w:rsidRDefault="007D626A" w:rsidP="007D626A">
      <w:pPr>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Держава як суб’єкт економічних відносин. Економічні функції держави. Концепції державного регулювання. Сутність, цілі, важелі (інструментарії) та основні напрями регулювання економіки. Планування і прогнозування економічного розвитку.</w:t>
      </w:r>
    </w:p>
    <w:p w:rsidR="007D626A" w:rsidRPr="00A61DD4" w:rsidRDefault="007D626A" w:rsidP="007D626A">
      <w:pPr>
        <w:spacing w:line="17" w:lineRule="exact"/>
        <w:ind w:firstLine="709"/>
        <w:rPr>
          <w:rFonts w:ascii="Times New Roman" w:eastAsia="Times New Roman" w:hAnsi="Times New Roman" w:cs="Times New Roman"/>
          <w:sz w:val="28"/>
          <w:szCs w:val="28"/>
        </w:rPr>
      </w:pPr>
    </w:p>
    <w:p w:rsidR="007D626A" w:rsidRPr="00A61DD4" w:rsidRDefault="007D626A" w:rsidP="007D626A">
      <w:pPr>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Фінансова система і фінансова політика </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державі. Необхідність і сутність фінансів. Державні фінанси.</w:t>
      </w:r>
    </w:p>
    <w:p w:rsidR="007D626A" w:rsidRPr="00A61DD4" w:rsidRDefault="007D626A" w:rsidP="007D626A">
      <w:pPr>
        <w:spacing w:line="17" w:lineRule="exact"/>
        <w:ind w:firstLine="709"/>
        <w:rPr>
          <w:rFonts w:ascii="Times New Roman" w:eastAsia="Times New Roman" w:hAnsi="Times New Roman" w:cs="Times New Roman"/>
          <w:sz w:val="28"/>
          <w:szCs w:val="28"/>
        </w:rPr>
      </w:pPr>
    </w:p>
    <w:p w:rsidR="007D626A" w:rsidRPr="00A61DD4" w:rsidRDefault="007D626A" w:rsidP="007D626A">
      <w:pPr>
        <w:spacing w:line="233"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Фіскальна політика. Способи балансування </w:t>
      </w:r>
      <w:proofErr w:type="gramStart"/>
      <w:r w:rsidRPr="00A61DD4">
        <w:rPr>
          <w:rFonts w:ascii="Times New Roman" w:eastAsia="Times New Roman" w:hAnsi="Times New Roman" w:cs="Times New Roman"/>
          <w:sz w:val="28"/>
          <w:szCs w:val="28"/>
        </w:rPr>
        <w:t>державного</w:t>
      </w:r>
      <w:proofErr w:type="gramEnd"/>
      <w:r w:rsidRPr="00A61DD4">
        <w:rPr>
          <w:rFonts w:ascii="Times New Roman" w:eastAsia="Times New Roman" w:hAnsi="Times New Roman" w:cs="Times New Roman"/>
          <w:sz w:val="28"/>
          <w:szCs w:val="28"/>
        </w:rPr>
        <w:t xml:space="preserve"> бюджету. Фіскальні методи регулювання виробництва.</w:t>
      </w:r>
      <w:r w:rsidR="009B7BFB">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 xml:space="preserve">Механізм грошово-кредитного регулювання. Вплив грошово-кредитної політики на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івень суспільного виробництва.</w:t>
      </w:r>
    </w:p>
    <w:p w:rsidR="007D626A" w:rsidRPr="00A61DD4" w:rsidRDefault="007D626A" w:rsidP="00AB3769">
      <w:pPr>
        <w:spacing w:line="234" w:lineRule="auto"/>
        <w:ind w:firstLine="709"/>
        <w:jc w:val="both"/>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15. Сучасні економічні системи. Особливості розвитку перехідних економік</w:t>
      </w:r>
    </w:p>
    <w:p w:rsidR="007D626A" w:rsidRPr="00A61DD4" w:rsidRDefault="007D626A" w:rsidP="007D626A">
      <w:pPr>
        <w:tabs>
          <w:tab w:val="left" w:pos="2160"/>
          <w:tab w:val="left" w:pos="3200"/>
          <w:tab w:val="left" w:pos="4660"/>
          <w:tab w:val="left" w:pos="5600"/>
          <w:tab w:val="left" w:pos="7160"/>
          <w:tab w:val="left" w:pos="7820"/>
          <w:tab w:val="left" w:pos="8060"/>
          <w:tab w:val="left" w:pos="9060"/>
        </w:tabs>
        <w:spacing w:line="0" w:lineRule="atLeast"/>
        <w:ind w:firstLine="709"/>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Економічна</w:t>
      </w:r>
      <w:r w:rsidRPr="00A61DD4">
        <w:rPr>
          <w:rFonts w:ascii="Times New Roman" w:eastAsia="Times New Roman" w:hAnsi="Times New Roman" w:cs="Times New Roman"/>
          <w:sz w:val="28"/>
          <w:szCs w:val="28"/>
        </w:rPr>
        <w:tab/>
        <w:t>система</w:t>
      </w:r>
      <w:r w:rsidRPr="00A61DD4">
        <w:rPr>
          <w:rFonts w:ascii="Times New Roman" w:eastAsia="Times New Roman" w:hAnsi="Times New Roman" w:cs="Times New Roman"/>
          <w:sz w:val="28"/>
          <w:szCs w:val="28"/>
        </w:rPr>
        <w:tab/>
        <w:t>капіталізму</w:t>
      </w:r>
      <w:r w:rsidRPr="00A61DD4">
        <w:rPr>
          <w:rFonts w:ascii="Times New Roman" w:eastAsia="Times New Roman" w:hAnsi="Times New Roman" w:cs="Times New Roman"/>
          <w:sz w:val="28"/>
          <w:szCs w:val="28"/>
        </w:rPr>
        <w:tab/>
        <w:t>вільної</w:t>
      </w:r>
      <w:r w:rsidRPr="00A61DD4">
        <w:rPr>
          <w:rFonts w:ascii="Times New Roman" w:eastAsia="Times New Roman" w:hAnsi="Times New Roman" w:cs="Times New Roman"/>
          <w:sz w:val="28"/>
          <w:szCs w:val="28"/>
        </w:rPr>
        <w:tab/>
        <w:t>конкуренції:</w:t>
      </w:r>
      <w:r w:rsidRPr="00A61DD4">
        <w:rPr>
          <w:rFonts w:ascii="Times New Roman" w:eastAsia="Times New Roman" w:hAnsi="Times New Roman" w:cs="Times New Roman"/>
          <w:sz w:val="28"/>
          <w:szCs w:val="28"/>
        </w:rPr>
        <w:tab/>
        <w:t>суть</w:t>
      </w:r>
      <w:r w:rsidRPr="00A61DD4">
        <w:rPr>
          <w:rFonts w:ascii="Times New Roman" w:eastAsia="Times New Roman" w:hAnsi="Times New Roman" w:cs="Times New Roman"/>
          <w:sz w:val="28"/>
          <w:szCs w:val="28"/>
        </w:rPr>
        <w:tab/>
        <w:t>і</w:t>
      </w:r>
      <w:r w:rsidRPr="00A61DD4">
        <w:rPr>
          <w:rFonts w:ascii="Times New Roman" w:eastAsia="Times New Roman" w:hAnsi="Times New Roman" w:cs="Times New Roman"/>
          <w:sz w:val="28"/>
          <w:szCs w:val="28"/>
        </w:rPr>
        <w:tab/>
        <w:t>основні</w:t>
      </w:r>
      <w:r>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ознаки.</w:t>
      </w:r>
      <w:r>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 xml:space="preserve">Економічні відносини та відносини власності </w:t>
      </w:r>
      <w:proofErr w:type="gramStart"/>
      <w:r w:rsidRPr="00A61DD4">
        <w:rPr>
          <w:rFonts w:ascii="Times New Roman" w:eastAsia="Times New Roman" w:hAnsi="Times New Roman" w:cs="Times New Roman"/>
          <w:sz w:val="28"/>
          <w:szCs w:val="28"/>
        </w:rPr>
        <w:t>за</w:t>
      </w:r>
      <w:proofErr w:type="gramEnd"/>
      <w:r w:rsidRPr="00A61DD4">
        <w:rPr>
          <w:rFonts w:ascii="Times New Roman" w:eastAsia="Times New Roman" w:hAnsi="Times New Roman" w:cs="Times New Roman"/>
          <w:sz w:val="28"/>
          <w:szCs w:val="28"/>
        </w:rPr>
        <w:t xml:space="preserve"> </w:t>
      </w:r>
      <w:proofErr w:type="gramStart"/>
      <w:r w:rsidRPr="00A61DD4">
        <w:rPr>
          <w:rFonts w:ascii="Times New Roman" w:eastAsia="Times New Roman" w:hAnsi="Times New Roman" w:cs="Times New Roman"/>
          <w:sz w:val="28"/>
          <w:szCs w:val="28"/>
        </w:rPr>
        <w:t>умов</w:t>
      </w:r>
      <w:proofErr w:type="gramEnd"/>
      <w:r w:rsidRPr="00A61DD4">
        <w:rPr>
          <w:rFonts w:ascii="Times New Roman" w:eastAsia="Times New Roman" w:hAnsi="Times New Roman" w:cs="Times New Roman"/>
          <w:sz w:val="28"/>
          <w:szCs w:val="28"/>
        </w:rPr>
        <w:t xml:space="preserve"> капіталізму вільної конкуренції.</w:t>
      </w:r>
    </w:p>
    <w:p w:rsidR="007D626A" w:rsidRPr="00A61DD4" w:rsidRDefault="007D626A" w:rsidP="007D626A">
      <w:pPr>
        <w:spacing w:line="14" w:lineRule="exact"/>
        <w:ind w:firstLine="709"/>
        <w:rPr>
          <w:rFonts w:ascii="Times New Roman" w:eastAsia="Times New Roman" w:hAnsi="Times New Roman" w:cs="Times New Roman"/>
          <w:sz w:val="28"/>
          <w:szCs w:val="28"/>
        </w:rPr>
      </w:pPr>
    </w:p>
    <w:p w:rsidR="007D626A" w:rsidRPr="00A61DD4" w:rsidRDefault="007D626A" w:rsidP="007D626A">
      <w:pPr>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Економічна система монополістичного капіталізму. Концентрація та централізація виробництва і капіталу. Виникнення монополій. Тенденції монополізації економіки в Україні.</w:t>
      </w:r>
    </w:p>
    <w:p w:rsidR="007D626A" w:rsidRPr="00A61DD4" w:rsidRDefault="007D626A" w:rsidP="007D626A">
      <w:pPr>
        <w:spacing w:line="19" w:lineRule="exact"/>
        <w:ind w:firstLine="709"/>
        <w:rPr>
          <w:rFonts w:ascii="Times New Roman" w:eastAsia="Times New Roman" w:hAnsi="Times New Roman" w:cs="Times New Roman"/>
          <w:sz w:val="28"/>
          <w:szCs w:val="28"/>
        </w:rPr>
      </w:pPr>
    </w:p>
    <w:p w:rsidR="007D626A" w:rsidRPr="00A61DD4" w:rsidRDefault="007D626A" w:rsidP="007D626A">
      <w:pPr>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lastRenderedPageBreak/>
        <w:t>Фінансово-монополістичний капітал і його сутність. Фінансово-монополістичні групи. Фінансова олігархія. Державно-монополістична стадія еволюції капіталістичної економічної системи.</w:t>
      </w:r>
    </w:p>
    <w:p w:rsidR="007D626A" w:rsidRPr="00A61DD4" w:rsidRDefault="007D626A" w:rsidP="007D626A">
      <w:pPr>
        <w:spacing w:line="16" w:lineRule="exact"/>
        <w:ind w:firstLine="709"/>
        <w:rPr>
          <w:rFonts w:ascii="Times New Roman" w:eastAsia="Times New Roman" w:hAnsi="Times New Roman" w:cs="Times New Roman"/>
          <w:sz w:val="28"/>
          <w:szCs w:val="28"/>
        </w:rPr>
      </w:pPr>
    </w:p>
    <w:p w:rsidR="007D626A" w:rsidRPr="00A61DD4" w:rsidRDefault="007D626A" w:rsidP="007D626A">
      <w:pPr>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Теорія і практика економічної системи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 xml:space="preserve">іалізму. Директивне планування і централізоване управління. Державна власність та її межі. Планове ціноутворення. Суспільні фонди споживання. Загальна криза і розпад </w:t>
      </w:r>
      <w:proofErr w:type="gramStart"/>
      <w:r w:rsidRPr="00A61DD4">
        <w:rPr>
          <w:rFonts w:ascii="Times New Roman" w:eastAsia="Times New Roman" w:hAnsi="Times New Roman" w:cs="Times New Roman"/>
          <w:sz w:val="28"/>
          <w:szCs w:val="28"/>
        </w:rPr>
        <w:t>св</w:t>
      </w:r>
      <w:proofErr w:type="gramEnd"/>
      <w:r w:rsidRPr="00A61DD4">
        <w:rPr>
          <w:rFonts w:ascii="Times New Roman" w:eastAsia="Times New Roman" w:hAnsi="Times New Roman" w:cs="Times New Roman"/>
          <w:sz w:val="28"/>
          <w:szCs w:val="28"/>
        </w:rPr>
        <w:t>ітової системи соціалізму.</w:t>
      </w:r>
    </w:p>
    <w:p w:rsidR="007D626A" w:rsidRPr="00A61DD4" w:rsidRDefault="007D626A" w:rsidP="007D626A">
      <w:pPr>
        <w:spacing w:line="17" w:lineRule="exact"/>
        <w:ind w:firstLine="709"/>
        <w:rPr>
          <w:rFonts w:ascii="Times New Roman" w:eastAsia="Times New Roman" w:hAnsi="Times New Roman" w:cs="Times New Roman"/>
          <w:sz w:val="28"/>
          <w:szCs w:val="28"/>
        </w:rPr>
      </w:pPr>
    </w:p>
    <w:p w:rsidR="007D626A" w:rsidRDefault="007D626A" w:rsidP="007D626A">
      <w:pPr>
        <w:spacing w:line="237" w:lineRule="auto"/>
        <w:ind w:firstLine="709"/>
        <w:jc w:val="both"/>
        <w:rPr>
          <w:rFonts w:ascii="Times New Roman" w:eastAsia="Times New Roman" w:hAnsi="Times New Roman" w:cs="Times New Roman"/>
          <w:sz w:val="28"/>
          <w:szCs w:val="28"/>
          <w:lang w:val="uk-UA"/>
        </w:rPr>
      </w:pPr>
      <w:r w:rsidRPr="00A61DD4">
        <w:rPr>
          <w:rFonts w:ascii="Times New Roman" w:eastAsia="Times New Roman" w:hAnsi="Times New Roman" w:cs="Times New Roman"/>
          <w:sz w:val="28"/>
          <w:szCs w:val="28"/>
        </w:rPr>
        <w:t>Суть і ознаки змішаної економічної системи. Приватний акціонерний та державний сектори економіки. Перехідні економічні системи, їх змі</w:t>
      </w:r>
      <w:proofErr w:type="gramStart"/>
      <w:r w:rsidRPr="00A61DD4">
        <w:rPr>
          <w:rFonts w:ascii="Times New Roman" w:eastAsia="Times New Roman" w:hAnsi="Times New Roman" w:cs="Times New Roman"/>
          <w:sz w:val="28"/>
          <w:szCs w:val="28"/>
        </w:rPr>
        <w:t>ст</w:t>
      </w:r>
      <w:proofErr w:type="gramEnd"/>
      <w:r w:rsidRPr="00A61DD4">
        <w:rPr>
          <w:rFonts w:ascii="Times New Roman" w:eastAsia="Times New Roman" w:hAnsi="Times New Roman" w:cs="Times New Roman"/>
          <w:sz w:val="28"/>
          <w:szCs w:val="28"/>
        </w:rPr>
        <w:t xml:space="preserve"> та основні риси. Формування інституційних та економічних умов переходу </w:t>
      </w:r>
      <w:proofErr w:type="gramStart"/>
      <w:r w:rsidRPr="00A61DD4">
        <w:rPr>
          <w:rFonts w:ascii="Times New Roman" w:eastAsia="Times New Roman" w:hAnsi="Times New Roman" w:cs="Times New Roman"/>
          <w:sz w:val="28"/>
          <w:szCs w:val="28"/>
        </w:rPr>
        <w:t>до</w:t>
      </w:r>
      <w:proofErr w:type="gramEnd"/>
      <w:r w:rsidRPr="00A61DD4">
        <w:rPr>
          <w:rFonts w:ascii="Times New Roman" w:eastAsia="Times New Roman" w:hAnsi="Times New Roman" w:cs="Times New Roman"/>
          <w:sz w:val="28"/>
          <w:szCs w:val="28"/>
        </w:rPr>
        <w:t xml:space="preserve"> нової системи господарювання. Концепції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ізноманітності моделей транзитивних економік.</w:t>
      </w:r>
      <w:r>
        <w:rPr>
          <w:rFonts w:ascii="Times New Roman" w:eastAsia="Times New Roman" w:hAnsi="Times New Roman" w:cs="Times New Roman"/>
          <w:sz w:val="28"/>
          <w:szCs w:val="28"/>
          <w:lang w:val="uk-UA"/>
        </w:rPr>
        <w:t xml:space="preserve"> </w:t>
      </w:r>
    </w:p>
    <w:p w:rsidR="007D626A" w:rsidRPr="00A61DD4" w:rsidRDefault="007D626A" w:rsidP="00AB3769">
      <w:pPr>
        <w:spacing w:line="234" w:lineRule="auto"/>
        <w:ind w:firstLine="709"/>
        <w:jc w:val="both"/>
        <w:rPr>
          <w:rFonts w:ascii="Times New Roman" w:eastAsia="Times New Roman" w:hAnsi="Times New Roman" w:cs="Times New Roman"/>
          <w:b/>
          <w:sz w:val="28"/>
          <w:szCs w:val="28"/>
        </w:rPr>
      </w:pPr>
      <w:bookmarkStart w:id="7" w:name="page22"/>
      <w:bookmarkEnd w:id="7"/>
      <w:r w:rsidRPr="00A61DD4">
        <w:rPr>
          <w:rFonts w:ascii="Times New Roman" w:eastAsia="Times New Roman" w:hAnsi="Times New Roman" w:cs="Times New Roman"/>
          <w:b/>
          <w:sz w:val="28"/>
          <w:szCs w:val="28"/>
        </w:rPr>
        <w:t xml:space="preserve">Тема 16. Сутність і структура </w:t>
      </w:r>
      <w:proofErr w:type="gramStart"/>
      <w:r w:rsidRPr="00A61DD4">
        <w:rPr>
          <w:rFonts w:ascii="Times New Roman" w:eastAsia="Times New Roman" w:hAnsi="Times New Roman" w:cs="Times New Roman"/>
          <w:b/>
          <w:sz w:val="28"/>
          <w:szCs w:val="28"/>
        </w:rPr>
        <w:t>св</w:t>
      </w:r>
      <w:proofErr w:type="gramEnd"/>
      <w:r w:rsidRPr="00A61DD4">
        <w:rPr>
          <w:rFonts w:ascii="Times New Roman" w:eastAsia="Times New Roman" w:hAnsi="Times New Roman" w:cs="Times New Roman"/>
          <w:b/>
          <w:sz w:val="28"/>
          <w:szCs w:val="28"/>
        </w:rPr>
        <w:t>ітового господарства. Форми міжнародних економічних відносин</w:t>
      </w:r>
    </w:p>
    <w:p w:rsidR="007D626A" w:rsidRDefault="007D626A" w:rsidP="007D626A">
      <w:pPr>
        <w:spacing w:line="238" w:lineRule="auto"/>
        <w:ind w:firstLine="709"/>
        <w:jc w:val="both"/>
        <w:rPr>
          <w:rFonts w:ascii="Times New Roman" w:eastAsia="Times New Roman" w:hAnsi="Times New Roman" w:cs="Times New Roman"/>
          <w:sz w:val="28"/>
          <w:szCs w:val="28"/>
          <w:lang w:val="uk-UA"/>
        </w:rPr>
      </w:pPr>
      <w:r w:rsidRPr="00A61DD4">
        <w:rPr>
          <w:rFonts w:ascii="Times New Roman" w:eastAsia="Times New Roman" w:hAnsi="Times New Roman" w:cs="Times New Roman"/>
          <w:sz w:val="28"/>
          <w:szCs w:val="28"/>
        </w:rPr>
        <w:t xml:space="preserve">Сутність та етапи становлення </w:t>
      </w:r>
      <w:proofErr w:type="gramStart"/>
      <w:r w:rsidRPr="00A61DD4">
        <w:rPr>
          <w:rFonts w:ascii="Times New Roman" w:eastAsia="Times New Roman" w:hAnsi="Times New Roman" w:cs="Times New Roman"/>
          <w:sz w:val="28"/>
          <w:szCs w:val="28"/>
        </w:rPr>
        <w:t>св</w:t>
      </w:r>
      <w:proofErr w:type="gramEnd"/>
      <w:r w:rsidRPr="00A61DD4">
        <w:rPr>
          <w:rFonts w:ascii="Times New Roman" w:eastAsia="Times New Roman" w:hAnsi="Times New Roman" w:cs="Times New Roman"/>
          <w:sz w:val="28"/>
          <w:szCs w:val="28"/>
        </w:rPr>
        <w:t xml:space="preserve">ітового господарства. Структура, основні риси та закономірності його розвитку. Інтернаціоналізація господарського життя. Основні форми міжнародних економічних відносин та види інтеграційних формувань. Головні інтеграційні угрупування </w:t>
      </w:r>
      <w:proofErr w:type="gramStart"/>
      <w:r w:rsidRPr="00A61DD4">
        <w:rPr>
          <w:rFonts w:ascii="Times New Roman" w:eastAsia="Times New Roman" w:hAnsi="Times New Roman" w:cs="Times New Roman"/>
          <w:sz w:val="28"/>
          <w:szCs w:val="28"/>
        </w:rPr>
        <w:t>св</w:t>
      </w:r>
      <w:proofErr w:type="gramEnd"/>
      <w:r w:rsidRPr="00A61DD4">
        <w:rPr>
          <w:rFonts w:ascii="Times New Roman" w:eastAsia="Times New Roman" w:hAnsi="Times New Roman" w:cs="Times New Roman"/>
          <w:sz w:val="28"/>
          <w:szCs w:val="28"/>
        </w:rPr>
        <w:t xml:space="preserve">іту. Процеси інтеграції у Європі та її форми. </w:t>
      </w:r>
    </w:p>
    <w:p w:rsidR="007D626A" w:rsidRPr="00A61DD4" w:rsidRDefault="007D626A" w:rsidP="007D626A">
      <w:pPr>
        <w:spacing w:line="23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Роль транснаціональних корпорацій в інтернаціоналізації суспільного виробництва. Місце Європейського економічного співтовариства у </w:t>
      </w:r>
      <w:proofErr w:type="gramStart"/>
      <w:r w:rsidRPr="00A61DD4">
        <w:rPr>
          <w:rFonts w:ascii="Times New Roman" w:eastAsia="Times New Roman" w:hAnsi="Times New Roman" w:cs="Times New Roman"/>
          <w:sz w:val="28"/>
          <w:szCs w:val="28"/>
        </w:rPr>
        <w:t>св</w:t>
      </w:r>
      <w:proofErr w:type="gramEnd"/>
      <w:r w:rsidRPr="00A61DD4">
        <w:rPr>
          <w:rFonts w:ascii="Times New Roman" w:eastAsia="Times New Roman" w:hAnsi="Times New Roman" w:cs="Times New Roman"/>
          <w:sz w:val="28"/>
          <w:szCs w:val="28"/>
        </w:rPr>
        <w:t>ітовій економіці. Перспективи інтеграції економіки України у світову економічну систему.</w:t>
      </w:r>
    </w:p>
    <w:p w:rsidR="007D626A" w:rsidRPr="00A61DD4" w:rsidRDefault="007D626A" w:rsidP="007D626A">
      <w:pPr>
        <w:spacing w:line="17" w:lineRule="exact"/>
        <w:ind w:firstLine="709"/>
        <w:rPr>
          <w:rFonts w:ascii="Times New Roman" w:eastAsia="Times New Roman" w:hAnsi="Times New Roman" w:cs="Times New Roman"/>
          <w:sz w:val="28"/>
          <w:szCs w:val="28"/>
        </w:rPr>
      </w:pP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Міжнародна торгівля та її економічні основи. Міжнародний поділ праці, його принципи і форми. Міжнародна </w:t>
      </w:r>
      <w:proofErr w:type="gramStart"/>
      <w:r w:rsidRPr="00A61DD4">
        <w:rPr>
          <w:rFonts w:ascii="Times New Roman" w:eastAsia="Times New Roman" w:hAnsi="Times New Roman" w:cs="Times New Roman"/>
          <w:sz w:val="28"/>
          <w:szCs w:val="28"/>
        </w:rPr>
        <w:t>спец</w:t>
      </w:r>
      <w:proofErr w:type="gramEnd"/>
      <w:r w:rsidRPr="00A61DD4">
        <w:rPr>
          <w:rFonts w:ascii="Times New Roman" w:eastAsia="Times New Roman" w:hAnsi="Times New Roman" w:cs="Times New Roman"/>
          <w:sz w:val="28"/>
          <w:szCs w:val="28"/>
        </w:rPr>
        <w:t xml:space="preserve">іалізація і кооперація виробництва. Особливості поділу праці в сучасних умовах. Теорії міжнародної торгівлі. Митні та немитні засоби регулювання зовнішньої торгівлі. Структура і тенденції розвитку </w:t>
      </w:r>
      <w:proofErr w:type="gramStart"/>
      <w:r w:rsidRPr="00A61DD4">
        <w:rPr>
          <w:rFonts w:ascii="Times New Roman" w:eastAsia="Times New Roman" w:hAnsi="Times New Roman" w:cs="Times New Roman"/>
          <w:sz w:val="28"/>
          <w:szCs w:val="28"/>
        </w:rPr>
        <w:t>св</w:t>
      </w:r>
      <w:proofErr w:type="gramEnd"/>
      <w:r w:rsidRPr="00A61DD4">
        <w:rPr>
          <w:rFonts w:ascii="Times New Roman" w:eastAsia="Times New Roman" w:hAnsi="Times New Roman" w:cs="Times New Roman"/>
          <w:sz w:val="28"/>
          <w:szCs w:val="28"/>
        </w:rPr>
        <w:t xml:space="preserve">ітового ринку. Методи конкурентної боротьби на </w:t>
      </w:r>
      <w:proofErr w:type="gramStart"/>
      <w:r w:rsidRPr="00A61DD4">
        <w:rPr>
          <w:rFonts w:ascii="Times New Roman" w:eastAsia="Times New Roman" w:hAnsi="Times New Roman" w:cs="Times New Roman"/>
          <w:sz w:val="28"/>
          <w:szCs w:val="28"/>
        </w:rPr>
        <w:t>св</w:t>
      </w:r>
      <w:proofErr w:type="gramEnd"/>
      <w:r w:rsidRPr="00A61DD4">
        <w:rPr>
          <w:rFonts w:ascii="Times New Roman" w:eastAsia="Times New Roman" w:hAnsi="Times New Roman" w:cs="Times New Roman"/>
          <w:sz w:val="28"/>
          <w:szCs w:val="28"/>
        </w:rPr>
        <w:t>ітовому ринку. Міжнародні торговельні організації.</w:t>
      </w:r>
    </w:p>
    <w:p w:rsidR="007D626A" w:rsidRPr="00A61DD4" w:rsidRDefault="007D626A" w:rsidP="007D626A">
      <w:pPr>
        <w:spacing w:line="20" w:lineRule="exact"/>
        <w:ind w:firstLine="709"/>
        <w:rPr>
          <w:rFonts w:ascii="Times New Roman" w:eastAsia="Times New Roman" w:hAnsi="Times New Roman" w:cs="Times New Roman"/>
          <w:sz w:val="28"/>
          <w:szCs w:val="28"/>
        </w:rPr>
      </w:pPr>
    </w:p>
    <w:p w:rsidR="007D626A" w:rsidRPr="00A61DD4" w:rsidRDefault="007D626A" w:rsidP="007D626A">
      <w:pPr>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Сутність і форми міжнародного руху капіталів, його масштаби, динаміка та географія. Причини, форми вивозу капіталу. Наслідки вивозу капіталу. </w:t>
      </w:r>
      <w:proofErr w:type="gramStart"/>
      <w:r w:rsidRPr="00A61DD4">
        <w:rPr>
          <w:rFonts w:ascii="Times New Roman" w:eastAsia="Times New Roman" w:hAnsi="Times New Roman" w:cs="Times New Roman"/>
          <w:sz w:val="28"/>
          <w:szCs w:val="28"/>
        </w:rPr>
        <w:t>Прям</w:t>
      </w:r>
      <w:proofErr w:type="gramEnd"/>
      <w:r w:rsidRPr="00A61DD4">
        <w:rPr>
          <w:rFonts w:ascii="Times New Roman" w:eastAsia="Times New Roman" w:hAnsi="Times New Roman" w:cs="Times New Roman"/>
          <w:sz w:val="28"/>
          <w:szCs w:val="28"/>
        </w:rPr>
        <w:t>і та портфельні інвестиції. Міжнародні кредити.</w:t>
      </w:r>
    </w:p>
    <w:p w:rsidR="007D626A" w:rsidRPr="00A61DD4" w:rsidRDefault="007D626A" w:rsidP="007D626A">
      <w:pPr>
        <w:spacing w:line="19" w:lineRule="exact"/>
        <w:ind w:firstLine="709"/>
        <w:rPr>
          <w:rFonts w:ascii="Times New Roman" w:eastAsia="Times New Roman" w:hAnsi="Times New Roman" w:cs="Times New Roman"/>
          <w:sz w:val="28"/>
          <w:szCs w:val="28"/>
        </w:rPr>
      </w:pP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Міжнародні валютно-фінансові відносини. Змі</w:t>
      </w:r>
      <w:proofErr w:type="gramStart"/>
      <w:r w:rsidRPr="00A61DD4">
        <w:rPr>
          <w:rFonts w:ascii="Times New Roman" w:eastAsia="Times New Roman" w:hAnsi="Times New Roman" w:cs="Times New Roman"/>
          <w:sz w:val="28"/>
          <w:szCs w:val="28"/>
        </w:rPr>
        <w:t>ст</w:t>
      </w:r>
      <w:proofErr w:type="gramEnd"/>
      <w:r w:rsidRPr="00A61DD4">
        <w:rPr>
          <w:rFonts w:ascii="Times New Roman" w:eastAsia="Times New Roman" w:hAnsi="Times New Roman" w:cs="Times New Roman"/>
          <w:sz w:val="28"/>
          <w:szCs w:val="28"/>
        </w:rPr>
        <w:t xml:space="preserve"> і структура світової валютної системи. Валютні ринки. Конвертованість національних валют. Фіксований і плаваючий валютний курс. Платіжний баланс та його регулювання. Міжнародні валютно-фінансові організації.</w:t>
      </w:r>
    </w:p>
    <w:p w:rsidR="007D626A" w:rsidRPr="00A61DD4" w:rsidRDefault="007D626A" w:rsidP="007D626A">
      <w:pPr>
        <w:spacing w:line="14" w:lineRule="exact"/>
        <w:ind w:firstLine="709"/>
        <w:rPr>
          <w:rFonts w:ascii="Times New Roman" w:eastAsia="Times New Roman" w:hAnsi="Times New Roman" w:cs="Times New Roman"/>
          <w:sz w:val="28"/>
          <w:szCs w:val="28"/>
        </w:rPr>
      </w:pPr>
    </w:p>
    <w:p w:rsidR="007D626A" w:rsidRPr="00A61DD4" w:rsidRDefault="007D626A" w:rsidP="007D626A">
      <w:pPr>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Міжнародна міграція робочої сили. Сутність і причини </w:t>
      </w:r>
      <w:proofErr w:type="gramStart"/>
      <w:r w:rsidRPr="00A61DD4">
        <w:rPr>
          <w:rFonts w:ascii="Times New Roman" w:eastAsia="Times New Roman" w:hAnsi="Times New Roman" w:cs="Times New Roman"/>
          <w:sz w:val="28"/>
          <w:szCs w:val="28"/>
        </w:rPr>
        <w:t>м</w:t>
      </w:r>
      <w:proofErr w:type="gramEnd"/>
      <w:r w:rsidRPr="00A61DD4">
        <w:rPr>
          <w:rFonts w:ascii="Times New Roman" w:eastAsia="Times New Roman" w:hAnsi="Times New Roman" w:cs="Times New Roman"/>
          <w:sz w:val="28"/>
          <w:szCs w:val="28"/>
        </w:rPr>
        <w:t>іжнародної міграції робочої сили. Основні напрями міграції. Утворення міжнародного ринку робочої сили. Інші форми міжнародних економічних відносин.</w:t>
      </w:r>
    </w:p>
    <w:p w:rsidR="007D626A" w:rsidRPr="00A61DD4" w:rsidRDefault="007D626A" w:rsidP="007D626A">
      <w:pPr>
        <w:spacing w:line="1" w:lineRule="exact"/>
        <w:ind w:firstLine="709"/>
        <w:rPr>
          <w:rFonts w:ascii="Times New Roman" w:eastAsia="Times New Roman" w:hAnsi="Times New Roman" w:cs="Times New Roman"/>
          <w:sz w:val="28"/>
          <w:szCs w:val="28"/>
        </w:rPr>
      </w:pPr>
    </w:p>
    <w:p w:rsidR="007D626A" w:rsidRPr="00A61DD4" w:rsidRDefault="007D626A" w:rsidP="007D626A">
      <w:pPr>
        <w:spacing w:line="0" w:lineRule="atLeast"/>
        <w:ind w:firstLine="709"/>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Державне регулювання зовнішньоекономічної діяльності.</w:t>
      </w:r>
    </w:p>
    <w:p w:rsidR="007D626A" w:rsidRPr="00A61DD4" w:rsidRDefault="007D626A" w:rsidP="009B7BFB">
      <w:pPr>
        <w:spacing w:line="234" w:lineRule="auto"/>
        <w:ind w:firstLine="709"/>
        <w:jc w:val="both"/>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17. Економічні аспекти глобальних проблем та їх вплив на економічний розвиток</w:t>
      </w:r>
    </w:p>
    <w:p w:rsidR="007D626A" w:rsidRPr="00A61DD4" w:rsidRDefault="007D626A" w:rsidP="007D626A">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Причини виникнення, сутність і класифікація глобальних проблем. Паливно-енергетична та сировинна залежність. Екологічна криза та форми її прояву. Демографічні проблеми </w:t>
      </w:r>
      <w:proofErr w:type="gramStart"/>
      <w:r w:rsidRPr="00A61DD4">
        <w:rPr>
          <w:rFonts w:ascii="Times New Roman" w:eastAsia="Times New Roman" w:hAnsi="Times New Roman" w:cs="Times New Roman"/>
          <w:sz w:val="28"/>
          <w:szCs w:val="28"/>
        </w:rPr>
        <w:t>св</w:t>
      </w:r>
      <w:proofErr w:type="gramEnd"/>
      <w:r w:rsidRPr="00A61DD4">
        <w:rPr>
          <w:rFonts w:ascii="Times New Roman" w:eastAsia="Times New Roman" w:hAnsi="Times New Roman" w:cs="Times New Roman"/>
          <w:sz w:val="28"/>
          <w:szCs w:val="28"/>
        </w:rPr>
        <w:t xml:space="preserve">іту та шляхи їх вирішення. Проблема та шляхи скорочення зон зубожіння, голоду і хвороб у </w:t>
      </w:r>
      <w:proofErr w:type="gramStart"/>
      <w:r w:rsidRPr="00A61DD4">
        <w:rPr>
          <w:rFonts w:ascii="Times New Roman" w:eastAsia="Times New Roman" w:hAnsi="Times New Roman" w:cs="Times New Roman"/>
          <w:sz w:val="28"/>
          <w:szCs w:val="28"/>
        </w:rPr>
        <w:t>св</w:t>
      </w:r>
      <w:proofErr w:type="gramEnd"/>
      <w:r w:rsidRPr="00A61DD4">
        <w:rPr>
          <w:rFonts w:ascii="Times New Roman" w:eastAsia="Times New Roman" w:hAnsi="Times New Roman" w:cs="Times New Roman"/>
          <w:sz w:val="28"/>
          <w:szCs w:val="28"/>
        </w:rPr>
        <w:t>іті. Проблеми роззброєння та мирного використання атому.</w:t>
      </w:r>
    </w:p>
    <w:p w:rsidR="007D626A" w:rsidRPr="00A61DD4" w:rsidRDefault="007D626A" w:rsidP="007D626A">
      <w:pPr>
        <w:spacing w:line="20" w:lineRule="exact"/>
        <w:ind w:firstLine="709"/>
        <w:rPr>
          <w:rFonts w:ascii="Times New Roman" w:eastAsia="Times New Roman" w:hAnsi="Times New Roman" w:cs="Times New Roman"/>
          <w:sz w:val="28"/>
          <w:szCs w:val="28"/>
        </w:rPr>
      </w:pPr>
    </w:p>
    <w:p w:rsidR="007D626A" w:rsidRPr="001A7DEA" w:rsidRDefault="007D626A" w:rsidP="007D626A">
      <w:pPr>
        <w:ind w:firstLine="709"/>
        <w:jc w:val="center"/>
        <w:rPr>
          <w:rFonts w:ascii="Times New Roman" w:hAnsi="Times New Roman" w:cs="Times New Roman"/>
          <w:b/>
          <w:sz w:val="28"/>
          <w:szCs w:val="28"/>
          <w:lang w:val="uk-UA"/>
        </w:rPr>
      </w:pPr>
      <w:r w:rsidRPr="001A7DEA">
        <w:rPr>
          <w:rFonts w:ascii="Times New Roman" w:hAnsi="Times New Roman" w:cs="Times New Roman"/>
          <w:b/>
          <w:sz w:val="28"/>
          <w:szCs w:val="28"/>
          <w:lang w:val="uk-UA"/>
        </w:rPr>
        <w:lastRenderedPageBreak/>
        <w:t>Список рекомендованої літератури</w:t>
      </w:r>
    </w:p>
    <w:p w:rsidR="007D626A" w:rsidRPr="001A7DEA" w:rsidRDefault="007D626A" w:rsidP="007D626A">
      <w:pPr>
        <w:ind w:firstLine="567"/>
        <w:jc w:val="center"/>
        <w:rPr>
          <w:rFonts w:ascii="Times New Roman" w:hAnsi="Times New Roman" w:cs="Times New Roman"/>
          <w:sz w:val="28"/>
          <w:szCs w:val="28"/>
          <w:shd w:val="clear" w:color="auto" w:fill="FFFFFF"/>
          <w:lang w:val="uk-UA"/>
        </w:rPr>
      </w:pPr>
      <w:r w:rsidRPr="001A7DEA">
        <w:rPr>
          <w:rFonts w:ascii="Times New Roman" w:hAnsi="Times New Roman" w:cs="Times New Roman"/>
          <w:b/>
          <w:sz w:val="28"/>
          <w:szCs w:val="28"/>
          <w:lang w:val="uk-UA"/>
        </w:rPr>
        <w:t>Основна література</w:t>
      </w:r>
    </w:p>
    <w:p w:rsidR="007D626A" w:rsidRPr="001A7DEA" w:rsidRDefault="007D626A" w:rsidP="007D626A">
      <w:pPr>
        <w:pStyle w:val="a4"/>
        <w:numPr>
          <w:ilvl w:val="0"/>
          <w:numId w:val="25"/>
        </w:numPr>
        <w:tabs>
          <w:tab w:val="left" w:pos="1134"/>
        </w:tabs>
        <w:ind w:left="0" w:firstLine="709"/>
        <w:jc w:val="both"/>
        <w:rPr>
          <w:rFonts w:ascii="Times New Roman" w:hAnsi="Times New Roman" w:cs="Times New Roman"/>
          <w:sz w:val="28"/>
          <w:szCs w:val="28"/>
          <w:lang w:val="uk-UA"/>
        </w:rPr>
      </w:pPr>
      <w:r w:rsidRPr="001A7DEA">
        <w:rPr>
          <w:rFonts w:ascii="Times New Roman" w:hAnsi="Times New Roman" w:cs="Times New Roman"/>
          <w:sz w:val="28"/>
          <w:szCs w:val="28"/>
          <w:lang w:val="uk-UA"/>
        </w:rPr>
        <w:t xml:space="preserve">Економічна теорія: політична економія, мікроекономіка, макроекономіка [Текст]: 2-ге вид. перероб. та доп. Навч. посіб. / Н.П. Мацелюх, І.А. Максименко, І.М. В.В. Мартиненко, П.В. Круш, М.М. Теліщук, та ін. – К.: Видавничий центр “Кафедра”, 2017. – 220 с. </w:t>
      </w:r>
    </w:p>
    <w:p w:rsidR="007D626A" w:rsidRPr="001A7DEA" w:rsidRDefault="007D626A" w:rsidP="007D626A">
      <w:pPr>
        <w:pStyle w:val="a4"/>
        <w:numPr>
          <w:ilvl w:val="0"/>
          <w:numId w:val="25"/>
        </w:numPr>
        <w:shd w:val="clear" w:color="auto" w:fill="FFFFFF"/>
        <w:tabs>
          <w:tab w:val="left" w:pos="1134"/>
        </w:tabs>
        <w:ind w:left="0" w:firstLine="709"/>
        <w:jc w:val="both"/>
        <w:outlineLvl w:val="2"/>
        <w:rPr>
          <w:rFonts w:ascii="Times New Roman" w:eastAsia="Times New Roman" w:hAnsi="Times New Roman" w:cs="Times New Roman"/>
          <w:sz w:val="28"/>
          <w:szCs w:val="28"/>
        </w:rPr>
      </w:pPr>
      <w:r w:rsidRPr="001A7DEA">
        <w:rPr>
          <w:rFonts w:ascii="Times New Roman" w:eastAsia="Times New Roman" w:hAnsi="Times New Roman" w:cs="Times New Roman"/>
          <w:bCs/>
          <w:sz w:val="28"/>
          <w:szCs w:val="28"/>
        </w:rPr>
        <w:t>Орехівський Г.А.</w:t>
      </w:r>
      <w:r w:rsidRPr="001A7DEA">
        <w:rPr>
          <w:rFonts w:ascii="Times New Roman" w:eastAsia="Times New Roman" w:hAnsi="Times New Roman" w:cs="Times New Roman"/>
          <w:b/>
          <w:bCs/>
          <w:sz w:val="28"/>
          <w:szCs w:val="28"/>
          <w:lang w:val="uk-UA"/>
        </w:rPr>
        <w:t xml:space="preserve"> </w:t>
      </w:r>
      <w:r w:rsidRPr="001A7DEA">
        <w:rPr>
          <w:rFonts w:ascii="Times New Roman" w:eastAsia="Times New Roman" w:hAnsi="Times New Roman" w:cs="Times New Roman"/>
          <w:bCs/>
          <w:sz w:val="28"/>
          <w:szCs w:val="28"/>
        </w:rPr>
        <w:t>Політекономія</w:t>
      </w:r>
      <w:r w:rsidRPr="001A7DEA">
        <w:rPr>
          <w:rFonts w:ascii="Times New Roman" w:eastAsia="Times New Roman" w:hAnsi="Times New Roman" w:cs="Times New Roman"/>
          <w:bCs/>
          <w:sz w:val="28"/>
          <w:szCs w:val="28"/>
          <w:lang w:val="uk-UA"/>
        </w:rPr>
        <w:t>: н</w:t>
      </w:r>
      <w:r w:rsidRPr="001A7DEA">
        <w:rPr>
          <w:rFonts w:ascii="Times New Roman" w:eastAsia="Times New Roman" w:hAnsi="Times New Roman" w:cs="Times New Roman"/>
          <w:sz w:val="28"/>
          <w:szCs w:val="28"/>
        </w:rPr>
        <w:t xml:space="preserve">авчальний </w:t>
      </w:r>
      <w:proofErr w:type="gramStart"/>
      <w:r w:rsidRPr="001A7DEA">
        <w:rPr>
          <w:rFonts w:ascii="Times New Roman" w:eastAsia="Times New Roman" w:hAnsi="Times New Roman" w:cs="Times New Roman"/>
          <w:sz w:val="28"/>
          <w:szCs w:val="28"/>
        </w:rPr>
        <w:t>пос</w:t>
      </w:r>
      <w:proofErr w:type="gramEnd"/>
      <w:r w:rsidRPr="001A7DEA">
        <w:rPr>
          <w:rFonts w:ascii="Times New Roman" w:eastAsia="Times New Roman" w:hAnsi="Times New Roman" w:cs="Times New Roman"/>
          <w:sz w:val="28"/>
          <w:szCs w:val="28"/>
        </w:rPr>
        <w:t xml:space="preserve">ібник. </w:t>
      </w:r>
      <w:r w:rsidRPr="001A7DEA">
        <w:rPr>
          <w:rFonts w:ascii="Times New Roman" w:eastAsia="Times New Roman" w:hAnsi="Times New Roman" w:cs="Times New Roman"/>
          <w:sz w:val="28"/>
          <w:szCs w:val="28"/>
          <w:lang w:val="uk-UA"/>
        </w:rPr>
        <w:t>-</w:t>
      </w:r>
      <w:r w:rsidRPr="001A7DEA">
        <w:rPr>
          <w:rFonts w:ascii="Times New Roman" w:eastAsia="Times New Roman" w:hAnsi="Times New Roman" w:cs="Times New Roman"/>
          <w:sz w:val="28"/>
          <w:szCs w:val="28"/>
        </w:rPr>
        <w:t xml:space="preserve"> К.: Каравела, 2018. </w:t>
      </w:r>
      <w:r w:rsidRPr="001A7DEA">
        <w:rPr>
          <w:rFonts w:ascii="Times New Roman" w:eastAsia="Times New Roman" w:hAnsi="Times New Roman" w:cs="Times New Roman"/>
          <w:sz w:val="28"/>
          <w:szCs w:val="28"/>
          <w:lang w:val="uk-UA"/>
        </w:rPr>
        <w:t xml:space="preserve">- </w:t>
      </w:r>
      <w:r w:rsidRPr="001A7DEA">
        <w:rPr>
          <w:rFonts w:ascii="Times New Roman" w:eastAsia="Times New Roman" w:hAnsi="Times New Roman" w:cs="Times New Roman"/>
          <w:sz w:val="28"/>
          <w:szCs w:val="28"/>
        </w:rPr>
        <w:t>440 с.</w:t>
      </w:r>
    </w:p>
    <w:p w:rsidR="007D626A" w:rsidRPr="001A7DEA" w:rsidRDefault="007D626A" w:rsidP="007D626A">
      <w:pPr>
        <w:pStyle w:val="a4"/>
        <w:numPr>
          <w:ilvl w:val="0"/>
          <w:numId w:val="25"/>
        </w:numPr>
        <w:tabs>
          <w:tab w:val="left" w:pos="1134"/>
        </w:tabs>
        <w:ind w:left="0" w:firstLine="709"/>
        <w:jc w:val="both"/>
        <w:rPr>
          <w:rFonts w:ascii="Times New Roman" w:hAnsi="Times New Roman" w:cs="Times New Roman"/>
          <w:sz w:val="28"/>
          <w:szCs w:val="28"/>
          <w:lang w:val="uk-UA"/>
        </w:rPr>
      </w:pPr>
      <w:r w:rsidRPr="001A7DEA">
        <w:rPr>
          <w:rFonts w:ascii="Times New Roman" w:hAnsi="Times New Roman" w:cs="Times New Roman"/>
          <w:sz w:val="28"/>
          <w:szCs w:val="28"/>
          <w:lang w:val="uk-UA"/>
        </w:rPr>
        <w:t>Політекономія: навч. посібн. / Г.Г. Старостенко, Н.В. Мірко – Ірпінь: Видавництво Національного університету ДПС України, 2015 – 450 с.</w:t>
      </w:r>
    </w:p>
    <w:p w:rsidR="007D626A" w:rsidRPr="001A7DEA" w:rsidRDefault="007D626A" w:rsidP="007D626A">
      <w:pPr>
        <w:pStyle w:val="a4"/>
        <w:numPr>
          <w:ilvl w:val="0"/>
          <w:numId w:val="25"/>
        </w:numPr>
        <w:tabs>
          <w:tab w:val="left" w:pos="1134"/>
        </w:tabs>
        <w:ind w:left="0" w:firstLine="709"/>
        <w:jc w:val="both"/>
        <w:rPr>
          <w:rFonts w:ascii="Times New Roman" w:hAnsi="Times New Roman" w:cs="Times New Roman"/>
          <w:sz w:val="28"/>
          <w:szCs w:val="28"/>
        </w:rPr>
      </w:pPr>
      <w:r w:rsidRPr="001A7DEA">
        <w:rPr>
          <w:rFonts w:ascii="Times New Roman" w:hAnsi="Times New Roman" w:cs="Times New Roman"/>
          <w:sz w:val="28"/>
          <w:szCs w:val="28"/>
        </w:rPr>
        <w:t xml:space="preserve">Політична економія. Частина І. Загальні засади економічного розвитку [Текст]: Навчальний </w:t>
      </w:r>
      <w:proofErr w:type="gramStart"/>
      <w:r w:rsidRPr="001A7DEA">
        <w:rPr>
          <w:rFonts w:ascii="Times New Roman" w:hAnsi="Times New Roman" w:cs="Times New Roman"/>
          <w:sz w:val="28"/>
          <w:szCs w:val="28"/>
        </w:rPr>
        <w:t>пос</w:t>
      </w:r>
      <w:proofErr w:type="gramEnd"/>
      <w:r w:rsidRPr="001A7DEA">
        <w:rPr>
          <w:rFonts w:ascii="Times New Roman" w:hAnsi="Times New Roman" w:cs="Times New Roman"/>
          <w:sz w:val="28"/>
          <w:szCs w:val="28"/>
        </w:rPr>
        <w:t>ібник. / Н.П. Мацелюх, І. А. Максименко та ін</w:t>
      </w:r>
      <w:proofErr w:type="gramStart"/>
      <w:r w:rsidRPr="001A7DEA">
        <w:rPr>
          <w:rFonts w:ascii="Times New Roman" w:hAnsi="Times New Roman" w:cs="Times New Roman"/>
          <w:sz w:val="28"/>
          <w:szCs w:val="28"/>
        </w:rPr>
        <w:t xml:space="preserve">.. – </w:t>
      </w:r>
      <w:proofErr w:type="gramEnd"/>
      <w:r w:rsidRPr="001A7DEA">
        <w:rPr>
          <w:rFonts w:ascii="Times New Roman" w:hAnsi="Times New Roman" w:cs="Times New Roman"/>
          <w:sz w:val="28"/>
          <w:szCs w:val="28"/>
        </w:rPr>
        <w:t>К.: “Центр учбової літератури”, 2014. – 168 с.</w:t>
      </w:r>
    </w:p>
    <w:p w:rsidR="007D626A" w:rsidRPr="001A7DEA" w:rsidRDefault="007D626A" w:rsidP="007D626A">
      <w:pPr>
        <w:pStyle w:val="a4"/>
        <w:numPr>
          <w:ilvl w:val="0"/>
          <w:numId w:val="25"/>
        </w:numPr>
        <w:shd w:val="clear" w:color="auto" w:fill="FFFFFF"/>
        <w:tabs>
          <w:tab w:val="left" w:pos="1134"/>
        </w:tabs>
        <w:ind w:left="0" w:firstLine="709"/>
        <w:jc w:val="both"/>
        <w:outlineLvl w:val="2"/>
        <w:rPr>
          <w:rFonts w:ascii="Times New Roman" w:eastAsia="Times New Roman" w:hAnsi="Times New Roman" w:cs="Times New Roman"/>
          <w:bCs/>
          <w:sz w:val="28"/>
          <w:szCs w:val="28"/>
          <w:lang w:val="uk-UA"/>
        </w:rPr>
      </w:pPr>
      <w:r w:rsidRPr="001A7DEA">
        <w:rPr>
          <w:rFonts w:ascii="Times New Roman" w:eastAsia="Times New Roman" w:hAnsi="Times New Roman" w:cs="Times New Roman"/>
          <w:bCs/>
          <w:sz w:val="28"/>
          <w:szCs w:val="28"/>
        </w:rPr>
        <w:t>Помінова І. І. Політична економія: навч</w:t>
      </w:r>
      <w:proofErr w:type="gramStart"/>
      <w:r w:rsidRPr="001A7DEA">
        <w:rPr>
          <w:rFonts w:ascii="Times New Roman" w:eastAsia="Times New Roman" w:hAnsi="Times New Roman" w:cs="Times New Roman"/>
          <w:bCs/>
          <w:sz w:val="28"/>
          <w:szCs w:val="28"/>
        </w:rPr>
        <w:t>.-</w:t>
      </w:r>
      <w:proofErr w:type="gramEnd"/>
      <w:r w:rsidRPr="001A7DEA">
        <w:rPr>
          <w:rFonts w:ascii="Times New Roman" w:eastAsia="Times New Roman" w:hAnsi="Times New Roman" w:cs="Times New Roman"/>
          <w:bCs/>
          <w:sz w:val="28"/>
          <w:szCs w:val="28"/>
        </w:rPr>
        <w:t xml:space="preserve">метод. </w:t>
      </w:r>
      <w:proofErr w:type="gramStart"/>
      <w:r w:rsidRPr="001A7DEA">
        <w:rPr>
          <w:rFonts w:ascii="Times New Roman" w:eastAsia="Times New Roman" w:hAnsi="Times New Roman" w:cs="Times New Roman"/>
          <w:bCs/>
          <w:sz w:val="28"/>
          <w:szCs w:val="28"/>
        </w:rPr>
        <w:t>Пос</w:t>
      </w:r>
      <w:proofErr w:type="gramEnd"/>
      <w:r w:rsidRPr="001A7DEA">
        <w:rPr>
          <w:rFonts w:ascii="Times New Roman" w:eastAsia="Times New Roman" w:hAnsi="Times New Roman" w:cs="Times New Roman"/>
          <w:bCs/>
          <w:sz w:val="28"/>
          <w:szCs w:val="28"/>
        </w:rPr>
        <w:t>ібник / І. І. Помінова. – Х.: MONOGRAF, 2016. – 268 с.</w:t>
      </w:r>
    </w:p>
    <w:p w:rsidR="007D626A" w:rsidRPr="001A7DEA" w:rsidRDefault="007D626A" w:rsidP="007D626A">
      <w:pPr>
        <w:pStyle w:val="a4"/>
        <w:numPr>
          <w:ilvl w:val="0"/>
          <w:numId w:val="25"/>
        </w:numPr>
        <w:shd w:val="clear" w:color="auto" w:fill="FFFFFF"/>
        <w:tabs>
          <w:tab w:val="left" w:pos="1134"/>
        </w:tabs>
        <w:ind w:left="0" w:firstLine="709"/>
        <w:jc w:val="both"/>
        <w:outlineLvl w:val="2"/>
        <w:rPr>
          <w:rFonts w:ascii="Times New Roman" w:eastAsia="Times New Roman" w:hAnsi="Times New Roman" w:cs="Times New Roman"/>
          <w:bCs/>
          <w:sz w:val="28"/>
          <w:szCs w:val="28"/>
          <w:lang w:val="uk-UA"/>
        </w:rPr>
      </w:pPr>
      <w:r w:rsidRPr="001A7DEA">
        <w:rPr>
          <w:rFonts w:ascii="Times New Roman" w:hAnsi="Times New Roman" w:cs="Times New Roman"/>
          <w:sz w:val="28"/>
          <w:szCs w:val="28"/>
        </w:rPr>
        <w:t xml:space="preserve">Башнянин Г. І., Шевчук Є. С. Політична економія: Навчальний </w:t>
      </w:r>
      <w:proofErr w:type="gramStart"/>
      <w:r w:rsidRPr="001A7DEA">
        <w:rPr>
          <w:rFonts w:ascii="Times New Roman" w:hAnsi="Times New Roman" w:cs="Times New Roman"/>
          <w:sz w:val="28"/>
          <w:szCs w:val="28"/>
        </w:rPr>
        <w:t>пос</w:t>
      </w:r>
      <w:proofErr w:type="gramEnd"/>
      <w:r w:rsidRPr="001A7DEA">
        <w:rPr>
          <w:rFonts w:ascii="Times New Roman" w:hAnsi="Times New Roman" w:cs="Times New Roman"/>
          <w:sz w:val="28"/>
          <w:szCs w:val="28"/>
        </w:rPr>
        <w:t>ібник / За ред. д.е.н., проф. Г. І. Башнянина і к.е.н., доц. Є. С. Шевчука. – 4-те вид., переробл. і виправлене – Львів: «Магнолія 2006», 2017. – 280 с.</w:t>
      </w:r>
    </w:p>
    <w:p w:rsidR="007D626A" w:rsidRPr="001A7DEA" w:rsidRDefault="007D626A" w:rsidP="007D626A">
      <w:pPr>
        <w:pStyle w:val="a4"/>
        <w:numPr>
          <w:ilvl w:val="0"/>
          <w:numId w:val="25"/>
        </w:numPr>
        <w:tabs>
          <w:tab w:val="left" w:pos="1134"/>
        </w:tabs>
        <w:ind w:left="0" w:firstLine="709"/>
        <w:jc w:val="both"/>
        <w:rPr>
          <w:rFonts w:ascii="Times New Roman" w:hAnsi="Times New Roman" w:cs="Times New Roman"/>
          <w:b/>
          <w:sz w:val="28"/>
          <w:szCs w:val="28"/>
          <w:lang w:val="uk-UA"/>
        </w:rPr>
      </w:pPr>
      <w:r w:rsidRPr="001A7DEA">
        <w:rPr>
          <w:rFonts w:ascii="Times New Roman" w:hAnsi="Times New Roman" w:cs="Times New Roman"/>
          <w:sz w:val="28"/>
          <w:szCs w:val="28"/>
          <w:lang w:val="uk-UA"/>
        </w:rPr>
        <w:t>Білецька, Л.В. Економічна теорія (Політекономія. Мікроекономіка. Макроекономіка) : підручник для ст-тів ВНЗ / Л.В. Білецька, О.В. Білецький, В.І. Савіч. — К. : Центр учбової літератури, 2017. — 664 с.: іл.</w:t>
      </w:r>
    </w:p>
    <w:p w:rsidR="007D626A" w:rsidRPr="001A7DEA" w:rsidRDefault="007D626A" w:rsidP="007D626A">
      <w:pPr>
        <w:ind w:firstLine="709"/>
        <w:jc w:val="center"/>
        <w:rPr>
          <w:rFonts w:ascii="Times New Roman" w:hAnsi="Times New Roman" w:cs="Times New Roman"/>
          <w:sz w:val="28"/>
          <w:szCs w:val="28"/>
          <w:lang w:val="uk-UA"/>
        </w:rPr>
      </w:pPr>
      <w:r w:rsidRPr="001A7DEA">
        <w:rPr>
          <w:rFonts w:ascii="Times New Roman" w:hAnsi="Times New Roman" w:cs="Times New Roman"/>
          <w:b/>
          <w:sz w:val="28"/>
          <w:szCs w:val="28"/>
          <w:lang w:val="uk-UA"/>
        </w:rPr>
        <w:t>Додаткова література</w:t>
      </w:r>
    </w:p>
    <w:p w:rsidR="007D626A" w:rsidRPr="001A7DEA" w:rsidRDefault="007D626A" w:rsidP="007D626A">
      <w:pPr>
        <w:pStyle w:val="a4"/>
        <w:numPr>
          <w:ilvl w:val="0"/>
          <w:numId w:val="26"/>
        </w:numPr>
        <w:tabs>
          <w:tab w:val="left" w:pos="1134"/>
        </w:tabs>
        <w:ind w:left="0" w:firstLine="709"/>
        <w:jc w:val="both"/>
        <w:rPr>
          <w:rFonts w:ascii="Times New Roman" w:hAnsi="Times New Roman" w:cs="Times New Roman"/>
          <w:sz w:val="28"/>
          <w:szCs w:val="28"/>
          <w:lang w:val="uk-UA"/>
        </w:rPr>
      </w:pPr>
      <w:r w:rsidRPr="001A7DEA">
        <w:rPr>
          <w:rFonts w:ascii="Times New Roman" w:hAnsi="Times New Roman" w:cs="Times New Roman"/>
          <w:sz w:val="28"/>
          <w:szCs w:val="28"/>
          <w:lang w:val="uk-UA"/>
        </w:rPr>
        <w:t>Основи економічної науки [Текст]: 2-ге вид. допов. і перероб. Навч. посіб. для студентів, які здобувають перший (бакалаврський) рівень вищої освіти / Н. П. Мацелюх, І. А. Максименко, В. В. Мартиненко, П. В. Круш, М. М. Теліщук, Т. В. Рябокінь, М. О. Скорик. – К.: Видавничий центр “Кафедра”, 2017. – 212 с.</w:t>
      </w:r>
    </w:p>
    <w:p w:rsidR="007D626A" w:rsidRPr="001A7DEA" w:rsidRDefault="007D626A" w:rsidP="007D626A">
      <w:pPr>
        <w:pStyle w:val="a4"/>
        <w:numPr>
          <w:ilvl w:val="0"/>
          <w:numId w:val="26"/>
        </w:numPr>
        <w:tabs>
          <w:tab w:val="left" w:pos="1134"/>
        </w:tabs>
        <w:ind w:left="0" w:firstLine="709"/>
        <w:jc w:val="both"/>
        <w:rPr>
          <w:rFonts w:ascii="Times New Roman" w:hAnsi="Times New Roman" w:cs="Times New Roman"/>
          <w:sz w:val="28"/>
          <w:szCs w:val="28"/>
          <w:lang w:val="uk-UA"/>
        </w:rPr>
      </w:pPr>
      <w:r w:rsidRPr="001A7DEA">
        <w:rPr>
          <w:rFonts w:ascii="Times New Roman" w:hAnsi="Times New Roman" w:cs="Times New Roman"/>
          <w:bCs/>
          <w:iCs/>
          <w:color w:val="000000"/>
          <w:sz w:val="28"/>
          <w:szCs w:val="28"/>
        </w:rPr>
        <w:t>Кравчук Ю.Б.</w:t>
      </w:r>
      <w:r w:rsidRPr="001A7DEA">
        <w:rPr>
          <w:rFonts w:ascii="Times New Roman" w:hAnsi="Times New Roman" w:cs="Times New Roman"/>
          <w:bCs/>
          <w:iCs/>
          <w:color w:val="000000"/>
          <w:sz w:val="28"/>
          <w:szCs w:val="28"/>
          <w:lang w:val="uk-UA"/>
        </w:rPr>
        <w:t xml:space="preserve"> </w:t>
      </w:r>
      <w:r w:rsidRPr="001A7DEA">
        <w:rPr>
          <w:bCs/>
          <w:iCs/>
          <w:color w:val="000000"/>
          <w:sz w:val="28"/>
          <w:szCs w:val="28"/>
          <w:lang w:val="uk-UA"/>
        </w:rPr>
        <w:t>М</w:t>
      </w:r>
      <w:r w:rsidRPr="001A7DEA">
        <w:rPr>
          <w:bCs/>
          <w:iCs/>
          <w:color w:val="000000"/>
          <w:sz w:val="28"/>
          <w:szCs w:val="28"/>
        </w:rPr>
        <w:t>ікроекономіка</w:t>
      </w:r>
      <w:r w:rsidRPr="001A7DEA">
        <w:rPr>
          <w:rFonts w:ascii="Times New Roman" w:hAnsi="Times New Roman" w:cs="Times New Roman"/>
          <w:bCs/>
          <w:iCs/>
          <w:color w:val="000000"/>
          <w:sz w:val="28"/>
          <w:szCs w:val="28"/>
        </w:rPr>
        <w:t xml:space="preserve">: Навчальний </w:t>
      </w:r>
      <w:proofErr w:type="gramStart"/>
      <w:r w:rsidRPr="001A7DEA">
        <w:rPr>
          <w:rFonts w:ascii="Times New Roman" w:hAnsi="Times New Roman" w:cs="Times New Roman"/>
          <w:bCs/>
          <w:iCs/>
          <w:color w:val="000000"/>
          <w:sz w:val="28"/>
          <w:szCs w:val="28"/>
        </w:rPr>
        <w:t>пос</w:t>
      </w:r>
      <w:proofErr w:type="gramEnd"/>
      <w:r w:rsidRPr="001A7DEA">
        <w:rPr>
          <w:rFonts w:ascii="Times New Roman" w:hAnsi="Times New Roman" w:cs="Times New Roman"/>
          <w:bCs/>
          <w:iCs/>
          <w:color w:val="000000"/>
          <w:sz w:val="28"/>
          <w:szCs w:val="28"/>
        </w:rPr>
        <w:t>ібник. - Харків, ХНУВС,</w:t>
      </w:r>
      <w:r w:rsidRPr="001A7DEA">
        <w:rPr>
          <w:rFonts w:ascii="Times New Roman" w:hAnsi="Times New Roman" w:cs="Times New Roman"/>
          <w:bCs/>
          <w:iCs/>
          <w:color w:val="000000"/>
          <w:sz w:val="28"/>
          <w:szCs w:val="28"/>
          <w:lang w:val="uk-UA"/>
        </w:rPr>
        <w:t xml:space="preserve"> </w:t>
      </w:r>
      <w:r w:rsidRPr="001A7DEA">
        <w:rPr>
          <w:rFonts w:ascii="Times New Roman" w:hAnsi="Times New Roman" w:cs="Times New Roman"/>
          <w:bCs/>
          <w:iCs/>
          <w:color w:val="000000"/>
          <w:sz w:val="28"/>
          <w:szCs w:val="28"/>
        </w:rPr>
        <w:t>2016. - 133 с.</w:t>
      </w:r>
    </w:p>
    <w:p w:rsidR="007D626A" w:rsidRPr="001A7DEA" w:rsidRDefault="007D626A" w:rsidP="007D626A">
      <w:pPr>
        <w:pStyle w:val="a4"/>
        <w:numPr>
          <w:ilvl w:val="0"/>
          <w:numId w:val="26"/>
        </w:numPr>
        <w:tabs>
          <w:tab w:val="left" w:pos="1134"/>
        </w:tabs>
        <w:ind w:left="0" w:firstLine="709"/>
        <w:jc w:val="both"/>
        <w:rPr>
          <w:rFonts w:ascii="Times New Roman" w:hAnsi="Times New Roman" w:cs="Times New Roman"/>
          <w:sz w:val="28"/>
          <w:szCs w:val="28"/>
          <w:lang w:val="uk-UA"/>
        </w:rPr>
      </w:pPr>
      <w:r w:rsidRPr="001A7DEA">
        <w:rPr>
          <w:rFonts w:ascii="Times New Roman" w:hAnsi="Times New Roman" w:cs="Times New Roman"/>
          <w:sz w:val="28"/>
          <w:szCs w:val="28"/>
        </w:rPr>
        <w:t xml:space="preserve">Аналітична економіка: макроекономіка і мікроекономіка: </w:t>
      </w:r>
      <w:proofErr w:type="gramStart"/>
      <w:r w:rsidRPr="001A7DEA">
        <w:rPr>
          <w:rFonts w:ascii="Times New Roman" w:hAnsi="Times New Roman" w:cs="Times New Roman"/>
          <w:sz w:val="28"/>
          <w:szCs w:val="28"/>
        </w:rPr>
        <w:t>п</w:t>
      </w:r>
      <w:proofErr w:type="gramEnd"/>
      <w:r w:rsidRPr="001A7DEA">
        <w:rPr>
          <w:rFonts w:ascii="Times New Roman" w:hAnsi="Times New Roman" w:cs="Times New Roman"/>
          <w:sz w:val="28"/>
          <w:szCs w:val="28"/>
        </w:rPr>
        <w:t xml:space="preserve">ідручник : у 2 кн./ С.М. Панчишин , П.І. Островерх, І.В.Грабинська та ін..; за ред. С.М. Панчишина, П.І. Островерха. – 3-тє вид., виправл. та доп. – Л. : Апріорі, 2017. – Кн.1: </w:t>
      </w:r>
      <w:proofErr w:type="gramStart"/>
      <w:r w:rsidRPr="001A7DEA">
        <w:rPr>
          <w:rFonts w:ascii="Times New Roman" w:hAnsi="Times New Roman" w:cs="Times New Roman"/>
          <w:sz w:val="28"/>
          <w:szCs w:val="28"/>
        </w:rPr>
        <w:t>Вступ</w:t>
      </w:r>
      <w:proofErr w:type="gramEnd"/>
      <w:r w:rsidRPr="001A7DEA">
        <w:rPr>
          <w:rFonts w:ascii="Times New Roman" w:hAnsi="Times New Roman" w:cs="Times New Roman"/>
          <w:sz w:val="28"/>
          <w:szCs w:val="28"/>
        </w:rPr>
        <w:t xml:space="preserve"> до аналітичної економії. Макроекономіка . – 567 с</w:t>
      </w:r>
      <w:r w:rsidRPr="001A7DEA">
        <w:rPr>
          <w:rFonts w:ascii="Times New Roman" w:hAnsi="Times New Roman" w:cs="Times New Roman"/>
          <w:sz w:val="28"/>
          <w:szCs w:val="28"/>
          <w:lang w:val="uk-UA"/>
        </w:rPr>
        <w:t>.</w:t>
      </w:r>
    </w:p>
    <w:p w:rsidR="007D626A" w:rsidRPr="001A7DEA" w:rsidRDefault="007D626A" w:rsidP="007D626A">
      <w:pPr>
        <w:pStyle w:val="a4"/>
        <w:numPr>
          <w:ilvl w:val="0"/>
          <w:numId w:val="26"/>
        </w:numPr>
        <w:tabs>
          <w:tab w:val="left" w:pos="1134"/>
        </w:tabs>
        <w:ind w:left="0" w:firstLine="709"/>
        <w:jc w:val="both"/>
        <w:rPr>
          <w:rFonts w:ascii="Times New Roman" w:hAnsi="Times New Roman" w:cs="Times New Roman"/>
          <w:sz w:val="28"/>
          <w:szCs w:val="28"/>
          <w:lang w:val="uk-UA"/>
        </w:rPr>
      </w:pPr>
      <w:r w:rsidRPr="001A7DEA">
        <w:rPr>
          <w:rFonts w:ascii="Times New Roman" w:hAnsi="Times New Roman" w:cs="Times New Roman"/>
          <w:sz w:val="28"/>
          <w:szCs w:val="28"/>
        </w:rPr>
        <w:t xml:space="preserve">Данилович-Кропивницька М.Л. Макроекономіка: навчальний </w:t>
      </w:r>
      <w:proofErr w:type="gramStart"/>
      <w:r w:rsidRPr="001A7DEA">
        <w:rPr>
          <w:rFonts w:ascii="Times New Roman" w:hAnsi="Times New Roman" w:cs="Times New Roman"/>
          <w:sz w:val="28"/>
          <w:szCs w:val="28"/>
        </w:rPr>
        <w:t>пос</w:t>
      </w:r>
      <w:proofErr w:type="gramEnd"/>
      <w:r w:rsidRPr="001A7DEA">
        <w:rPr>
          <w:rFonts w:ascii="Times New Roman" w:hAnsi="Times New Roman" w:cs="Times New Roman"/>
          <w:sz w:val="28"/>
          <w:szCs w:val="28"/>
        </w:rPr>
        <w:t>ібник. 2-е вид., допов. Львів: Вид-во Львівської полі</w:t>
      </w:r>
      <w:proofErr w:type="gramStart"/>
      <w:r w:rsidRPr="001A7DEA">
        <w:rPr>
          <w:rFonts w:ascii="Times New Roman" w:hAnsi="Times New Roman" w:cs="Times New Roman"/>
          <w:sz w:val="28"/>
          <w:szCs w:val="28"/>
        </w:rPr>
        <w:t>техн</w:t>
      </w:r>
      <w:proofErr w:type="gramEnd"/>
      <w:r w:rsidRPr="001A7DEA">
        <w:rPr>
          <w:rFonts w:ascii="Times New Roman" w:hAnsi="Times New Roman" w:cs="Times New Roman"/>
          <w:sz w:val="28"/>
          <w:szCs w:val="28"/>
        </w:rPr>
        <w:t>іки. 2017. 292 с.</w:t>
      </w:r>
    </w:p>
    <w:p w:rsidR="007D626A" w:rsidRPr="001A7DEA" w:rsidRDefault="007D626A" w:rsidP="007D626A">
      <w:pPr>
        <w:pStyle w:val="a4"/>
        <w:numPr>
          <w:ilvl w:val="0"/>
          <w:numId w:val="26"/>
        </w:numPr>
        <w:tabs>
          <w:tab w:val="left" w:pos="1134"/>
        </w:tabs>
        <w:ind w:left="0" w:firstLine="709"/>
        <w:jc w:val="both"/>
        <w:rPr>
          <w:rFonts w:ascii="Times New Roman" w:hAnsi="Times New Roman" w:cs="Times New Roman"/>
          <w:sz w:val="28"/>
          <w:szCs w:val="28"/>
          <w:lang w:val="uk-UA"/>
        </w:rPr>
      </w:pPr>
      <w:r w:rsidRPr="001A7DEA">
        <w:rPr>
          <w:rFonts w:ascii="Times New Roman" w:hAnsi="Times New Roman" w:cs="Times New Roman"/>
          <w:sz w:val="28"/>
          <w:szCs w:val="28"/>
        </w:rPr>
        <w:t>Макроекономіка: базовий електронний текст лекцій. [Електронний ресурс] / Укладачі: проф. Малий</w:t>
      </w:r>
      <w:proofErr w:type="gramStart"/>
      <w:r w:rsidRPr="001A7DEA">
        <w:rPr>
          <w:rFonts w:ascii="Times New Roman" w:hAnsi="Times New Roman" w:cs="Times New Roman"/>
          <w:sz w:val="28"/>
          <w:szCs w:val="28"/>
        </w:rPr>
        <w:t xml:space="preserve"> І.</w:t>
      </w:r>
      <w:proofErr w:type="gramEnd"/>
      <w:r w:rsidRPr="001A7DEA">
        <w:rPr>
          <w:rFonts w:ascii="Times New Roman" w:hAnsi="Times New Roman" w:cs="Times New Roman"/>
          <w:sz w:val="28"/>
          <w:szCs w:val="28"/>
        </w:rPr>
        <w:t xml:space="preserve">Й., проф. Радіонова І.Ф., доц. Куценко Т.Ф., доц. Федірко Н.В. та ін. – К.: КНЕУ, 2017 – 200 с. Режим доступу: </w:t>
      </w:r>
      <w:hyperlink r:id="rId7" w:history="1">
        <w:r w:rsidRPr="001A7DEA">
          <w:rPr>
            <w:rStyle w:val="a5"/>
            <w:rFonts w:ascii="Times New Roman" w:hAnsi="Times New Roman" w:cs="Times New Roman"/>
            <w:sz w:val="28"/>
            <w:szCs w:val="28"/>
          </w:rPr>
          <w:t>http://feu.kneu.edu.ua/ua/depts4/mdu/disciplines_of_bachelor_level_mdu/macr oeconomics/</w:t>
        </w:r>
      </w:hyperlink>
    </w:p>
    <w:p w:rsidR="007D626A" w:rsidRPr="001A7DEA" w:rsidRDefault="007D626A" w:rsidP="007D626A">
      <w:pPr>
        <w:pStyle w:val="a4"/>
        <w:numPr>
          <w:ilvl w:val="0"/>
          <w:numId w:val="26"/>
        </w:numPr>
        <w:shd w:val="clear" w:color="auto" w:fill="FFFFFF"/>
        <w:tabs>
          <w:tab w:val="left" w:pos="1134"/>
        </w:tabs>
        <w:ind w:left="0" w:firstLine="709"/>
        <w:jc w:val="both"/>
        <w:rPr>
          <w:rFonts w:ascii="Times New Roman" w:eastAsia="Times New Roman" w:hAnsi="Times New Roman" w:cs="Times New Roman"/>
          <w:color w:val="000000"/>
          <w:sz w:val="28"/>
          <w:szCs w:val="28"/>
          <w:lang w:val="uk-UA"/>
        </w:rPr>
      </w:pPr>
      <w:r w:rsidRPr="001A7DEA">
        <w:rPr>
          <w:rFonts w:ascii="Times New Roman" w:eastAsia="Times New Roman" w:hAnsi="Times New Roman" w:cs="Times New Roman"/>
          <w:color w:val="000000"/>
          <w:sz w:val="28"/>
          <w:szCs w:val="28"/>
        </w:rPr>
        <w:t>Оверченко В. І., Мажак З. М., Софій М. І. Мікроекономіка:</w:t>
      </w:r>
      <w:r w:rsidRPr="001A7DEA">
        <w:rPr>
          <w:rFonts w:ascii="Times New Roman" w:eastAsia="Times New Roman" w:hAnsi="Times New Roman" w:cs="Times New Roman"/>
          <w:color w:val="000000"/>
          <w:sz w:val="28"/>
          <w:szCs w:val="28"/>
          <w:lang w:val="uk-UA"/>
        </w:rPr>
        <w:t xml:space="preserve"> </w:t>
      </w:r>
      <w:r w:rsidRPr="001A7DEA">
        <w:rPr>
          <w:rFonts w:ascii="Times New Roman" w:eastAsia="Times New Roman" w:hAnsi="Times New Roman" w:cs="Times New Roman"/>
          <w:color w:val="000000"/>
          <w:sz w:val="28"/>
          <w:szCs w:val="28"/>
        </w:rPr>
        <w:t xml:space="preserve">Навчальний </w:t>
      </w:r>
      <w:proofErr w:type="gramStart"/>
      <w:r w:rsidRPr="001A7DEA">
        <w:rPr>
          <w:rFonts w:ascii="Times New Roman" w:eastAsia="Times New Roman" w:hAnsi="Times New Roman" w:cs="Times New Roman"/>
          <w:color w:val="000000"/>
          <w:sz w:val="28"/>
          <w:szCs w:val="28"/>
        </w:rPr>
        <w:t>пос</w:t>
      </w:r>
      <w:proofErr w:type="gramEnd"/>
      <w:r w:rsidRPr="001A7DEA">
        <w:rPr>
          <w:rFonts w:ascii="Times New Roman" w:eastAsia="Times New Roman" w:hAnsi="Times New Roman" w:cs="Times New Roman"/>
          <w:color w:val="000000"/>
          <w:sz w:val="28"/>
          <w:szCs w:val="28"/>
        </w:rPr>
        <w:t>ібник./ за наук. ред. О. Л. Ануфрієвої. – Івано</w:t>
      </w:r>
      <w:r w:rsidRPr="001A7DEA">
        <w:rPr>
          <w:rFonts w:ascii="Times New Roman" w:eastAsia="Times New Roman" w:hAnsi="Times New Roman" w:cs="Times New Roman"/>
          <w:color w:val="000000"/>
          <w:sz w:val="28"/>
          <w:szCs w:val="28"/>
          <w:lang w:val="uk-UA"/>
        </w:rPr>
        <w:t>-</w:t>
      </w:r>
      <w:r w:rsidRPr="001A7DEA">
        <w:rPr>
          <w:rFonts w:ascii="Times New Roman" w:eastAsia="Times New Roman" w:hAnsi="Times New Roman" w:cs="Times New Roman"/>
          <w:color w:val="000000"/>
          <w:sz w:val="28"/>
          <w:szCs w:val="28"/>
        </w:rPr>
        <w:t>Франківськ, «Лілея НВ». – 2015 – 348 с.</w:t>
      </w:r>
    </w:p>
    <w:p w:rsidR="007D626A" w:rsidRPr="001A7DEA" w:rsidRDefault="007D626A" w:rsidP="007D626A">
      <w:pPr>
        <w:pStyle w:val="a4"/>
        <w:numPr>
          <w:ilvl w:val="0"/>
          <w:numId w:val="26"/>
        </w:numPr>
        <w:shd w:val="clear" w:color="auto" w:fill="FFFFFF"/>
        <w:tabs>
          <w:tab w:val="left" w:pos="1134"/>
        </w:tabs>
        <w:ind w:left="0" w:firstLine="709"/>
        <w:jc w:val="both"/>
        <w:rPr>
          <w:rFonts w:ascii="Times New Roman" w:eastAsia="Times New Roman" w:hAnsi="Times New Roman" w:cs="Times New Roman"/>
          <w:color w:val="000000"/>
          <w:sz w:val="28"/>
          <w:szCs w:val="28"/>
          <w:lang w:val="uk-UA"/>
        </w:rPr>
      </w:pPr>
      <w:r w:rsidRPr="001A427B">
        <w:rPr>
          <w:rFonts w:ascii="Times New Roman" w:hAnsi="Times New Roman" w:cs="Times New Roman"/>
          <w:sz w:val="28"/>
          <w:szCs w:val="28"/>
          <w:lang w:val="uk-UA"/>
        </w:rPr>
        <w:t xml:space="preserve">Мікроекономіка. Тренінг-курс : навч. посібник / [В. П. Решетило, А. Є. Ачкасов, І. А. Островський, С. Б. Тимофієва]; Харків. нац. ун-т міськ. госп-ва ім. </w:t>
      </w:r>
      <w:r w:rsidRPr="001A7DEA">
        <w:rPr>
          <w:rFonts w:ascii="Times New Roman" w:hAnsi="Times New Roman" w:cs="Times New Roman"/>
          <w:sz w:val="28"/>
          <w:szCs w:val="28"/>
        </w:rPr>
        <w:lastRenderedPageBreak/>
        <w:t>О. М. Бекетова. – 2-ге вид., випр. і доп. – Харків</w:t>
      </w:r>
      <w:proofErr w:type="gramStart"/>
      <w:r w:rsidRPr="001A7DEA">
        <w:rPr>
          <w:rFonts w:ascii="Times New Roman" w:hAnsi="Times New Roman" w:cs="Times New Roman"/>
          <w:sz w:val="28"/>
          <w:szCs w:val="28"/>
        </w:rPr>
        <w:t xml:space="preserve"> :</w:t>
      </w:r>
      <w:proofErr w:type="gramEnd"/>
      <w:r w:rsidRPr="001A7DEA">
        <w:rPr>
          <w:rFonts w:ascii="Times New Roman" w:hAnsi="Times New Roman" w:cs="Times New Roman"/>
          <w:sz w:val="28"/>
          <w:szCs w:val="28"/>
        </w:rPr>
        <w:t xml:space="preserve"> ХНУМГ ім. О. М. Бекетова, 2017. – 265 с</w:t>
      </w:r>
    </w:p>
    <w:p w:rsidR="007D626A" w:rsidRPr="001A7DEA" w:rsidRDefault="007D626A" w:rsidP="007D626A">
      <w:pPr>
        <w:pStyle w:val="a4"/>
        <w:numPr>
          <w:ilvl w:val="0"/>
          <w:numId w:val="26"/>
        </w:numPr>
        <w:tabs>
          <w:tab w:val="left" w:pos="1134"/>
        </w:tabs>
        <w:ind w:left="0" w:firstLine="709"/>
        <w:jc w:val="both"/>
        <w:rPr>
          <w:rFonts w:ascii="Times New Roman" w:hAnsi="Times New Roman" w:cs="Times New Roman"/>
          <w:sz w:val="28"/>
          <w:szCs w:val="28"/>
          <w:lang w:val="uk-UA"/>
        </w:rPr>
      </w:pPr>
      <w:r w:rsidRPr="001A7DEA">
        <w:rPr>
          <w:rFonts w:ascii="Times New Roman" w:hAnsi="Times New Roman" w:cs="Times New Roman"/>
          <w:sz w:val="28"/>
          <w:szCs w:val="28"/>
          <w:lang w:val="uk-UA"/>
        </w:rPr>
        <w:t xml:space="preserve">Економічна теорія (політекономія, мікроекономіка, макроекономіка). </w:t>
      </w:r>
      <w:r w:rsidRPr="001A7DEA">
        <w:rPr>
          <w:rFonts w:ascii="Times New Roman" w:hAnsi="Times New Roman" w:cs="Times New Roman"/>
          <w:sz w:val="28"/>
          <w:szCs w:val="28"/>
        </w:rPr>
        <w:t xml:space="preserve">Політекономія : навчальний </w:t>
      </w:r>
      <w:proofErr w:type="gramStart"/>
      <w:r w:rsidRPr="001A7DEA">
        <w:rPr>
          <w:rFonts w:ascii="Times New Roman" w:hAnsi="Times New Roman" w:cs="Times New Roman"/>
          <w:sz w:val="28"/>
          <w:szCs w:val="28"/>
        </w:rPr>
        <w:t>пос</w:t>
      </w:r>
      <w:proofErr w:type="gramEnd"/>
      <w:r w:rsidRPr="001A7DEA">
        <w:rPr>
          <w:rFonts w:ascii="Times New Roman" w:hAnsi="Times New Roman" w:cs="Times New Roman"/>
          <w:sz w:val="28"/>
          <w:szCs w:val="28"/>
        </w:rPr>
        <w:t>ібник / Мацелюх Н. П., Максименко І. А., Теліщук М. М. та ін. - Ірпінь : Університет ДФС України, 2018. - 270 с. - (Серія “На допомогу студенту” УДФСУ, т. 20).</w:t>
      </w:r>
    </w:p>
    <w:p w:rsidR="007D626A" w:rsidRPr="00A41A57" w:rsidRDefault="007D626A" w:rsidP="007D626A">
      <w:pPr>
        <w:pStyle w:val="a4"/>
        <w:numPr>
          <w:ilvl w:val="0"/>
          <w:numId w:val="26"/>
        </w:numPr>
        <w:tabs>
          <w:tab w:val="left" w:pos="1134"/>
        </w:tabs>
        <w:autoSpaceDE w:val="0"/>
        <w:autoSpaceDN w:val="0"/>
        <w:ind w:left="0" w:firstLine="709"/>
        <w:jc w:val="both"/>
        <w:rPr>
          <w:rFonts w:ascii="Times New Roman" w:hAnsi="Times New Roman" w:cs="Times New Roman"/>
          <w:sz w:val="28"/>
          <w:szCs w:val="28"/>
          <w:lang w:val="uk-UA"/>
        </w:rPr>
      </w:pPr>
      <w:r w:rsidRPr="00A41A57">
        <w:rPr>
          <w:rFonts w:ascii="Times New Roman" w:hAnsi="Times New Roman" w:cs="Times New Roman"/>
          <w:sz w:val="28"/>
          <w:szCs w:val="28"/>
          <w:lang w:val="uk-UA"/>
        </w:rPr>
        <w:t>Даниленко А. І. Фінансові ризики: їх сутність та оцінювання на підприємствах України / А. І. Даниленко // Фінанси України. – 2020. – № 3 (292). – С. 7-22.</w:t>
      </w:r>
    </w:p>
    <w:p w:rsidR="007D626A" w:rsidRPr="00A41A57" w:rsidRDefault="007D626A" w:rsidP="007D626A">
      <w:pPr>
        <w:pStyle w:val="a4"/>
        <w:numPr>
          <w:ilvl w:val="0"/>
          <w:numId w:val="26"/>
        </w:numPr>
        <w:tabs>
          <w:tab w:val="left" w:pos="1134"/>
        </w:tabs>
        <w:autoSpaceDE w:val="0"/>
        <w:autoSpaceDN w:val="0"/>
        <w:ind w:left="0" w:firstLine="709"/>
        <w:jc w:val="both"/>
        <w:rPr>
          <w:rFonts w:ascii="Times New Roman" w:hAnsi="Times New Roman" w:cs="Times New Roman"/>
          <w:sz w:val="28"/>
          <w:szCs w:val="28"/>
          <w:lang w:val="uk-UA"/>
        </w:rPr>
      </w:pPr>
      <w:r w:rsidRPr="00A41A57">
        <w:rPr>
          <w:rFonts w:ascii="Times New Roman" w:hAnsi="Times New Roman" w:cs="Times New Roman"/>
          <w:sz w:val="28"/>
          <w:szCs w:val="28"/>
          <w:lang w:val="uk-UA"/>
        </w:rPr>
        <w:t>Булкін С. С. Особливості формування беззбитковості та економічної ефективності сільськогосподарських підприємств / С. С. Булкін // Економіка та держава. – 2020. – № 5. – С. 238-240.</w:t>
      </w:r>
    </w:p>
    <w:p w:rsidR="007D626A" w:rsidRPr="00A41A57" w:rsidRDefault="007D626A" w:rsidP="007D626A">
      <w:pPr>
        <w:pStyle w:val="a4"/>
        <w:numPr>
          <w:ilvl w:val="0"/>
          <w:numId w:val="26"/>
        </w:numPr>
        <w:tabs>
          <w:tab w:val="left" w:pos="1134"/>
        </w:tabs>
        <w:autoSpaceDE w:val="0"/>
        <w:autoSpaceDN w:val="0"/>
        <w:ind w:left="0" w:firstLine="709"/>
        <w:jc w:val="both"/>
        <w:rPr>
          <w:rFonts w:ascii="Times New Roman" w:hAnsi="Times New Roman" w:cs="Times New Roman"/>
          <w:sz w:val="28"/>
          <w:szCs w:val="28"/>
          <w:lang w:val="uk-UA"/>
        </w:rPr>
      </w:pPr>
      <w:r w:rsidRPr="00A41A57">
        <w:rPr>
          <w:rFonts w:ascii="Times New Roman" w:hAnsi="Times New Roman" w:cs="Times New Roman"/>
          <w:sz w:val="28"/>
          <w:szCs w:val="28"/>
          <w:lang w:val="uk-UA"/>
        </w:rPr>
        <w:t>Гладунов О. Економічне відродження України через інвестиції та підприємництво. 24-26 червня 2020 онлайн відбувся Український Економічний Ренесанс Форум / О. Гладунов, Н. Богданець // Маркетинг в Україні. – 2020. – № 3 (120). – С. 44-47.</w:t>
      </w:r>
    </w:p>
    <w:p w:rsidR="007D626A" w:rsidRPr="00A41A57" w:rsidRDefault="007D626A" w:rsidP="007D626A">
      <w:pPr>
        <w:pStyle w:val="a4"/>
        <w:numPr>
          <w:ilvl w:val="0"/>
          <w:numId w:val="26"/>
        </w:numPr>
        <w:tabs>
          <w:tab w:val="left" w:pos="1134"/>
        </w:tabs>
        <w:autoSpaceDE w:val="0"/>
        <w:autoSpaceDN w:val="0"/>
        <w:ind w:left="0" w:firstLine="709"/>
        <w:jc w:val="both"/>
        <w:rPr>
          <w:rFonts w:ascii="Times New Roman" w:hAnsi="Times New Roman" w:cs="Times New Roman"/>
          <w:sz w:val="28"/>
          <w:szCs w:val="28"/>
          <w:lang w:val="uk-UA"/>
        </w:rPr>
      </w:pPr>
      <w:r w:rsidRPr="00A41A57">
        <w:rPr>
          <w:rFonts w:ascii="Times New Roman" w:hAnsi="Times New Roman" w:cs="Times New Roman"/>
          <w:sz w:val="28"/>
          <w:szCs w:val="28"/>
          <w:lang w:val="uk-UA"/>
        </w:rPr>
        <w:t>Кравцов С. Ринок праці країн ЄС як приклад регулювання зайнятості населення: сучасний стан / С. Кравцов // Україна: аспекти праці. – 2020. – № 1. – С. 3-10.</w:t>
      </w:r>
    </w:p>
    <w:p w:rsidR="007D626A" w:rsidRPr="00A41A57" w:rsidRDefault="007D626A" w:rsidP="007D626A">
      <w:pPr>
        <w:pStyle w:val="a4"/>
        <w:numPr>
          <w:ilvl w:val="0"/>
          <w:numId w:val="26"/>
        </w:numPr>
        <w:tabs>
          <w:tab w:val="left" w:pos="1134"/>
        </w:tabs>
        <w:autoSpaceDE w:val="0"/>
        <w:autoSpaceDN w:val="0"/>
        <w:ind w:left="0" w:firstLine="709"/>
        <w:jc w:val="both"/>
        <w:rPr>
          <w:rFonts w:ascii="Times New Roman" w:hAnsi="Times New Roman" w:cs="Times New Roman"/>
          <w:sz w:val="28"/>
          <w:szCs w:val="28"/>
          <w:lang w:val="uk-UA"/>
        </w:rPr>
      </w:pPr>
      <w:r w:rsidRPr="00A41A57">
        <w:rPr>
          <w:rFonts w:ascii="Times New Roman" w:hAnsi="Times New Roman" w:cs="Times New Roman"/>
          <w:sz w:val="28"/>
          <w:szCs w:val="28"/>
          <w:lang w:val="uk-UA"/>
        </w:rPr>
        <w:t>Галан О. Є. Методика оцінювання групового трудового потенціалу підприємства як векторної суми / О. Є. Галан // Держава та регіони. Серія: Економіка та підприємництво. – 2017. – № 1 (94). – С. 33-37.</w:t>
      </w:r>
    </w:p>
    <w:p w:rsidR="007D626A" w:rsidRPr="00A41A57" w:rsidRDefault="007D626A" w:rsidP="007D626A">
      <w:pPr>
        <w:pStyle w:val="a4"/>
        <w:numPr>
          <w:ilvl w:val="0"/>
          <w:numId w:val="26"/>
        </w:numPr>
        <w:tabs>
          <w:tab w:val="left" w:pos="1134"/>
        </w:tabs>
        <w:autoSpaceDE w:val="0"/>
        <w:autoSpaceDN w:val="0"/>
        <w:ind w:left="0" w:firstLine="709"/>
        <w:jc w:val="both"/>
        <w:rPr>
          <w:rFonts w:ascii="Times New Roman" w:hAnsi="Times New Roman" w:cs="Times New Roman"/>
          <w:sz w:val="28"/>
          <w:szCs w:val="28"/>
          <w:lang w:val="uk-UA"/>
        </w:rPr>
      </w:pPr>
      <w:r w:rsidRPr="00A41A57">
        <w:rPr>
          <w:rFonts w:ascii="Times New Roman" w:hAnsi="Times New Roman" w:cs="Times New Roman"/>
          <w:sz w:val="28"/>
          <w:szCs w:val="28"/>
          <w:lang w:val="uk-UA"/>
        </w:rPr>
        <w:t>Затонацька Т. Г. Інституційне забезпечення публічних закупівель та їх вплив на зростання національної економіки / Т. Г. Затонацька, Д. Є. Мартинович // Фінанси України. – 2017. – № 4 (257). – С. 94-103.</w:t>
      </w:r>
    </w:p>
    <w:p w:rsidR="007D626A" w:rsidRPr="001A427B" w:rsidRDefault="007D626A" w:rsidP="007D626A">
      <w:pPr>
        <w:spacing w:line="2" w:lineRule="exact"/>
        <w:ind w:firstLine="709"/>
        <w:jc w:val="both"/>
        <w:rPr>
          <w:rFonts w:ascii="Times New Roman" w:eastAsia="Times New Roman" w:hAnsi="Times New Roman" w:cs="Times New Roman"/>
          <w:sz w:val="28"/>
          <w:szCs w:val="28"/>
          <w:lang w:val="uk-UA"/>
        </w:rPr>
      </w:pPr>
    </w:p>
    <w:p w:rsidR="007D626A" w:rsidRPr="00170DF5" w:rsidRDefault="007D626A" w:rsidP="007D626A">
      <w:pPr>
        <w:spacing w:line="0" w:lineRule="atLeast"/>
        <w:ind w:firstLine="709"/>
        <w:jc w:val="center"/>
        <w:rPr>
          <w:rFonts w:ascii="Times New Roman" w:eastAsia="Times New Roman" w:hAnsi="Times New Roman" w:cs="Times New Roman"/>
          <w:b/>
          <w:sz w:val="28"/>
          <w:szCs w:val="28"/>
        </w:rPr>
      </w:pPr>
      <w:r w:rsidRPr="00170DF5">
        <w:rPr>
          <w:rFonts w:ascii="Times New Roman" w:eastAsia="Times New Roman" w:hAnsi="Times New Roman" w:cs="Times New Roman"/>
          <w:b/>
          <w:sz w:val="28"/>
          <w:szCs w:val="28"/>
        </w:rPr>
        <w:t>Інформаційні ресурси</w:t>
      </w:r>
    </w:p>
    <w:p w:rsidR="007D626A" w:rsidRPr="00A61DD4" w:rsidRDefault="007D626A" w:rsidP="007D626A">
      <w:pPr>
        <w:spacing w:line="1" w:lineRule="exact"/>
        <w:ind w:firstLine="709"/>
        <w:jc w:val="both"/>
        <w:rPr>
          <w:rFonts w:ascii="Times New Roman" w:eastAsia="Times New Roman" w:hAnsi="Times New Roman" w:cs="Times New Roman"/>
          <w:sz w:val="28"/>
          <w:szCs w:val="28"/>
        </w:rPr>
      </w:pPr>
    </w:p>
    <w:p w:rsidR="007D626A" w:rsidRPr="00A61DD4" w:rsidRDefault="007D626A" w:rsidP="007D626A">
      <w:pPr>
        <w:spacing w:line="17" w:lineRule="exact"/>
        <w:ind w:firstLine="709"/>
        <w:jc w:val="both"/>
        <w:rPr>
          <w:rFonts w:ascii="Times New Roman" w:eastAsia="Times New Roman" w:hAnsi="Times New Roman" w:cs="Times New Roman"/>
          <w:sz w:val="28"/>
          <w:szCs w:val="28"/>
        </w:rPr>
      </w:pPr>
    </w:p>
    <w:p w:rsidR="007D626A" w:rsidRPr="00AA18DA" w:rsidRDefault="007D626A" w:rsidP="007D626A">
      <w:pPr>
        <w:numPr>
          <w:ilvl w:val="0"/>
          <w:numId w:val="19"/>
        </w:numPr>
        <w:tabs>
          <w:tab w:val="left" w:pos="993"/>
        </w:tabs>
        <w:spacing w:line="233" w:lineRule="auto"/>
        <w:ind w:firstLine="709"/>
        <w:jc w:val="both"/>
        <w:rPr>
          <w:rFonts w:ascii="Times New Roman" w:eastAsia="Times New Roman" w:hAnsi="Times New Roman" w:cs="Times New Roman"/>
          <w:sz w:val="28"/>
          <w:szCs w:val="28"/>
        </w:rPr>
      </w:pPr>
      <w:r w:rsidRPr="00AA18DA">
        <w:rPr>
          <w:rFonts w:ascii="Times New Roman" w:eastAsia="Times New Roman" w:hAnsi="Times New Roman" w:cs="Times New Roman"/>
          <w:sz w:val="28"/>
          <w:szCs w:val="28"/>
        </w:rPr>
        <w:t>Сайт Верховної Ради України / [Електронний ресурс] – Режим доступу: http://www.rada.gov.ua – Назва з титул</w:t>
      </w:r>
      <w:proofErr w:type="gramStart"/>
      <w:r w:rsidRPr="00AA18DA">
        <w:rPr>
          <w:rFonts w:ascii="Times New Roman" w:eastAsia="Times New Roman" w:hAnsi="Times New Roman" w:cs="Times New Roman"/>
          <w:sz w:val="28"/>
          <w:szCs w:val="28"/>
        </w:rPr>
        <w:t>.</w:t>
      </w:r>
      <w:proofErr w:type="gramEnd"/>
      <w:r w:rsidRPr="00AA18DA">
        <w:rPr>
          <w:rFonts w:ascii="Times New Roman" w:eastAsia="Times New Roman" w:hAnsi="Times New Roman" w:cs="Times New Roman"/>
          <w:sz w:val="28"/>
          <w:szCs w:val="28"/>
        </w:rPr>
        <w:t xml:space="preserve"> </w:t>
      </w:r>
      <w:proofErr w:type="gramStart"/>
      <w:r w:rsidRPr="00AA18DA">
        <w:rPr>
          <w:rFonts w:ascii="Times New Roman" w:eastAsia="Times New Roman" w:hAnsi="Times New Roman" w:cs="Times New Roman"/>
          <w:sz w:val="28"/>
          <w:szCs w:val="28"/>
        </w:rPr>
        <w:t>е</w:t>
      </w:r>
      <w:proofErr w:type="gramEnd"/>
      <w:r w:rsidRPr="00AA18DA">
        <w:rPr>
          <w:rFonts w:ascii="Times New Roman" w:eastAsia="Times New Roman" w:hAnsi="Times New Roman" w:cs="Times New Roman"/>
          <w:sz w:val="28"/>
          <w:szCs w:val="28"/>
        </w:rPr>
        <w:t>крану.</w:t>
      </w:r>
    </w:p>
    <w:p w:rsidR="007D626A" w:rsidRPr="00AA18DA" w:rsidRDefault="007D626A" w:rsidP="007D626A">
      <w:pPr>
        <w:tabs>
          <w:tab w:val="left" w:pos="993"/>
        </w:tabs>
        <w:spacing w:line="17" w:lineRule="exact"/>
        <w:ind w:firstLine="709"/>
        <w:jc w:val="both"/>
        <w:rPr>
          <w:rFonts w:ascii="Times New Roman" w:eastAsia="Times New Roman" w:hAnsi="Times New Roman" w:cs="Times New Roman"/>
          <w:sz w:val="28"/>
          <w:szCs w:val="28"/>
        </w:rPr>
      </w:pPr>
    </w:p>
    <w:p w:rsidR="007D626A" w:rsidRPr="00AA18DA" w:rsidRDefault="007D626A" w:rsidP="007D626A">
      <w:pPr>
        <w:numPr>
          <w:ilvl w:val="0"/>
          <w:numId w:val="19"/>
        </w:numPr>
        <w:tabs>
          <w:tab w:val="left" w:pos="993"/>
        </w:tabs>
        <w:spacing w:line="235" w:lineRule="auto"/>
        <w:ind w:firstLine="709"/>
        <w:jc w:val="both"/>
        <w:rPr>
          <w:rFonts w:ascii="Times New Roman" w:eastAsia="Times New Roman" w:hAnsi="Times New Roman" w:cs="Times New Roman"/>
          <w:sz w:val="28"/>
          <w:szCs w:val="28"/>
        </w:rPr>
      </w:pPr>
      <w:r w:rsidRPr="00AA18DA">
        <w:rPr>
          <w:rFonts w:ascii="Times New Roman" w:eastAsia="Times New Roman" w:hAnsi="Times New Roman" w:cs="Times New Roman"/>
          <w:sz w:val="28"/>
          <w:szCs w:val="28"/>
        </w:rPr>
        <w:t xml:space="preserve">Сайт </w:t>
      </w:r>
      <w:r w:rsidRPr="00AA18DA">
        <w:rPr>
          <w:rFonts w:ascii="Times New Roman" w:eastAsia="Times New Roman" w:hAnsi="Times New Roman" w:cs="Times New Roman"/>
          <w:sz w:val="28"/>
          <w:szCs w:val="28"/>
          <w:lang w:val="uk-UA"/>
        </w:rPr>
        <w:t>Міністерства та Комітету цифрової трансформації України</w:t>
      </w:r>
      <w:r w:rsidRPr="00AA18DA">
        <w:rPr>
          <w:rFonts w:ascii="Times New Roman" w:eastAsia="Times New Roman" w:hAnsi="Times New Roman" w:cs="Times New Roman"/>
          <w:sz w:val="28"/>
          <w:szCs w:val="28"/>
        </w:rPr>
        <w:t xml:space="preserve"> / [Електронний ресурс] – Режим доступу: </w:t>
      </w:r>
      <w:hyperlink r:id="rId8" w:history="1">
        <w:r w:rsidRPr="00AA18DA">
          <w:rPr>
            <w:rStyle w:val="a5"/>
            <w:rFonts w:ascii="Times New Roman" w:eastAsia="Times New Roman" w:hAnsi="Times New Roman" w:cs="Times New Roman"/>
            <w:color w:val="auto"/>
            <w:sz w:val="28"/>
            <w:szCs w:val="28"/>
          </w:rPr>
          <w:t>https://thedigital.gov.ua/</w:t>
        </w:r>
      </w:hyperlink>
      <w:r w:rsidRPr="00AA18DA">
        <w:rPr>
          <w:rFonts w:ascii="Times New Roman" w:eastAsia="Times New Roman" w:hAnsi="Times New Roman" w:cs="Times New Roman"/>
          <w:sz w:val="28"/>
          <w:szCs w:val="28"/>
          <w:lang w:val="uk-UA"/>
        </w:rPr>
        <w:t xml:space="preserve"> </w:t>
      </w:r>
      <w:r w:rsidRPr="00AA18DA">
        <w:rPr>
          <w:rFonts w:ascii="Times New Roman" w:eastAsia="Times New Roman" w:hAnsi="Times New Roman" w:cs="Times New Roman"/>
          <w:sz w:val="28"/>
          <w:szCs w:val="28"/>
        </w:rPr>
        <w:t>– Назва з титул</w:t>
      </w:r>
      <w:proofErr w:type="gramStart"/>
      <w:r w:rsidRPr="00AA18DA">
        <w:rPr>
          <w:rFonts w:ascii="Times New Roman" w:eastAsia="Times New Roman" w:hAnsi="Times New Roman" w:cs="Times New Roman"/>
          <w:sz w:val="28"/>
          <w:szCs w:val="28"/>
        </w:rPr>
        <w:t>.</w:t>
      </w:r>
      <w:proofErr w:type="gramEnd"/>
      <w:r w:rsidRPr="00AA18DA">
        <w:rPr>
          <w:rFonts w:ascii="Times New Roman" w:eastAsia="Times New Roman" w:hAnsi="Times New Roman" w:cs="Times New Roman"/>
          <w:sz w:val="28"/>
          <w:szCs w:val="28"/>
        </w:rPr>
        <w:t xml:space="preserve"> </w:t>
      </w:r>
      <w:proofErr w:type="gramStart"/>
      <w:r w:rsidRPr="00AA18DA">
        <w:rPr>
          <w:rFonts w:ascii="Times New Roman" w:eastAsia="Times New Roman" w:hAnsi="Times New Roman" w:cs="Times New Roman"/>
          <w:sz w:val="28"/>
          <w:szCs w:val="28"/>
        </w:rPr>
        <w:t>е</w:t>
      </w:r>
      <w:proofErr w:type="gramEnd"/>
      <w:r w:rsidRPr="00AA18DA">
        <w:rPr>
          <w:rFonts w:ascii="Times New Roman" w:eastAsia="Times New Roman" w:hAnsi="Times New Roman" w:cs="Times New Roman"/>
          <w:sz w:val="28"/>
          <w:szCs w:val="28"/>
        </w:rPr>
        <w:t>крану.</w:t>
      </w:r>
    </w:p>
    <w:p w:rsidR="007D626A" w:rsidRPr="00AA18DA" w:rsidRDefault="007D626A" w:rsidP="007D626A">
      <w:pPr>
        <w:tabs>
          <w:tab w:val="left" w:pos="993"/>
        </w:tabs>
        <w:spacing w:line="19" w:lineRule="exact"/>
        <w:ind w:firstLine="709"/>
        <w:jc w:val="both"/>
        <w:rPr>
          <w:rFonts w:ascii="Times New Roman" w:eastAsia="Times New Roman" w:hAnsi="Times New Roman" w:cs="Times New Roman"/>
          <w:sz w:val="28"/>
          <w:szCs w:val="28"/>
        </w:rPr>
      </w:pPr>
    </w:p>
    <w:p w:rsidR="007D626A" w:rsidRPr="00AA18DA" w:rsidRDefault="007D626A" w:rsidP="007D626A">
      <w:pPr>
        <w:numPr>
          <w:ilvl w:val="0"/>
          <w:numId w:val="19"/>
        </w:numPr>
        <w:tabs>
          <w:tab w:val="left" w:pos="993"/>
        </w:tabs>
        <w:spacing w:line="233" w:lineRule="auto"/>
        <w:ind w:firstLine="709"/>
        <w:jc w:val="both"/>
        <w:rPr>
          <w:rFonts w:ascii="Times New Roman" w:eastAsia="Times New Roman" w:hAnsi="Times New Roman" w:cs="Times New Roman"/>
          <w:sz w:val="28"/>
          <w:szCs w:val="28"/>
        </w:rPr>
      </w:pPr>
      <w:r w:rsidRPr="00AA18DA">
        <w:rPr>
          <w:rFonts w:ascii="Times New Roman" w:eastAsia="Times New Roman" w:hAnsi="Times New Roman" w:cs="Times New Roman"/>
          <w:sz w:val="28"/>
          <w:szCs w:val="28"/>
        </w:rPr>
        <w:t xml:space="preserve">Сайт </w:t>
      </w:r>
      <w:r w:rsidRPr="00AA18DA">
        <w:rPr>
          <w:rFonts w:ascii="Times New Roman" w:eastAsia="Times New Roman" w:hAnsi="Times New Roman" w:cs="Times New Roman"/>
          <w:bCs/>
          <w:sz w:val="28"/>
          <w:szCs w:val="28"/>
        </w:rPr>
        <w:t>Державн</w:t>
      </w:r>
      <w:r w:rsidRPr="00AA18DA">
        <w:rPr>
          <w:rFonts w:ascii="Times New Roman" w:eastAsia="Times New Roman" w:hAnsi="Times New Roman" w:cs="Times New Roman"/>
          <w:bCs/>
          <w:sz w:val="28"/>
          <w:szCs w:val="28"/>
          <w:lang w:val="uk-UA"/>
        </w:rPr>
        <w:t>ого</w:t>
      </w:r>
      <w:r w:rsidRPr="00AA18DA">
        <w:rPr>
          <w:rFonts w:ascii="Times New Roman" w:eastAsia="Times New Roman" w:hAnsi="Times New Roman" w:cs="Times New Roman"/>
          <w:bCs/>
          <w:sz w:val="28"/>
          <w:szCs w:val="28"/>
        </w:rPr>
        <w:t xml:space="preserve"> </w:t>
      </w:r>
      <w:proofErr w:type="gramStart"/>
      <w:r w:rsidRPr="00AA18DA">
        <w:rPr>
          <w:rFonts w:ascii="Times New Roman" w:eastAsia="Times New Roman" w:hAnsi="Times New Roman" w:cs="Times New Roman"/>
          <w:bCs/>
          <w:sz w:val="28"/>
          <w:szCs w:val="28"/>
        </w:rPr>
        <w:t>п</w:t>
      </w:r>
      <w:proofErr w:type="gramEnd"/>
      <w:r w:rsidRPr="00AA18DA">
        <w:rPr>
          <w:rFonts w:ascii="Times New Roman" w:eastAsia="Times New Roman" w:hAnsi="Times New Roman" w:cs="Times New Roman"/>
          <w:bCs/>
          <w:sz w:val="28"/>
          <w:szCs w:val="28"/>
        </w:rPr>
        <w:t>ідприємств</w:t>
      </w:r>
      <w:r w:rsidRPr="00AA18DA">
        <w:rPr>
          <w:rFonts w:ascii="Times New Roman" w:eastAsia="Times New Roman" w:hAnsi="Times New Roman" w:cs="Times New Roman"/>
          <w:bCs/>
          <w:sz w:val="28"/>
          <w:szCs w:val="28"/>
          <w:lang w:val="uk-UA"/>
        </w:rPr>
        <w:t xml:space="preserve">а </w:t>
      </w:r>
      <w:r w:rsidRPr="00AA18DA">
        <w:rPr>
          <w:rFonts w:ascii="Times New Roman" w:eastAsia="Times New Roman" w:hAnsi="Times New Roman" w:cs="Times New Roman"/>
          <w:bCs/>
          <w:sz w:val="28"/>
          <w:szCs w:val="28"/>
        </w:rPr>
        <w:t>«</w:t>
      </w:r>
      <w:r w:rsidRPr="00AA18DA">
        <w:rPr>
          <w:rFonts w:ascii="Times New Roman" w:eastAsia="Times New Roman" w:hAnsi="Times New Roman" w:cs="Times New Roman"/>
          <w:bCs/>
          <w:sz w:val="28"/>
          <w:szCs w:val="28"/>
          <w:lang w:val="uk-UA"/>
        </w:rPr>
        <w:t>У</w:t>
      </w:r>
      <w:r w:rsidRPr="00AA18DA">
        <w:rPr>
          <w:rFonts w:ascii="Times New Roman" w:eastAsia="Times New Roman" w:hAnsi="Times New Roman" w:cs="Times New Roman"/>
          <w:bCs/>
          <w:sz w:val="28"/>
          <w:szCs w:val="28"/>
        </w:rPr>
        <w:t>країнський інститут інтелектуальної власності»</w:t>
      </w:r>
      <w:r w:rsidRPr="00AA18DA">
        <w:rPr>
          <w:rFonts w:ascii="Times New Roman" w:eastAsia="Times New Roman" w:hAnsi="Times New Roman" w:cs="Times New Roman"/>
          <w:sz w:val="28"/>
          <w:szCs w:val="28"/>
        </w:rPr>
        <w:t xml:space="preserve"> / [Електронний ресурс] – Режим доступу: </w:t>
      </w:r>
      <w:hyperlink r:id="rId9" w:history="1">
        <w:r w:rsidRPr="00AA18DA">
          <w:rPr>
            <w:rStyle w:val="a5"/>
            <w:rFonts w:ascii="Times New Roman" w:eastAsia="Times New Roman" w:hAnsi="Times New Roman" w:cs="Times New Roman"/>
            <w:color w:val="auto"/>
            <w:sz w:val="28"/>
            <w:szCs w:val="28"/>
          </w:rPr>
          <w:t>https://ukrpatent.org/uk/articles/about</w:t>
        </w:r>
      </w:hyperlink>
      <w:r w:rsidRPr="00AA18DA">
        <w:rPr>
          <w:rFonts w:ascii="Times New Roman" w:eastAsia="Times New Roman" w:hAnsi="Times New Roman" w:cs="Times New Roman"/>
          <w:sz w:val="28"/>
          <w:szCs w:val="28"/>
          <w:lang w:val="uk-UA"/>
        </w:rPr>
        <w:t xml:space="preserve"> </w:t>
      </w:r>
      <w:r w:rsidRPr="00AA18DA">
        <w:rPr>
          <w:rFonts w:ascii="Times New Roman" w:eastAsia="Times New Roman" w:hAnsi="Times New Roman" w:cs="Times New Roman"/>
          <w:sz w:val="28"/>
          <w:szCs w:val="28"/>
        </w:rPr>
        <w:t>– Назва з титул. екрану.</w:t>
      </w:r>
    </w:p>
    <w:p w:rsidR="007D626A" w:rsidRPr="00AA18DA" w:rsidRDefault="007D626A" w:rsidP="007D626A">
      <w:pPr>
        <w:numPr>
          <w:ilvl w:val="0"/>
          <w:numId w:val="19"/>
        </w:numPr>
        <w:tabs>
          <w:tab w:val="left" w:pos="993"/>
        </w:tabs>
        <w:spacing w:line="234" w:lineRule="auto"/>
        <w:ind w:firstLine="709"/>
        <w:jc w:val="both"/>
        <w:rPr>
          <w:rFonts w:ascii="Times New Roman" w:eastAsia="Times New Roman" w:hAnsi="Times New Roman" w:cs="Times New Roman"/>
          <w:sz w:val="28"/>
          <w:szCs w:val="28"/>
        </w:rPr>
      </w:pPr>
      <w:r w:rsidRPr="00AA18DA">
        <w:rPr>
          <w:rFonts w:ascii="Times New Roman" w:eastAsia="Times New Roman" w:hAnsi="Times New Roman" w:cs="Times New Roman"/>
          <w:sz w:val="28"/>
          <w:szCs w:val="28"/>
        </w:rPr>
        <w:t xml:space="preserve">Сайт Міністерства аграрної політики та продовольства України / [Електронний ресурс] – Режим доступу: </w:t>
      </w:r>
      <w:hyperlink r:id="rId10" w:history="1">
        <w:r w:rsidRPr="00AA18DA">
          <w:rPr>
            <w:rStyle w:val="a5"/>
            <w:rFonts w:ascii="Times New Roman" w:eastAsia="Times New Roman" w:hAnsi="Times New Roman" w:cs="Times New Roman"/>
            <w:color w:val="auto"/>
            <w:sz w:val="28"/>
            <w:szCs w:val="28"/>
          </w:rPr>
          <w:t>https://agro.me.gov.ua/ua</w:t>
        </w:r>
      </w:hyperlink>
      <w:r w:rsidRPr="00AA18DA">
        <w:rPr>
          <w:rFonts w:ascii="Times New Roman" w:eastAsia="Times New Roman" w:hAnsi="Times New Roman" w:cs="Times New Roman"/>
          <w:sz w:val="28"/>
          <w:szCs w:val="28"/>
          <w:lang w:val="uk-UA"/>
        </w:rPr>
        <w:t xml:space="preserve"> </w:t>
      </w:r>
      <w:r w:rsidRPr="00AA18DA">
        <w:rPr>
          <w:rFonts w:ascii="Times New Roman" w:eastAsia="Times New Roman" w:hAnsi="Times New Roman" w:cs="Times New Roman"/>
          <w:sz w:val="28"/>
          <w:szCs w:val="28"/>
        </w:rPr>
        <w:t xml:space="preserve"> – Назва з титул</w:t>
      </w:r>
      <w:proofErr w:type="gramStart"/>
      <w:r w:rsidRPr="00AA18DA">
        <w:rPr>
          <w:rFonts w:ascii="Times New Roman" w:eastAsia="Times New Roman" w:hAnsi="Times New Roman" w:cs="Times New Roman"/>
          <w:sz w:val="28"/>
          <w:szCs w:val="28"/>
        </w:rPr>
        <w:t>.</w:t>
      </w:r>
      <w:proofErr w:type="gramEnd"/>
      <w:r w:rsidRPr="00AA18DA">
        <w:rPr>
          <w:rFonts w:ascii="Times New Roman" w:eastAsia="Times New Roman" w:hAnsi="Times New Roman" w:cs="Times New Roman"/>
          <w:sz w:val="28"/>
          <w:szCs w:val="28"/>
        </w:rPr>
        <w:t xml:space="preserve"> </w:t>
      </w:r>
      <w:proofErr w:type="gramStart"/>
      <w:r w:rsidRPr="00AA18DA">
        <w:rPr>
          <w:rFonts w:ascii="Times New Roman" w:eastAsia="Times New Roman" w:hAnsi="Times New Roman" w:cs="Times New Roman"/>
          <w:sz w:val="28"/>
          <w:szCs w:val="28"/>
        </w:rPr>
        <w:t>е</w:t>
      </w:r>
      <w:proofErr w:type="gramEnd"/>
      <w:r w:rsidRPr="00AA18DA">
        <w:rPr>
          <w:rFonts w:ascii="Times New Roman" w:eastAsia="Times New Roman" w:hAnsi="Times New Roman" w:cs="Times New Roman"/>
          <w:sz w:val="28"/>
          <w:szCs w:val="28"/>
        </w:rPr>
        <w:t>крану.</w:t>
      </w:r>
    </w:p>
    <w:p w:rsidR="007D626A" w:rsidRPr="00AA18DA" w:rsidRDefault="007D626A" w:rsidP="007D626A">
      <w:pPr>
        <w:tabs>
          <w:tab w:val="left" w:pos="993"/>
        </w:tabs>
        <w:spacing w:line="14" w:lineRule="exact"/>
        <w:ind w:firstLine="709"/>
        <w:jc w:val="both"/>
        <w:rPr>
          <w:rFonts w:ascii="Times New Roman" w:eastAsia="Times New Roman" w:hAnsi="Times New Roman" w:cs="Times New Roman"/>
          <w:sz w:val="28"/>
          <w:szCs w:val="28"/>
        </w:rPr>
      </w:pPr>
    </w:p>
    <w:p w:rsidR="007D626A" w:rsidRPr="00AA18DA" w:rsidRDefault="007D626A" w:rsidP="007D626A">
      <w:pPr>
        <w:numPr>
          <w:ilvl w:val="0"/>
          <w:numId w:val="19"/>
        </w:numPr>
        <w:tabs>
          <w:tab w:val="left" w:pos="993"/>
        </w:tabs>
        <w:spacing w:line="234" w:lineRule="auto"/>
        <w:ind w:firstLine="709"/>
        <w:jc w:val="both"/>
        <w:rPr>
          <w:rFonts w:ascii="Times New Roman" w:eastAsia="Times New Roman" w:hAnsi="Times New Roman" w:cs="Times New Roman"/>
          <w:sz w:val="28"/>
          <w:szCs w:val="28"/>
        </w:rPr>
      </w:pPr>
      <w:r w:rsidRPr="00AA18DA">
        <w:rPr>
          <w:rFonts w:ascii="Times New Roman" w:eastAsia="Times New Roman" w:hAnsi="Times New Roman" w:cs="Times New Roman"/>
          <w:sz w:val="28"/>
          <w:szCs w:val="28"/>
        </w:rPr>
        <w:t xml:space="preserve">Сайт </w:t>
      </w:r>
      <w:r w:rsidRPr="00AA18DA">
        <w:rPr>
          <w:rFonts w:ascii="Times New Roman" w:eastAsia="Times New Roman" w:hAnsi="Times New Roman" w:cs="Times New Roman"/>
          <w:sz w:val="28"/>
          <w:szCs w:val="28"/>
          <w:lang w:val="uk-UA"/>
        </w:rPr>
        <w:t>М</w:t>
      </w:r>
      <w:r w:rsidRPr="00AA18DA">
        <w:rPr>
          <w:rFonts w:ascii="Times New Roman" w:eastAsia="Times New Roman" w:hAnsi="Times New Roman" w:cs="Times New Roman" w:hint="eastAsia"/>
          <w:sz w:val="28"/>
          <w:szCs w:val="28"/>
        </w:rPr>
        <w:t>іністерства</w:t>
      </w:r>
      <w:r w:rsidRPr="00AA18DA">
        <w:rPr>
          <w:rFonts w:ascii="Times New Roman" w:eastAsia="Times New Roman" w:hAnsi="Times New Roman" w:cs="Times New Roman"/>
          <w:sz w:val="28"/>
          <w:szCs w:val="28"/>
        </w:rPr>
        <w:t xml:space="preserve"> </w:t>
      </w:r>
      <w:r w:rsidRPr="00AA18DA">
        <w:rPr>
          <w:rFonts w:ascii="Times New Roman" w:eastAsia="Times New Roman" w:hAnsi="Times New Roman" w:cs="Times New Roman" w:hint="eastAsia"/>
          <w:sz w:val="28"/>
          <w:szCs w:val="28"/>
        </w:rPr>
        <w:t>розвитку</w:t>
      </w:r>
      <w:r w:rsidRPr="00AA18DA">
        <w:rPr>
          <w:rFonts w:ascii="Times New Roman" w:eastAsia="Times New Roman" w:hAnsi="Times New Roman" w:cs="Times New Roman"/>
          <w:sz w:val="28"/>
          <w:szCs w:val="28"/>
        </w:rPr>
        <w:t xml:space="preserve"> </w:t>
      </w:r>
      <w:r w:rsidRPr="00AA18DA">
        <w:rPr>
          <w:rFonts w:ascii="Times New Roman" w:eastAsia="Times New Roman" w:hAnsi="Times New Roman" w:cs="Times New Roman" w:hint="eastAsia"/>
          <w:sz w:val="28"/>
          <w:szCs w:val="28"/>
        </w:rPr>
        <w:t>економіки</w:t>
      </w:r>
      <w:r w:rsidRPr="00AA18DA">
        <w:rPr>
          <w:rFonts w:ascii="Times New Roman" w:eastAsia="Times New Roman" w:hAnsi="Times New Roman" w:cs="Times New Roman"/>
          <w:sz w:val="28"/>
          <w:szCs w:val="28"/>
        </w:rPr>
        <w:t xml:space="preserve">, </w:t>
      </w:r>
      <w:r w:rsidRPr="00AA18DA">
        <w:rPr>
          <w:rFonts w:ascii="Times New Roman" w:eastAsia="Times New Roman" w:hAnsi="Times New Roman" w:cs="Times New Roman" w:hint="eastAsia"/>
          <w:sz w:val="28"/>
          <w:szCs w:val="28"/>
        </w:rPr>
        <w:t>торгі</w:t>
      </w:r>
      <w:proofErr w:type="gramStart"/>
      <w:r w:rsidRPr="00AA18DA">
        <w:rPr>
          <w:rFonts w:ascii="Times New Roman" w:eastAsia="Times New Roman" w:hAnsi="Times New Roman" w:cs="Times New Roman" w:hint="eastAsia"/>
          <w:sz w:val="28"/>
          <w:szCs w:val="28"/>
        </w:rPr>
        <w:t>вл</w:t>
      </w:r>
      <w:proofErr w:type="gramEnd"/>
      <w:r w:rsidRPr="00AA18DA">
        <w:rPr>
          <w:rFonts w:ascii="Times New Roman" w:eastAsia="Times New Roman" w:hAnsi="Times New Roman" w:cs="Times New Roman" w:hint="eastAsia"/>
          <w:sz w:val="28"/>
          <w:szCs w:val="28"/>
        </w:rPr>
        <w:t>і</w:t>
      </w:r>
      <w:r w:rsidRPr="00AA18DA">
        <w:rPr>
          <w:rFonts w:ascii="Times New Roman" w:eastAsia="Times New Roman" w:hAnsi="Times New Roman" w:cs="Times New Roman"/>
          <w:sz w:val="28"/>
          <w:szCs w:val="28"/>
        </w:rPr>
        <w:t xml:space="preserve"> </w:t>
      </w:r>
      <w:r w:rsidRPr="00AA18DA">
        <w:rPr>
          <w:rFonts w:ascii="Times New Roman" w:eastAsia="Times New Roman" w:hAnsi="Times New Roman" w:cs="Times New Roman" w:hint="eastAsia"/>
          <w:sz w:val="28"/>
          <w:szCs w:val="28"/>
        </w:rPr>
        <w:t>та</w:t>
      </w:r>
      <w:r w:rsidRPr="00AA18DA">
        <w:rPr>
          <w:rFonts w:ascii="Times New Roman" w:eastAsia="Times New Roman" w:hAnsi="Times New Roman" w:cs="Times New Roman"/>
          <w:sz w:val="28"/>
          <w:szCs w:val="28"/>
        </w:rPr>
        <w:t xml:space="preserve"> </w:t>
      </w:r>
      <w:r w:rsidRPr="00AA18DA">
        <w:rPr>
          <w:rFonts w:ascii="Times New Roman" w:eastAsia="Times New Roman" w:hAnsi="Times New Roman" w:cs="Times New Roman" w:hint="eastAsia"/>
          <w:sz w:val="28"/>
          <w:szCs w:val="28"/>
        </w:rPr>
        <w:t>сільського</w:t>
      </w:r>
      <w:r w:rsidRPr="00AA18DA">
        <w:rPr>
          <w:rFonts w:ascii="Times New Roman" w:eastAsia="Times New Roman" w:hAnsi="Times New Roman" w:cs="Times New Roman"/>
          <w:sz w:val="28"/>
          <w:szCs w:val="28"/>
        </w:rPr>
        <w:t xml:space="preserve"> </w:t>
      </w:r>
      <w:r w:rsidRPr="00AA18DA">
        <w:rPr>
          <w:rFonts w:ascii="Times New Roman" w:eastAsia="Times New Roman" w:hAnsi="Times New Roman" w:cs="Times New Roman" w:hint="eastAsia"/>
          <w:sz w:val="28"/>
          <w:szCs w:val="28"/>
        </w:rPr>
        <w:t>господарства</w:t>
      </w:r>
      <w:r w:rsidRPr="00AA18DA">
        <w:rPr>
          <w:rFonts w:ascii="Times New Roman" w:eastAsia="Times New Roman" w:hAnsi="Times New Roman" w:cs="Times New Roman"/>
          <w:sz w:val="28"/>
          <w:szCs w:val="28"/>
        </w:rPr>
        <w:t xml:space="preserve"> / [Електронний ресурс] – Режим доступу: </w:t>
      </w:r>
      <w:hyperlink r:id="rId11" w:history="1">
        <w:r w:rsidRPr="00AA18DA">
          <w:rPr>
            <w:rStyle w:val="a5"/>
            <w:rFonts w:ascii="Times New Roman" w:eastAsia="Times New Roman" w:hAnsi="Times New Roman" w:cs="Times New Roman"/>
            <w:color w:val="auto"/>
            <w:sz w:val="28"/>
            <w:szCs w:val="28"/>
          </w:rPr>
          <w:t>www.me.gov.ua</w:t>
        </w:r>
      </w:hyperlink>
      <w:r w:rsidRPr="00AA18DA">
        <w:rPr>
          <w:rFonts w:ascii="Times New Roman" w:eastAsia="Times New Roman" w:hAnsi="Times New Roman" w:cs="Times New Roman"/>
          <w:sz w:val="28"/>
          <w:szCs w:val="28"/>
          <w:lang w:val="uk-UA"/>
        </w:rPr>
        <w:t xml:space="preserve"> </w:t>
      </w:r>
      <w:r w:rsidRPr="00AA18DA">
        <w:rPr>
          <w:rFonts w:ascii="Times New Roman" w:eastAsia="Times New Roman" w:hAnsi="Times New Roman" w:cs="Times New Roman"/>
          <w:sz w:val="28"/>
          <w:szCs w:val="28"/>
        </w:rPr>
        <w:t xml:space="preserve"> – Назва з титул. </w:t>
      </w:r>
      <w:r w:rsidRPr="00AA18DA">
        <w:rPr>
          <w:rFonts w:ascii="Times New Roman" w:eastAsia="Times New Roman" w:hAnsi="Times New Roman" w:cs="Times New Roman"/>
          <w:sz w:val="28"/>
          <w:szCs w:val="28"/>
          <w:lang w:val="uk-UA"/>
        </w:rPr>
        <w:t xml:space="preserve"> </w:t>
      </w:r>
      <w:r w:rsidRPr="00AA18DA">
        <w:rPr>
          <w:rFonts w:ascii="Times New Roman" w:eastAsia="Times New Roman" w:hAnsi="Times New Roman" w:cs="Times New Roman"/>
          <w:sz w:val="28"/>
          <w:szCs w:val="28"/>
        </w:rPr>
        <w:t>екрану.</w:t>
      </w:r>
    </w:p>
    <w:p w:rsidR="007D626A" w:rsidRPr="00AA18DA" w:rsidRDefault="007D626A" w:rsidP="007D626A">
      <w:pPr>
        <w:tabs>
          <w:tab w:val="left" w:pos="993"/>
        </w:tabs>
        <w:spacing w:line="1" w:lineRule="exact"/>
        <w:ind w:firstLine="709"/>
        <w:jc w:val="both"/>
        <w:rPr>
          <w:rFonts w:ascii="Times New Roman" w:eastAsia="Times New Roman" w:hAnsi="Times New Roman" w:cs="Times New Roman"/>
          <w:sz w:val="28"/>
          <w:szCs w:val="28"/>
        </w:rPr>
      </w:pPr>
    </w:p>
    <w:p w:rsidR="007D626A" w:rsidRPr="00AA18DA" w:rsidRDefault="007D626A" w:rsidP="007D626A">
      <w:pPr>
        <w:numPr>
          <w:ilvl w:val="0"/>
          <w:numId w:val="19"/>
        </w:numPr>
        <w:tabs>
          <w:tab w:val="left" w:pos="993"/>
          <w:tab w:val="left" w:pos="1140"/>
        </w:tabs>
        <w:spacing w:line="238" w:lineRule="auto"/>
        <w:ind w:firstLine="709"/>
        <w:jc w:val="both"/>
        <w:rPr>
          <w:rFonts w:ascii="Times New Roman" w:eastAsia="Times New Roman" w:hAnsi="Times New Roman" w:cs="Times New Roman"/>
          <w:sz w:val="28"/>
          <w:szCs w:val="28"/>
        </w:rPr>
      </w:pPr>
      <w:r w:rsidRPr="00AA18DA">
        <w:rPr>
          <w:rFonts w:ascii="Times New Roman" w:eastAsia="Times New Roman" w:hAnsi="Times New Roman" w:cs="Times New Roman"/>
          <w:sz w:val="28"/>
          <w:szCs w:val="28"/>
        </w:rPr>
        <w:t>Сайт Міністерства освіти і науки України / [Електронний ресурс] – Режим</w:t>
      </w:r>
      <w:r w:rsidRPr="00AA18DA">
        <w:rPr>
          <w:rFonts w:ascii="Times New Roman" w:eastAsia="Times New Roman" w:hAnsi="Times New Roman" w:cs="Times New Roman"/>
          <w:sz w:val="28"/>
          <w:szCs w:val="28"/>
          <w:lang w:val="uk-UA"/>
        </w:rPr>
        <w:t xml:space="preserve"> </w:t>
      </w:r>
      <w:r w:rsidRPr="00AA18DA">
        <w:rPr>
          <w:rFonts w:ascii="Times New Roman" w:eastAsia="Times New Roman" w:hAnsi="Times New Roman" w:cs="Times New Roman"/>
          <w:sz w:val="28"/>
          <w:szCs w:val="28"/>
        </w:rPr>
        <w:t>доступу: http://www.mon.gov.ua – Назва з титул</w:t>
      </w:r>
      <w:proofErr w:type="gramStart"/>
      <w:r w:rsidRPr="00AA18DA">
        <w:rPr>
          <w:rFonts w:ascii="Times New Roman" w:eastAsia="Times New Roman" w:hAnsi="Times New Roman" w:cs="Times New Roman"/>
          <w:sz w:val="28"/>
          <w:szCs w:val="28"/>
        </w:rPr>
        <w:t>.</w:t>
      </w:r>
      <w:proofErr w:type="gramEnd"/>
      <w:r w:rsidRPr="00AA18DA">
        <w:rPr>
          <w:rFonts w:ascii="Times New Roman" w:eastAsia="Times New Roman" w:hAnsi="Times New Roman" w:cs="Times New Roman"/>
          <w:sz w:val="28"/>
          <w:szCs w:val="28"/>
        </w:rPr>
        <w:t xml:space="preserve"> </w:t>
      </w:r>
      <w:proofErr w:type="gramStart"/>
      <w:r w:rsidRPr="00AA18DA">
        <w:rPr>
          <w:rFonts w:ascii="Times New Roman" w:eastAsia="Times New Roman" w:hAnsi="Times New Roman" w:cs="Times New Roman"/>
          <w:sz w:val="28"/>
          <w:szCs w:val="28"/>
        </w:rPr>
        <w:t>е</w:t>
      </w:r>
      <w:proofErr w:type="gramEnd"/>
      <w:r w:rsidRPr="00AA18DA">
        <w:rPr>
          <w:rFonts w:ascii="Times New Roman" w:eastAsia="Times New Roman" w:hAnsi="Times New Roman" w:cs="Times New Roman"/>
          <w:sz w:val="28"/>
          <w:szCs w:val="28"/>
        </w:rPr>
        <w:t>крану.</w:t>
      </w:r>
    </w:p>
    <w:p w:rsidR="007D626A" w:rsidRPr="00AA18DA" w:rsidRDefault="007D626A" w:rsidP="007D626A">
      <w:pPr>
        <w:tabs>
          <w:tab w:val="left" w:pos="993"/>
        </w:tabs>
        <w:spacing w:line="1" w:lineRule="exact"/>
        <w:ind w:firstLine="709"/>
        <w:jc w:val="both"/>
        <w:rPr>
          <w:rFonts w:ascii="Times New Roman" w:eastAsia="Times New Roman" w:hAnsi="Times New Roman" w:cs="Times New Roman"/>
          <w:sz w:val="28"/>
          <w:szCs w:val="28"/>
        </w:rPr>
      </w:pPr>
    </w:p>
    <w:p w:rsidR="007D626A" w:rsidRPr="00AA18DA" w:rsidRDefault="007D626A" w:rsidP="007D626A">
      <w:pPr>
        <w:numPr>
          <w:ilvl w:val="0"/>
          <w:numId w:val="19"/>
        </w:numPr>
        <w:tabs>
          <w:tab w:val="left" w:pos="993"/>
          <w:tab w:val="left" w:pos="1160"/>
        </w:tabs>
        <w:spacing w:line="0" w:lineRule="atLeast"/>
        <w:ind w:firstLine="709"/>
        <w:jc w:val="both"/>
        <w:rPr>
          <w:rFonts w:ascii="Times New Roman" w:eastAsia="Times New Roman" w:hAnsi="Times New Roman" w:cs="Times New Roman"/>
          <w:sz w:val="28"/>
          <w:szCs w:val="28"/>
        </w:rPr>
      </w:pPr>
      <w:r w:rsidRPr="00AA18DA">
        <w:rPr>
          <w:rFonts w:ascii="Times New Roman" w:eastAsia="Times New Roman" w:hAnsi="Times New Roman" w:cs="Times New Roman"/>
          <w:sz w:val="28"/>
          <w:szCs w:val="28"/>
        </w:rPr>
        <w:t xml:space="preserve">Сайт  Міністерства  </w:t>
      </w:r>
      <w:proofErr w:type="gramStart"/>
      <w:r w:rsidRPr="00AA18DA">
        <w:rPr>
          <w:rFonts w:ascii="Times New Roman" w:eastAsia="Times New Roman" w:hAnsi="Times New Roman" w:cs="Times New Roman"/>
          <w:sz w:val="28"/>
          <w:szCs w:val="28"/>
        </w:rPr>
        <w:t>соц</w:t>
      </w:r>
      <w:proofErr w:type="gramEnd"/>
      <w:r w:rsidRPr="00AA18DA">
        <w:rPr>
          <w:rFonts w:ascii="Times New Roman" w:eastAsia="Times New Roman" w:hAnsi="Times New Roman" w:cs="Times New Roman"/>
          <w:sz w:val="28"/>
          <w:szCs w:val="28"/>
        </w:rPr>
        <w:t>іальної  політики  України  /  [Електронний  ресурс]  –</w:t>
      </w:r>
      <w:r w:rsidRPr="00AA18DA">
        <w:rPr>
          <w:rFonts w:ascii="Times New Roman" w:eastAsia="Times New Roman" w:hAnsi="Times New Roman" w:cs="Times New Roman"/>
          <w:sz w:val="28"/>
          <w:szCs w:val="28"/>
          <w:lang w:val="uk-UA"/>
        </w:rPr>
        <w:t xml:space="preserve"> </w:t>
      </w:r>
      <w:r w:rsidRPr="00AA18DA">
        <w:rPr>
          <w:rFonts w:ascii="Times New Roman" w:eastAsia="Times New Roman" w:hAnsi="Times New Roman" w:cs="Times New Roman"/>
          <w:sz w:val="28"/>
          <w:szCs w:val="28"/>
        </w:rPr>
        <w:t xml:space="preserve">Режим доступу: </w:t>
      </w:r>
      <w:hyperlink r:id="rId12" w:history="1">
        <w:r w:rsidRPr="00AA18DA">
          <w:rPr>
            <w:rStyle w:val="a5"/>
            <w:rFonts w:ascii="Times New Roman" w:eastAsia="Times New Roman" w:hAnsi="Times New Roman" w:cs="Times New Roman"/>
            <w:color w:val="auto"/>
            <w:sz w:val="28"/>
            <w:szCs w:val="28"/>
          </w:rPr>
          <w:t>https://www.msp.gov.ua/</w:t>
        </w:r>
      </w:hyperlink>
      <w:r w:rsidRPr="00AA18DA">
        <w:rPr>
          <w:rFonts w:ascii="Times New Roman" w:eastAsia="Times New Roman" w:hAnsi="Times New Roman" w:cs="Times New Roman"/>
          <w:sz w:val="28"/>
          <w:szCs w:val="28"/>
          <w:lang w:val="uk-UA"/>
        </w:rPr>
        <w:t xml:space="preserve"> </w:t>
      </w:r>
      <w:r w:rsidRPr="00AA18DA">
        <w:rPr>
          <w:rFonts w:ascii="Times New Roman" w:eastAsia="Times New Roman" w:hAnsi="Times New Roman" w:cs="Times New Roman"/>
          <w:sz w:val="28"/>
          <w:szCs w:val="28"/>
        </w:rPr>
        <w:t>– Назва з титул. екрану.</w:t>
      </w:r>
    </w:p>
    <w:p w:rsidR="007D626A" w:rsidRPr="00AA18DA" w:rsidRDefault="007D626A" w:rsidP="007D626A">
      <w:pPr>
        <w:tabs>
          <w:tab w:val="left" w:pos="993"/>
        </w:tabs>
        <w:spacing w:line="17" w:lineRule="exact"/>
        <w:ind w:firstLine="709"/>
        <w:jc w:val="both"/>
        <w:rPr>
          <w:rFonts w:ascii="Times New Roman" w:eastAsia="Times New Roman" w:hAnsi="Times New Roman" w:cs="Times New Roman"/>
          <w:sz w:val="28"/>
          <w:szCs w:val="28"/>
        </w:rPr>
      </w:pPr>
    </w:p>
    <w:p w:rsidR="007D626A" w:rsidRPr="00AA18DA" w:rsidRDefault="007D626A" w:rsidP="007D626A">
      <w:pPr>
        <w:tabs>
          <w:tab w:val="left" w:pos="993"/>
        </w:tabs>
        <w:spacing w:line="17" w:lineRule="exact"/>
        <w:ind w:firstLine="709"/>
        <w:jc w:val="both"/>
        <w:rPr>
          <w:rFonts w:ascii="Times New Roman" w:eastAsia="Times New Roman" w:hAnsi="Times New Roman" w:cs="Times New Roman"/>
          <w:sz w:val="28"/>
          <w:szCs w:val="28"/>
        </w:rPr>
      </w:pPr>
    </w:p>
    <w:p w:rsidR="007D626A" w:rsidRPr="00AA18DA" w:rsidRDefault="007D626A" w:rsidP="007D626A">
      <w:pPr>
        <w:numPr>
          <w:ilvl w:val="0"/>
          <w:numId w:val="19"/>
        </w:numPr>
        <w:tabs>
          <w:tab w:val="left" w:pos="993"/>
          <w:tab w:val="left" w:pos="1289"/>
        </w:tabs>
        <w:spacing w:line="233" w:lineRule="auto"/>
        <w:ind w:firstLine="709"/>
        <w:jc w:val="both"/>
        <w:rPr>
          <w:rFonts w:ascii="Times New Roman" w:eastAsia="Times New Roman" w:hAnsi="Times New Roman" w:cs="Times New Roman"/>
          <w:sz w:val="28"/>
          <w:szCs w:val="28"/>
        </w:rPr>
      </w:pPr>
      <w:r w:rsidRPr="00AA18DA">
        <w:rPr>
          <w:rFonts w:ascii="Times New Roman" w:eastAsia="Times New Roman" w:hAnsi="Times New Roman" w:cs="Times New Roman"/>
          <w:sz w:val="28"/>
          <w:szCs w:val="28"/>
        </w:rPr>
        <w:t xml:space="preserve">Сайт </w:t>
      </w:r>
      <w:proofErr w:type="gramStart"/>
      <w:r w:rsidRPr="00AA18DA">
        <w:rPr>
          <w:rFonts w:ascii="Times New Roman" w:eastAsia="Times New Roman" w:hAnsi="Times New Roman" w:cs="Times New Roman"/>
          <w:sz w:val="28"/>
          <w:szCs w:val="28"/>
        </w:rPr>
        <w:t>Св</w:t>
      </w:r>
      <w:proofErr w:type="gramEnd"/>
      <w:r w:rsidRPr="00AA18DA">
        <w:rPr>
          <w:rFonts w:ascii="Times New Roman" w:eastAsia="Times New Roman" w:hAnsi="Times New Roman" w:cs="Times New Roman"/>
          <w:sz w:val="28"/>
          <w:szCs w:val="28"/>
        </w:rPr>
        <w:t xml:space="preserve">ітового банку / [Електронний ресурс] – Режим доступу: </w:t>
      </w:r>
      <w:hyperlink r:id="rId13" w:history="1">
        <w:r w:rsidRPr="00AA18DA">
          <w:rPr>
            <w:rStyle w:val="a5"/>
            <w:rFonts w:ascii="Times New Roman" w:eastAsia="Times New Roman" w:hAnsi="Times New Roman" w:cs="Times New Roman"/>
            <w:color w:val="auto"/>
            <w:sz w:val="28"/>
            <w:szCs w:val="28"/>
          </w:rPr>
          <w:t>https://www.worldbank.org/uk/country/ukraine</w:t>
        </w:r>
      </w:hyperlink>
      <w:r w:rsidRPr="00AA18DA">
        <w:rPr>
          <w:rFonts w:ascii="Times New Roman" w:eastAsia="Times New Roman" w:hAnsi="Times New Roman" w:cs="Times New Roman"/>
          <w:sz w:val="28"/>
          <w:szCs w:val="28"/>
          <w:lang w:val="uk-UA"/>
        </w:rPr>
        <w:t xml:space="preserve"> </w:t>
      </w:r>
      <w:r w:rsidRPr="00AA18DA">
        <w:rPr>
          <w:rFonts w:ascii="Times New Roman" w:eastAsia="Times New Roman" w:hAnsi="Times New Roman" w:cs="Times New Roman"/>
          <w:sz w:val="28"/>
          <w:szCs w:val="28"/>
        </w:rPr>
        <w:t>– Назва з титул. екрану.</w:t>
      </w:r>
      <w:r w:rsidRPr="00AA18DA">
        <w:rPr>
          <w:rFonts w:ascii="Times New Roman" w:eastAsia="Times New Roman" w:hAnsi="Times New Roman" w:cs="Times New Roman"/>
          <w:sz w:val="28"/>
          <w:szCs w:val="28"/>
          <w:lang w:val="uk-UA"/>
        </w:rPr>
        <w:t xml:space="preserve"> </w:t>
      </w:r>
    </w:p>
    <w:p w:rsidR="00596418" w:rsidRPr="00596418" w:rsidRDefault="00596418" w:rsidP="00596418">
      <w:pPr>
        <w:tabs>
          <w:tab w:val="left" w:pos="1134"/>
          <w:tab w:val="left" w:pos="1980"/>
        </w:tabs>
        <w:spacing w:line="0" w:lineRule="atLeast"/>
        <w:ind w:firstLine="709"/>
        <w:jc w:val="center"/>
        <w:rPr>
          <w:rFonts w:ascii="Times New Roman" w:eastAsia="Times New Roman" w:hAnsi="Times New Roman" w:cs="Times New Roman"/>
          <w:b/>
          <w:sz w:val="28"/>
          <w:szCs w:val="28"/>
          <w:lang w:val="uk-UA"/>
        </w:rPr>
      </w:pPr>
      <w:r w:rsidRPr="00596418">
        <w:rPr>
          <w:rFonts w:ascii="Times New Roman" w:eastAsia="Times New Roman" w:hAnsi="Times New Roman" w:cs="Times New Roman"/>
          <w:b/>
          <w:sz w:val="28"/>
          <w:szCs w:val="28"/>
          <w:lang w:val="uk-UA"/>
        </w:rPr>
        <w:lastRenderedPageBreak/>
        <w:t>Блок Б. Дисципліни циклу професійної підготовки</w:t>
      </w:r>
    </w:p>
    <w:p w:rsidR="00596418" w:rsidRDefault="00596418" w:rsidP="005352DE">
      <w:pPr>
        <w:tabs>
          <w:tab w:val="left" w:pos="1134"/>
          <w:tab w:val="left" w:pos="1980"/>
        </w:tabs>
        <w:spacing w:line="0" w:lineRule="atLeast"/>
        <w:ind w:firstLine="709"/>
        <w:jc w:val="center"/>
        <w:rPr>
          <w:rFonts w:ascii="Times New Roman" w:eastAsia="Times New Roman" w:hAnsi="Times New Roman" w:cs="Times New Roman"/>
          <w:b/>
          <w:sz w:val="28"/>
          <w:szCs w:val="28"/>
          <w:lang w:val="uk-UA"/>
        </w:rPr>
      </w:pPr>
    </w:p>
    <w:p w:rsidR="003708CA" w:rsidRPr="00534C66" w:rsidRDefault="006A5ED5" w:rsidP="005352DE">
      <w:pPr>
        <w:tabs>
          <w:tab w:val="left" w:pos="1134"/>
          <w:tab w:val="left" w:pos="1980"/>
        </w:tabs>
        <w:spacing w:line="0" w:lineRule="atLeast"/>
        <w:ind w:firstLine="709"/>
        <w:jc w:val="center"/>
        <w:rPr>
          <w:rFonts w:ascii="Times New Roman" w:eastAsia="Times New Roman" w:hAnsi="Times New Roman" w:cs="Times New Roman"/>
          <w:b/>
          <w:sz w:val="28"/>
          <w:szCs w:val="28"/>
          <w:lang w:val="uk-UA"/>
        </w:rPr>
      </w:pPr>
      <w:r w:rsidRPr="00534C66">
        <w:rPr>
          <w:rFonts w:ascii="Times New Roman" w:eastAsia="Times New Roman" w:hAnsi="Times New Roman" w:cs="Times New Roman"/>
          <w:b/>
          <w:sz w:val="28"/>
          <w:szCs w:val="28"/>
          <w:lang w:val="uk-UA"/>
        </w:rPr>
        <w:t xml:space="preserve">ЗМІСТ </w:t>
      </w:r>
      <w:r w:rsidR="003708CA" w:rsidRPr="007E738D">
        <w:rPr>
          <w:rFonts w:ascii="Times New Roman" w:eastAsia="Times New Roman" w:hAnsi="Times New Roman" w:cs="Times New Roman"/>
          <w:b/>
          <w:sz w:val="28"/>
          <w:szCs w:val="28"/>
          <w:lang w:val="uk-UA"/>
        </w:rPr>
        <w:t>ДИСЦИПЛІНИ</w:t>
      </w:r>
      <w:r w:rsidRPr="00534C66">
        <w:rPr>
          <w:rFonts w:ascii="Times New Roman" w:eastAsia="Times New Roman" w:hAnsi="Times New Roman" w:cs="Times New Roman"/>
          <w:b/>
          <w:sz w:val="28"/>
          <w:szCs w:val="28"/>
          <w:lang w:val="uk-UA"/>
        </w:rPr>
        <w:t xml:space="preserve"> </w:t>
      </w:r>
      <w:r w:rsidR="003708CA" w:rsidRPr="007E738D">
        <w:rPr>
          <w:rFonts w:ascii="Times New Roman" w:eastAsia="Times New Roman" w:hAnsi="Times New Roman" w:cs="Times New Roman"/>
          <w:b/>
          <w:sz w:val="28"/>
          <w:szCs w:val="28"/>
          <w:lang w:val="uk-UA"/>
        </w:rPr>
        <w:t>«ОСНОВИ МЕНЕДЖМЕНТУ»</w:t>
      </w:r>
    </w:p>
    <w:p w:rsidR="00534C66" w:rsidRDefault="001862C8" w:rsidP="005352DE">
      <w:pPr>
        <w:tabs>
          <w:tab w:val="left" w:pos="820"/>
          <w:tab w:val="left" w:pos="1134"/>
        </w:tabs>
        <w:spacing w:line="0" w:lineRule="atLeast"/>
        <w:ind w:firstLine="709"/>
        <w:jc w:val="both"/>
        <w:rPr>
          <w:rFonts w:ascii="Times New Roman" w:eastAsia="Times New Roman" w:hAnsi="Times New Roman" w:cs="Times New Roman"/>
          <w:sz w:val="28"/>
          <w:szCs w:val="28"/>
          <w:lang w:val="uk-UA"/>
        </w:rPr>
      </w:pPr>
      <w:r w:rsidRPr="00FC4BC0">
        <w:rPr>
          <w:rFonts w:ascii="Times New Roman" w:eastAsia="Times New Roman" w:hAnsi="Times New Roman" w:cs="Times New Roman"/>
          <w:sz w:val="28"/>
          <w:szCs w:val="28"/>
          <w:lang w:val="uk-UA"/>
        </w:rPr>
        <w:t xml:space="preserve">Мета: формування сучасного управлінського мислення та системи спеціальних знань у галузі менеджменту, формування розуміння концептуальних основ системного управління організаціями; набуття умінь аналізу внутрішнього та зовнішнього середовища, прийняття адекватних управлінських рішень. </w:t>
      </w:r>
    </w:p>
    <w:p w:rsidR="00E84D82" w:rsidRPr="00FC4BC0" w:rsidRDefault="00E84D82" w:rsidP="005352DE">
      <w:pPr>
        <w:tabs>
          <w:tab w:val="left" w:pos="820"/>
          <w:tab w:val="left" w:pos="1134"/>
        </w:tabs>
        <w:spacing w:line="0" w:lineRule="atLeast"/>
        <w:ind w:firstLine="709"/>
        <w:jc w:val="both"/>
        <w:rPr>
          <w:rFonts w:ascii="Times New Roman" w:eastAsia="Times New Roman" w:hAnsi="Times New Roman" w:cs="Times New Roman"/>
          <w:sz w:val="28"/>
          <w:szCs w:val="28"/>
          <w:lang w:val="uk-UA"/>
        </w:rPr>
      </w:pPr>
      <w:r w:rsidRPr="00FC4BC0">
        <w:rPr>
          <w:rFonts w:ascii="Times New Roman" w:eastAsia="Times New Roman" w:hAnsi="Times New Roman" w:cs="Times New Roman"/>
          <w:sz w:val="28"/>
          <w:szCs w:val="28"/>
          <w:lang w:val="uk-UA"/>
        </w:rPr>
        <w:t>Завдання: оволодіти теоретико-методологічними основами менеджменту; усвідомити сутність та науково-методичні аспекти менеджменту; отримати фундаментальні знання щодо основних функцій менеджменту; уміти використовувати на практиці отримані знання.</w:t>
      </w:r>
    </w:p>
    <w:p w:rsidR="001862C8" w:rsidRPr="00534C66" w:rsidRDefault="001862C8" w:rsidP="005352DE">
      <w:pPr>
        <w:tabs>
          <w:tab w:val="left" w:pos="820"/>
          <w:tab w:val="left" w:pos="1134"/>
        </w:tabs>
        <w:spacing w:line="0" w:lineRule="atLeast"/>
        <w:ind w:firstLine="709"/>
        <w:jc w:val="both"/>
        <w:rPr>
          <w:rFonts w:ascii="Times New Roman" w:eastAsia="Times New Roman" w:hAnsi="Times New Roman" w:cs="Times New Roman"/>
          <w:sz w:val="28"/>
          <w:szCs w:val="28"/>
          <w:lang w:val="uk-UA"/>
        </w:rPr>
      </w:pPr>
      <w:r w:rsidRPr="00534C66">
        <w:rPr>
          <w:rFonts w:ascii="Times New Roman" w:eastAsia="Times New Roman" w:hAnsi="Times New Roman" w:cs="Times New Roman"/>
          <w:sz w:val="28"/>
          <w:szCs w:val="28"/>
          <w:lang w:val="uk-UA"/>
        </w:rPr>
        <w:t>Предмет: загальні закономірності, принципи формування, функціонування та розвитку системи управління організацією; управлінські відносини.</w:t>
      </w:r>
    </w:p>
    <w:p w:rsidR="001862C8" w:rsidRPr="001862C8" w:rsidRDefault="001862C8" w:rsidP="005352DE">
      <w:pPr>
        <w:tabs>
          <w:tab w:val="left" w:pos="1134"/>
          <w:tab w:val="left" w:pos="1980"/>
        </w:tabs>
        <w:spacing w:line="0" w:lineRule="atLeast"/>
        <w:ind w:firstLine="709"/>
        <w:jc w:val="center"/>
        <w:rPr>
          <w:rFonts w:ascii="Times New Roman" w:eastAsia="Times New Roman" w:hAnsi="Times New Roman" w:cs="Times New Roman"/>
          <w:sz w:val="28"/>
          <w:szCs w:val="28"/>
          <w:lang w:val="uk-UA"/>
        </w:rPr>
      </w:pP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1. Сутність, роль та методологічні основи менеджменту</w:t>
      </w:r>
    </w:p>
    <w:p w:rsidR="003708CA" w:rsidRPr="00A61DD4" w:rsidRDefault="003708CA" w:rsidP="005352DE">
      <w:pPr>
        <w:tabs>
          <w:tab w:val="left" w:pos="1134"/>
        </w:tabs>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Менеджмент як специфічна сфера людської діяльності. Менеджмент як система наукових знань. Менеджмент як мистецтво управління.</w:t>
      </w:r>
    </w:p>
    <w:p w:rsidR="003708CA" w:rsidRPr="00A61DD4" w:rsidRDefault="003708CA" w:rsidP="005352DE">
      <w:pPr>
        <w:tabs>
          <w:tab w:val="left" w:pos="1134"/>
        </w:tabs>
        <w:spacing w:line="17" w:lineRule="exact"/>
        <w:ind w:firstLine="709"/>
        <w:jc w:val="both"/>
        <w:rPr>
          <w:rFonts w:ascii="Times New Roman" w:eastAsia="Times New Roman" w:hAnsi="Times New Roman" w:cs="Times New Roman"/>
          <w:sz w:val="28"/>
          <w:szCs w:val="28"/>
        </w:rPr>
      </w:pPr>
    </w:p>
    <w:p w:rsidR="003708CA" w:rsidRPr="00A61DD4" w:rsidRDefault="003708CA" w:rsidP="005352DE">
      <w:pPr>
        <w:tabs>
          <w:tab w:val="left" w:pos="1134"/>
        </w:tabs>
        <w:spacing w:line="233"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Характеристика інтегрованих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ідходів до управління: процесний підхід; системний підхід; ситуаційний підхід. Закони і закономірності менеджменту.</w:t>
      </w:r>
    </w:p>
    <w:p w:rsidR="003708CA" w:rsidRPr="00A61DD4" w:rsidRDefault="003708CA" w:rsidP="005352DE">
      <w:pPr>
        <w:tabs>
          <w:tab w:val="left" w:pos="1134"/>
        </w:tabs>
        <w:spacing w:line="2" w:lineRule="exact"/>
        <w:ind w:firstLine="709"/>
        <w:jc w:val="both"/>
        <w:rPr>
          <w:rFonts w:ascii="Times New Roman" w:eastAsia="Times New Roman" w:hAnsi="Times New Roman" w:cs="Times New Roman"/>
          <w:sz w:val="28"/>
          <w:szCs w:val="28"/>
        </w:rPr>
      </w:pPr>
    </w:p>
    <w:p w:rsidR="003708CA" w:rsidRPr="00A61DD4" w:rsidRDefault="003708CA" w:rsidP="005352DE">
      <w:pPr>
        <w:tabs>
          <w:tab w:val="left" w:pos="1134"/>
        </w:tabs>
        <w:spacing w:line="0" w:lineRule="atLeast"/>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Сутність, природа та роль принципів менеджменту в досягненні мети організації.</w:t>
      </w:r>
      <w:r w:rsidR="00430127">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Класифікація принципі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менеджменту.</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2. Історія розвитку менеджменту</w:t>
      </w:r>
    </w:p>
    <w:p w:rsidR="003708CA" w:rsidRPr="00A61DD4" w:rsidRDefault="006A5ED5" w:rsidP="005352DE">
      <w:pPr>
        <w:tabs>
          <w:tab w:val="left" w:pos="1134"/>
        </w:tabs>
        <w:spacing w:line="235"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r w:rsidR="003708CA" w:rsidRPr="00A61DD4">
        <w:rPr>
          <w:rFonts w:ascii="Times New Roman" w:eastAsia="Times New Roman" w:hAnsi="Times New Roman" w:cs="Times New Roman"/>
          <w:sz w:val="28"/>
          <w:szCs w:val="28"/>
        </w:rPr>
        <w:t>ередумови виникнення науки управління. Існуючі парадигми менеджменту. Класичні та неокласичні теорії менеджменту. Особливості формування сучасної моделі менеджменту в Україні.</w:t>
      </w:r>
      <w:r w:rsidR="001B0DB5" w:rsidRPr="00A61DD4">
        <w:rPr>
          <w:rFonts w:ascii="Times New Roman" w:eastAsia="Times New Roman" w:hAnsi="Times New Roman" w:cs="Times New Roman"/>
          <w:sz w:val="28"/>
          <w:szCs w:val="28"/>
        </w:rPr>
        <w:t xml:space="preserve"> </w:t>
      </w:r>
    </w:p>
    <w:p w:rsidR="003708CA" w:rsidRPr="00A61DD4" w:rsidRDefault="003708CA" w:rsidP="005352DE">
      <w:pPr>
        <w:tabs>
          <w:tab w:val="left" w:pos="1134"/>
        </w:tabs>
        <w:spacing w:line="0" w:lineRule="atLeast"/>
        <w:ind w:firstLine="709"/>
        <w:jc w:val="both"/>
        <w:rPr>
          <w:rFonts w:ascii="Times New Roman" w:eastAsia="Times New Roman" w:hAnsi="Times New Roman" w:cs="Times New Roman"/>
          <w:b/>
          <w:sz w:val="28"/>
          <w:szCs w:val="28"/>
        </w:rPr>
      </w:pPr>
      <w:bookmarkStart w:id="8" w:name="page6"/>
      <w:bookmarkEnd w:id="8"/>
      <w:r w:rsidRPr="00A61DD4">
        <w:rPr>
          <w:rFonts w:ascii="Times New Roman" w:eastAsia="Times New Roman" w:hAnsi="Times New Roman" w:cs="Times New Roman"/>
          <w:b/>
          <w:sz w:val="28"/>
          <w:szCs w:val="28"/>
        </w:rPr>
        <w:t>Тема 3. Функції та методи менеджменту. Процес управління</w:t>
      </w:r>
    </w:p>
    <w:p w:rsidR="003708CA" w:rsidRPr="00A61DD4" w:rsidRDefault="003708CA" w:rsidP="005352DE">
      <w:pPr>
        <w:tabs>
          <w:tab w:val="left" w:pos="1134"/>
        </w:tabs>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Поняття функцій менеджменту. Функції менеджменту як види управлінської діяльності. Особливості формування функцій менеджменту. Класифікація і характеристика функцій менеджменту. Загальні (основні), конкретні (</w:t>
      </w:r>
      <w:proofErr w:type="gramStart"/>
      <w:r w:rsidRPr="00A61DD4">
        <w:rPr>
          <w:rFonts w:ascii="Times New Roman" w:eastAsia="Times New Roman" w:hAnsi="Times New Roman" w:cs="Times New Roman"/>
          <w:sz w:val="28"/>
          <w:szCs w:val="28"/>
        </w:rPr>
        <w:t>спец</w:t>
      </w:r>
      <w:proofErr w:type="gramEnd"/>
      <w:r w:rsidRPr="00A61DD4">
        <w:rPr>
          <w:rFonts w:ascii="Times New Roman" w:eastAsia="Times New Roman" w:hAnsi="Times New Roman" w:cs="Times New Roman"/>
          <w:sz w:val="28"/>
          <w:szCs w:val="28"/>
        </w:rPr>
        <w:t>іальні) функції менеджменту. Динамічний взаємозв'язок конкретних і загальних функцій.</w:t>
      </w:r>
    </w:p>
    <w:p w:rsidR="003708CA" w:rsidRPr="00A61DD4" w:rsidRDefault="003708CA" w:rsidP="005352DE">
      <w:pPr>
        <w:tabs>
          <w:tab w:val="left" w:pos="1134"/>
        </w:tabs>
        <w:spacing w:line="4" w:lineRule="exact"/>
        <w:ind w:firstLine="709"/>
        <w:jc w:val="both"/>
        <w:rPr>
          <w:rFonts w:ascii="Times New Roman" w:eastAsia="Times New Roman" w:hAnsi="Times New Roman" w:cs="Times New Roman"/>
          <w:sz w:val="28"/>
          <w:szCs w:val="28"/>
        </w:rPr>
      </w:pPr>
    </w:p>
    <w:p w:rsidR="003708CA" w:rsidRPr="00A61DD4" w:rsidRDefault="003708CA" w:rsidP="005352DE">
      <w:pPr>
        <w:tabs>
          <w:tab w:val="left" w:pos="1134"/>
        </w:tabs>
        <w:spacing w:line="0" w:lineRule="atLeast"/>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Сутність та класифікація методі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менеджменту. Економічні методи менеджменту.</w:t>
      </w:r>
      <w:r w:rsidR="001E0445">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 xml:space="preserve">Адміністративні методи менеджменту.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іально-психологічні методи менеджменту.</w:t>
      </w:r>
    </w:p>
    <w:p w:rsidR="003708CA" w:rsidRPr="00A61DD4" w:rsidRDefault="003708CA" w:rsidP="005352DE">
      <w:pPr>
        <w:tabs>
          <w:tab w:val="left" w:pos="1134"/>
        </w:tabs>
        <w:spacing w:line="14" w:lineRule="exact"/>
        <w:ind w:firstLine="709"/>
        <w:jc w:val="both"/>
        <w:rPr>
          <w:rFonts w:ascii="Times New Roman" w:eastAsia="Times New Roman" w:hAnsi="Times New Roman" w:cs="Times New Roman"/>
          <w:sz w:val="28"/>
          <w:szCs w:val="28"/>
        </w:rPr>
      </w:pPr>
    </w:p>
    <w:p w:rsidR="003708CA" w:rsidRPr="00A61DD4" w:rsidRDefault="003708CA" w:rsidP="005352DE">
      <w:pPr>
        <w:tabs>
          <w:tab w:val="left" w:pos="1134"/>
        </w:tabs>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Процес управління як сукупність взаємопов'язаних і взаємодіючих функцій, методів, управлінських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ішень та інших категорій менеджменту. Мета управлінського процесу, його учасники, предмет, засоби здійснення. Управлінський цикл. Особливості процесу управління: безперервність, нерівномірність, циклічність, </w:t>
      </w:r>
      <w:proofErr w:type="gramStart"/>
      <w:r w:rsidRPr="00A61DD4">
        <w:rPr>
          <w:rFonts w:ascii="Times New Roman" w:eastAsia="Times New Roman" w:hAnsi="Times New Roman" w:cs="Times New Roman"/>
          <w:sz w:val="28"/>
          <w:szCs w:val="28"/>
        </w:rPr>
        <w:t>посл</w:t>
      </w:r>
      <w:proofErr w:type="gramEnd"/>
      <w:r w:rsidRPr="00A61DD4">
        <w:rPr>
          <w:rFonts w:ascii="Times New Roman" w:eastAsia="Times New Roman" w:hAnsi="Times New Roman" w:cs="Times New Roman"/>
          <w:sz w:val="28"/>
          <w:szCs w:val="28"/>
        </w:rPr>
        <w:t>ідовність, надійність.</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4. Планування як загальна функція менеджменту</w:t>
      </w:r>
    </w:p>
    <w:p w:rsidR="003708CA" w:rsidRPr="00A61DD4" w:rsidRDefault="003708CA" w:rsidP="005352DE">
      <w:pPr>
        <w:tabs>
          <w:tab w:val="left" w:pos="1134"/>
        </w:tabs>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Сутність і змі</w:t>
      </w:r>
      <w:proofErr w:type="gramStart"/>
      <w:r w:rsidRPr="00A61DD4">
        <w:rPr>
          <w:rFonts w:ascii="Times New Roman" w:eastAsia="Times New Roman" w:hAnsi="Times New Roman" w:cs="Times New Roman"/>
          <w:sz w:val="28"/>
          <w:szCs w:val="28"/>
        </w:rPr>
        <w:t>ст</w:t>
      </w:r>
      <w:proofErr w:type="gramEnd"/>
      <w:r w:rsidRPr="00A61DD4">
        <w:rPr>
          <w:rFonts w:ascii="Times New Roman" w:eastAsia="Times New Roman" w:hAnsi="Times New Roman" w:cs="Times New Roman"/>
          <w:sz w:val="28"/>
          <w:szCs w:val="28"/>
        </w:rPr>
        <w:t xml:space="preserve"> планування як функції менеджменту, його види та їхній взаємо-зв'язок. Основні елементи системи планування. Етапи процесу планування. Політика, правила процедури.</w:t>
      </w:r>
    </w:p>
    <w:p w:rsidR="003708CA" w:rsidRPr="00A61DD4" w:rsidRDefault="003708CA" w:rsidP="005352DE">
      <w:pPr>
        <w:tabs>
          <w:tab w:val="left" w:pos="1134"/>
        </w:tabs>
        <w:spacing w:line="2" w:lineRule="exact"/>
        <w:ind w:firstLine="709"/>
        <w:jc w:val="both"/>
        <w:rPr>
          <w:rFonts w:ascii="Times New Roman" w:eastAsia="Times New Roman" w:hAnsi="Times New Roman" w:cs="Times New Roman"/>
          <w:sz w:val="28"/>
          <w:szCs w:val="28"/>
        </w:rPr>
      </w:pPr>
    </w:p>
    <w:p w:rsidR="003708CA" w:rsidRPr="00A61DD4" w:rsidRDefault="003708CA" w:rsidP="005352DE">
      <w:pPr>
        <w:tabs>
          <w:tab w:val="left" w:pos="1134"/>
        </w:tabs>
        <w:spacing w:line="0" w:lineRule="atLeast"/>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Класифікація цілей організації. Процес постановки цілей.</w:t>
      </w:r>
    </w:p>
    <w:p w:rsidR="00A8097B" w:rsidRDefault="00A8097B" w:rsidP="005352DE">
      <w:pPr>
        <w:tabs>
          <w:tab w:val="left" w:pos="1134"/>
        </w:tabs>
        <w:spacing w:line="0" w:lineRule="atLeast"/>
        <w:ind w:firstLine="709"/>
        <w:rPr>
          <w:rFonts w:ascii="Times New Roman" w:eastAsia="Times New Roman" w:hAnsi="Times New Roman" w:cs="Times New Roman"/>
          <w:b/>
          <w:sz w:val="28"/>
          <w:szCs w:val="28"/>
          <w:lang w:val="uk-UA"/>
        </w:rPr>
      </w:pPr>
    </w:p>
    <w:p w:rsidR="00A8097B" w:rsidRDefault="00A8097B" w:rsidP="005352DE">
      <w:pPr>
        <w:tabs>
          <w:tab w:val="left" w:pos="1134"/>
        </w:tabs>
        <w:spacing w:line="0" w:lineRule="atLeast"/>
        <w:ind w:firstLine="709"/>
        <w:rPr>
          <w:rFonts w:ascii="Times New Roman" w:eastAsia="Times New Roman" w:hAnsi="Times New Roman" w:cs="Times New Roman"/>
          <w:b/>
          <w:sz w:val="28"/>
          <w:szCs w:val="28"/>
          <w:lang w:val="uk-UA"/>
        </w:rPr>
      </w:pP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lastRenderedPageBreak/>
        <w:t>Тема 5. Організування як загальна функція менеджменту</w:t>
      </w:r>
    </w:p>
    <w:p w:rsidR="003708CA" w:rsidRPr="00A61DD4" w:rsidRDefault="003708CA" w:rsidP="005352DE">
      <w:pPr>
        <w:tabs>
          <w:tab w:val="left" w:pos="1134"/>
        </w:tabs>
        <w:spacing w:line="233"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Сутність функції організування та її місце </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системі управління. Поняття та складові організаційної діяльності.</w:t>
      </w:r>
    </w:p>
    <w:p w:rsidR="003708CA" w:rsidRPr="00A61DD4" w:rsidRDefault="003708CA" w:rsidP="005352DE">
      <w:pPr>
        <w:tabs>
          <w:tab w:val="left" w:pos="1134"/>
        </w:tabs>
        <w:spacing w:line="17" w:lineRule="exact"/>
        <w:ind w:firstLine="709"/>
        <w:jc w:val="both"/>
        <w:rPr>
          <w:rFonts w:ascii="Times New Roman" w:eastAsia="Times New Roman" w:hAnsi="Times New Roman" w:cs="Times New Roman"/>
          <w:sz w:val="28"/>
          <w:szCs w:val="28"/>
        </w:rPr>
      </w:pPr>
    </w:p>
    <w:p w:rsidR="003708CA" w:rsidRPr="00A61DD4" w:rsidRDefault="003708CA" w:rsidP="005352DE">
      <w:pPr>
        <w:tabs>
          <w:tab w:val="left" w:pos="1134"/>
        </w:tabs>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Повноваження, обов'язки, відповідальність. Процес делегування повноважень і відповідальності. Типи повноважень: лінійні, функціональні. </w:t>
      </w:r>
      <w:proofErr w:type="gramStart"/>
      <w:r w:rsidRPr="00A61DD4">
        <w:rPr>
          <w:rFonts w:ascii="Times New Roman" w:eastAsia="Times New Roman" w:hAnsi="Times New Roman" w:cs="Times New Roman"/>
          <w:sz w:val="28"/>
          <w:szCs w:val="28"/>
        </w:rPr>
        <w:t>Вертикальна та горизонтальна</w:t>
      </w:r>
      <w:proofErr w:type="gramEnd"/>
      <w:r w:rsidRPr="00A61DD4">
        <w:rPr>
          <w:rFonts w:ascii="Times New Roman" w:eastAsia="Times New Roman" w:hAnsi="Times New Roman" w:cs="Times New Roman"/>
          <w:sz w:val="28"/>
          <w:szCs w:val="28"/>
        </w:rPr>
        <w:t xml:space="preserve"> структуризація управління. </w:t>
      </w:r>
      <w:proofErr w:type="gramStart"/>
      <w:r w:rsidRPr="00A61DD4">
        <w:rPr>
          <w:rFonts w:ascii="Times New Roman" w:eastAsia="Times New Roman" w:hAnsi="Times New Roman" w:cs="Times New Roman"/>
          <w:sz w:val="28"/>
          <w:szCs w:val="28"/>
        </w:rPr>
        <w:t>Вертикальна та горизонтальна</w:t>
      </w:r>
      <w:proofErr w:type="gramEnd"/>
      <w:r w:rsidRPr="00A61DD4">
        <w:rPr>
          <w:rFonts w:ascii="Times New Roman" w:eastAsia="Times New Roman" w:hAnsi="Times New Roman" w:cs="Times New Roman"/>
          <w:sz w:val="28"/>
          <w:szCs w:val="28"/>
        </w:rPr>
        <w:t xml:space="preserve"> координація. Департаменталізація.</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6. Мотивування як загальна функція менеджменту</w:t>
      </w:r>
    </w:p>
    <w:p w:rsidR="003708CA" w:rsidRPr="00A61DD4" w:rsidRDefault="003708CA" w:rsidP="005352DE">
      <w:pPr>
        <w:tabs>
          <w:tab w:val="left" w:pos="1134"/>
        </w:tabs>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Поняття мотивування. Взаємозв'язок потреб, спонукань, цілей і винагород праці</w:t>
      </w:r>
      <w:proofErr w:type="gramStart"/>
      <w:r w:rsidRPr="00A61DD4">
        <w:rPr>
          <w:rFonts w:ascii="Times New Roman" w:eastAsia="Times New Roman" w:hAnsi="Times New Roman" w:cs="Times New Roman"/>
          <w:sz w:val="28"/>
          <w:szCs w:val="28"/>
        </w:rPr>
        <w:t>вника в</w:t>
      </w:r>
      <w:proofErr w:type="gramEnd"/>
      <w:r w:rsidRPr="00A61DD4">
        <w:rPr>
          <w:rFonts w:ascii="Times New Roman" w:eastAsia="Times New Roman" w:hAnsi="Times New Roman" w:cs="Times New Roman"/>
          <w:sz w:val="28"/>
          <w:szCs w:val="28"/>
        </w:rPr>
        <w:t xml:space="preserve"> процесі мотивування. Теорії і моделі процесів мотивування: змістовний і процесний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ідходи. </w:t>
      </w:r>
      <w:proofErr w:type="gramStart"/>
      <w:r w:rsidRPr="00A61DD4">
        <w:rPr>
          <w:rFonts w:ascii="Times New Roman" w:eastAsia="Times New Roman" w:hAnsi="Times New Roman" w:cs="Times New Roman"/>
          <w:sz w:val="28"/>
          <w:szCs w:val="28"/>
        </w:rPr>
        <w:t>З</w:t>
      </w:r>
      <w:proofErr w:type="gramEnd"/>
      <w:r w:rsidRPr="00A61DD4">
        <w:rPr>
          <w:rFonts w:ascii="Times New Roman" w:eastAsia="Times New Roman" w:hAnsi="Times New Roman" w:cs="Times New Roman"/>
          <w:sz w:val="28"/>
          <w:szCs w:val="28"/>
        </w:rPr>
        <w:t>іставлення теорій мотивування. Засоби мотиваційного впливу.</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7. Контролювання як загальна функція менеджменту</w:t>
      </w:r>
    </w:p>
    <w:p w:rsidR="003708CA" w:rsidRPr="00A61DD4" w:rsidRDefault="003708CA" w:rsidP="005352DE">
      <w:pPr>
        <w:tabs>
          <w:tab w:val="left" w:pos="1134"/>
        </w:tabs>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Поняття контролювання та </w:t>
      </w:r>
      <w:proofErr w:type="gramStart"/>
      <w:r w:rsidRPr="00A61DD4">
        <w:rPr>
          <w:rFonts w:ascii="Times New Roman" w:eastAsia="Times New Roman" w:hAnsi="Times New Roman" w:cs="Times New Roman"/>
          <w:sz w:val="28"/>
          <w:szCs w:val="28"/>
        </w:rPr>
        <w:t>його м</w:t>
      </w:r>
      <w:proofErr w:type="gramEnd"/>
      <w:r w:rsidRPr="00A61DD4">
        <w:rPr>
          <w:rFonts w:ascii="Times New Roman" w:eastAsia="Times New Roman" w:hAnsi="Times New Roman" w:cs="Times New Roman"/>
          <w:sz w:val="28"/>
          <w:szCs w:val="28"/>
        </w:rPr>
        <w:t xml:space="preserve">ісце в системі управління. Принципи і цілі функції контролювання. Етапи процесу контролювання. Модель процесу контролювання. Процес контролювання. Зворотний зв'язок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 час контролю. Види управлінського контролювання.</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8. Зв’язуючі процеси в менеджменті</w:t>
      </w:r>
    </w:p>
    <w:p w:rsidR="003708CA" w:rsidRPr="00A61DD4" w:rsidRDefault="003708CA" w:rsidP="005352DE">
      <w:pPr>
        <w:tabs>
          <w:tab w:val="left" w:pos="1134"/>
        </w:tabs>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Інформація, її види та роль в менеджменті. Носії інформації. Класифікація інформації. Вимоги, що висуваються до інформації.</w:t>
      </w:r>
    </w:p>
    <w:p w:rsidR="003708CA" w:rsidRPr="00A61DD4" w:rsidRDefault="003708CA" w:rsidP="005352DE">
      <w:pPr>
        <w:tabs>
          <w:tab w:val="left" w:pos="1134"/>
        </w:tabs>
        <w:spacing w:line="236" w:lineRule="auto"/>
        <w:ind w:firstLine="709"/>
        <w:jc w:val="both"/>
        <w:rPr>
          <w:rFonts w:ascii="Times New Roman" w:eastAsia="Times New Roman" w:hAnsi="Times New Roman" w:cs="Times New Roman"/>
          <w:sz w:val="28"/>
          <w:szCs w:val="28"/>
        </w:rPr>
      </w:pPr>
      <w:bookmarkStart w:id="9" w:name="page7"/>
      <w:bookmarkEnd w:id="9"/>
      <w:r w:rsidRPr="00A61DD4">
        <w:rPr>
          <w:rFonts w:ascii="Times New Roman" w:eastAsia="Times New Roman" w:hAnsi="Times New Roman" w:cs="Times New Roman"/>
          <w:sz w:val="28"/>
          <w:szCs w:val="28"/>
        </w:rPr>
        <w:t xml:space="preserve">Поняття і характеристика комунікацій.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ізновиди «внутрішніх» та «зовнішніх» комунікацій. Перешкоди в комунікаціях. Зворотний зв'язок в процесі комунікації. Засоби комунікацій, їх переваги та недоліки.</w:t>
      </w:r>
    </w:p>
    <w:p w:rsidR="003708CA" w:rsidRPr="00A61DD4" w:rsidRDefault="003708CA" w:rsidP="005352DE">
      <w:pPr>
        <w:tabs>
          <w:tab w:val="left" w:pos="1134"/>
        </w:tabs>
        <w:spacing w:line="16"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Комунікаційний процес, елементи та етапи процесу. Організація комунікаційного процесу. Комунікаційні перевантаження.</w:t>
      </w:r>
    </w:p>
    <w:p w:rsidR="003708CA" w:rsidRPr="00A61DD4" w:rsidRDefault="003708CA" w:rsidP="005352DE">
      <w:pPr>
        <w:tabs>
          <w:tab w:val="left" w:pos="1134"/>
        </w:tabs>
        <w:spacing w:line="15"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Управлінське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ішення як результат управлінської діяльності. Класифікація управлінських рішень. Умови прийняття управлінських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ішень. Фактори, що впливають на процес прийняття управлінських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ішень. Моделі прийняття управлінських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ішень. Взаємозалежність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ішень.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ідходи до прийняття рішень.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ізновиди технологій прийняття рішень. Якість управлінських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ішень.</w:t>
      </w:r>
    </w:p>
    <w:p w:rsidR="003708CA" w:rsidRPr="00A61DD4" w:rsidRDefault="003708CA" w:rsidP="005352DE">
      <w:pPr>
        <w:tabs>
          <w:tab w:val="left" w:pos="1134"/>
        </w:tabs>
        <w:spacing w:line="4"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0" w:lineRule="atLeast"/>
        <w:ind w:firstLine="709"/>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Класифікація методів обгрунтування та прийняття управлінських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ішень.</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 xml:space="preserve">Тема 9. Керівництво та </w:t>
      </w:r>
      <w:proofErr w:type="gramStart"/>
      <w:r w:rsidRPr="00A61DD4">
        <w:rPr>
          <w:rFonts w:ascii="Times New Roman" w:eastAsia="Times New Roman" w:hAnsi="Times New Roman" w:cs="Times New Roman"/>
          <w:b/>
          <w:sz w:val="28"/>
          <w:szCs w:val="28"/>
        </w:rPr>
        <w:t>л</w:t>
      </w:r>
      <w:proofErr w:type="gramEnd"/>
      <w:r w:rsidRPr="00A61DD4">
        <w:rPr>
          <w:rFonts w:ascii="Times New Roman" w:eastAsia="Times New Roman" w:hAnsi="Times New Roman" w:cs="Times New Roman"/>
          <w:b/>
          <w:sz w:val="28"/>
          <w:szCs w:val="28"/>
        </w:rPr>
        <w:t>ідерство</w:t>
      </w:r>
    </w:p>
    <w:p w:rsidR="003708CA" w:rsidRPr="00A61DD4" w:rsidRDefault="003708CA" w:rsidP="005352DE">
      <w:pPr>
        <w:tabs>
          <w:tab w:val="left" w:pos="1134"/>
        </w:tabs>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Поняття та загальна характеристика керівництва. Керівництво як об'єднувальна функція менеджменту. Основи керівництва: вплив, лідерство, влада. Влада як елемент примушення. Форми впливу та влади. Теорії лідерства. Поняття стилю керування. Характеристика та класифікація </w:t>
      </w:r>
      <w:proofErr w:type="gramStart"/>
      <w:r w:rsidRPr="00A61DD4">
        <w:rPr>
          <w:rFonts w:ascii="Times New Roman" w:eastAsia="Times New Roman" w:hAnsi="Times New Roman" w:cs="Times New Roman"/>
          <w:sz w:val="28"/>
          <w:szCs w:val="28"/>
        </w:rPr>
        <w:t>стил</w:t>
      </w:r>
      <w:proofErr w:type="gramEnd"/>
      <w:r w:rsidRPr="00A61DD4">
        <w:rPr>
          <w:rFonts w:ascii="Times New Roman" w:eastAsia="Times New Roman" w:hAnsi="Times New Roman" w:cs="Times New Roman"/>
          <w:sz w:val="28"/>
          <w:szCs w:val="28"/>
        </w:rPr>
        <w:t>ів керування. Загальна характеристика моделі сучасного менеджера.</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10. Ефективність менеджменту</w:t>
      </w:r>
    </w:p>
    <w:p w:rsidR="003708CA" w:rsidRPr="00A61DD4" w:rsidRDefault="003708CA" w:rsidP="005352DE">
      <w:pPr>
        <w:tabs>
          <w:tab w:val="left" w:pos="1134"/>
        </w:tabs>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Видова класифікація ефективності організації. Концепції визначення ефективності менеджменту в організації.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ідходи до оцінки ефективності менеджменту в організації. Економічна, організаційна та соціальна ефективність менеджменту.</w:t>
      </w:r>
    </w:p>
    <w:p w:rsidR="003708CA" w:rsidRPr="00A61DD4" w:rsidRDefault="003708CA" w:rsidP="005352DE">
      <w:pPr>
        <w:tabs>
          <w:tab w:val="left" w:pos="1134"/>
        </w:tabs>
        <w:spacing w:line="1"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0" w:lineRule="atLeast"/>
        <w:ind w:firstLine="709"/>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Сутність та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ізновиди відповідальності та етики у менеджменті.</w:t>
      </w:r>
    </w:p>
    <w:p w:rsidR="003708CA" w:rsidRPr="00A61DD4" w:rsidRDefault="003708CA" w:rsidP="005352DE">
      <w:pPr>
        <w:tabs>
          <w:tab w:val="left" w:pos="1134"/>
        </w:tabs>
        <w:spacing w:line="14"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4" w:lineRule="auto"/>
        <w:ind w:firstLine="709"/>
        <w:jc w:val="both"/>
        <w:rPr>
          <w:rFonts w:ascii="Times New Roman" w:eastAsia="Times New Roman" w:hAnsi="Times New Roman" w:cs="Times New Roman"/>
          <w:sz w:val="28"/>
          <w:szCs w:val="28"/>
        </w:rPr>
      </w:pP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 xml:space="preserve">іальна відповідальність. Сутність та значення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іальної поведінки менеджменту. Культура менеджменту.</w:t>
      </w:r>
    </w:p>
    <w:p w:rsidR="001862C8" w:rsidRPr="005959CD" w:rsidRDefault="001862C8" w:rsidP="005352DE">
      <w:pPr>
        <w:tabs>
          <w:tab w:val="left" w:pos="1134"/>
        </w:tabs>
        <w:ind w:firstLine="709"/>
        <w:jc w:val="center"/>
        <w:rPr>
          <w:rFonts w:ascii="Times New Roman" w:hAnsi="Times New Roman" w:cs="Times New Roman"/>
          <w:b/>
          <w:sz w:val="28"/>
          <w:szCs w:val="24"/>
          <w:lang w:val="uk-UA"/>
        </w:rPr>
      </w:pPr>
      <w:bookmarkStart w:id="10" w:name="page8"/>
      <w:bookmarkEnd w:id="10"/>
      <w:r w:rsidRPr="005959CD">
        <w:rPr>
          <w:rFonts w:ascii="Times New Roman" w:hAnsi="Times New Roman" w:cs="Times New Roman"/>
          <w:b/>
          <w:sz w:val="28"/>
          <w:szCs w:val="24"/>
          <w:lang w:val="uk-UA"/>
        </w:rPr>
        <w:lastRenderedPageBreak/>
        <w:t>Список рекомендованої літератури</w:t>
      </w:r>
    </w:p>
    <w:p w:rsidR="001862C8" w:rsidRPr="005959CD" w:rsidRDefault="001862C8" w:rsidP="005352DE">
      <w:pPr>
        <w:tabs>
          <w:tab w:val="left" w:pos="1134"/>
        </w:tabs>
        <w:ind w:firstLine="709"/>
        <w:jc w:val="center"/>
        <w:rPr>
          <w:rFonts w:ascii="Times New Roman" w:hAnsi="Times New Roman" w:cs="Times New Roman"/>
          <w:sz w:val="32"/>
          <w:szCs w:val="28"/>
          <w:shd w:val="clear" w:color="auto" w:fill="FFFFFF"/>
          <w:lang w:val="uk-UA"/>
        </w:rPr>
      </w:pPr>
      <w:r w:rsidRPr="005959CD">
        <w:rPr>
          <w:rFonts w:ascii="Times New Roman" w:hAnsi="Times New Roman" w:cs="Times New Roman"/>
          <w:b/>
          <w:sz w:val="28"/>
          <w:szCs w:val="24"/>
          <w:lang w:val="uk-UA"/>
        </w:rPr>
        <w:t>Основна література</w:t>
      </w:r>
    </w:p>
    <w:p w:rsidR="001862C8" w:rsidRPr="005352DE" w:rsidRDefault="001862C8" w:rsidP="005352DE">
      <w:pPr>
        <w:pStyle w:val="a4"/>
        <w:numPr>
          <w:ilvl w:val="0"/>
          <w:numId w:val="24"/>
        </w:numPr>
        <w:tabs>
          <w:tab w:val="left" w:pos="1134"/>
        </w:tabs>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shd w:val="clear" w:color="auto" w:fill="FFFFFF"/>
        </w:rPr>
        <w:t>Кучеренко Д</w:t>
      </w:r>
      <w:r w:rsidRPr="005352DE">
        <w:rPr>
          <w:rFonts w:ascii="Times New Roman" w:hAnsi="Times New Roman" w:cs="Times New Roman"/>
          <w:sz w:val="28"/>
          <w:szCs w:val="28"/>
          <w:shd w:val="clear" w:color="auto" w:fill="FFFFFF"/>
          <w:lang w:val="uk-UA"/>
        </w:rPr>
        <w:t xml:space="preserve">. </w:t>
      </w:r>
      <w:r w:rsidRPr="005352DE">
        <w:rPr>
          <w:rFonts w:ascii="Times New Roman" w:hAnsi="Times New Roman" w:cs="Times New Roman"/>
          <w:sz w:val="28"/>
          <w:szCs w:val="28"/>
          <w:shd w:val="clear" w:color="auto" w:fill="FFFFFF"/>
        </w:rPr>
        <w:t>Менеджмент. Курс лекцій</w:t>
      </w:r>
      <w:r w:rsidRPr="005352DE">
        <w:rPr>
          <w:rFonts w:ascii="Times New Roman" w:hAnsi="Times New Roman" w:cs="Times New Roman"/>
          <w:sz w:val="28"/>
          <w:szCs w:val="28"/>
          <w:shd w:val="clear" w:color="auto" w:fill="FFFFFF"/>
          <w:lang w:val="uk-UA"/>
        </w:rPr>
        <w:t>: 2-е вид.</w:t>
      </w:r>
      <w:r w:rsidRPr="005352DE">
        <w:rPr>
          <w:rFonts w:ascii="Times New Roman" w:hAnsi="Times New Roman" w:cs="Times New Roman"/>
          <w:sz w:val="28"/>
          <w:szCs w:val="28"/>
          <w:shd w:val="clear" w:color="auto" w:fill="FFFFFF"/>
        </w:rPr>
        <w:t xml:space="preserve"> [текст]</w:t>
      </w:r>
      <w:r w:rsidRPr="005352DE">
        <w:rPr>
          <w:rFonts w:ascii="Times New Roman" w:hAnsi="Times New Roman" w:cs="Times New Roman"/>
          <w:sz w:val="28"/>
          <w:szCs w:val="28"/>
          <w:shd w:val="clear" w:color="auto" w:fill="FFFFFF"/>
          <w:lang w:val="uk-UA"/>
        </w:rPr>
        <w:t xml:space="preserve"> навчальний </w:t>
      </w:r>
      <w:proofErr w:type="gramStart"/>
      <w:r w:rsidRPr="005352DE">
        <w:rPr>
          <w:rFonts w:ascii="Times New Roman" w:hAnsi="Times New Roman" w:cs="Times New Roman"/>
          <w:sz w:val="28"/>
          <w:szCs w:val="28"/>
          <w:shd w:val="clear" w:color="auto" w:fill="FFFFFF"/>
          <w:lang w:val="uk-UA"/>
        </w:rPr>
        <w:t>пос</w:t>
      </w:r>
      <w:proofErr w:type="gramEnd"/>
      <w:r w:rsidRPr="005352DE">
        <w:rPr>
          <w:rFonts w:ascii="Times New Roman" w:hAnsi="Times New Roman" w:cs="Times New Roman"/>
          <w:sz w:val="28"/>
          <w:szCs w:val="28"/>
          <w:shd w:val="clear" w:color="auto" w:fill="FFFFFF"/>
          <w:lang w:val="uk-UA"/>
        </w:rPr>
        <w:t>ібник. К.:</w:t>
      </w:r>
      <w:r w:rsidRPr="005352DE">
        <w:rPr>
          <w:rFonts w:ascii="Times New Roman" w:hAnsi="Times New Roman" w:cs="Times New Roman"/>
          <w:sz w:val="28"/>
          <w:szCs w:val="28"/>
          <w:shd w:val="clear" w:color="auto" w:fill="FFFFFF"/>
        </w:rPr>
        <w:t xml:space="preserve"> Центр навчальної літератури</w:t>
      </w:r>
      <w:r w:rsidRPr="005352DE">
        <w:rPr>
          <w:rFonts w:ascii="Times New Roman" w:hAnsi="Times New Roman" w:cs="Times New Roman"/>
          <w:sz w:val="28"/>
          <w:szCs w:val="28"/>
          <w:shd w:val="clear" w:color="auto" w:fill="FFFFFF"/>
          <w:lang w:val="uk-UA"/>
        </w:rPr>
        <w:t xml:space="preserve">,. </w:t>
      </w:r>
      <w:r w:rsidRPr="005352DE">
        <w:rPr>
          <w:rFonts w:ascii="Times New Roman" w:hAnsi="Times New Roman" w:cs="Times New Roman"/>
          <w:sz w:val="28"/>
          <w:szCs w:val="28"/>
          <w:shd w:val="clear" w:color="auto" w:fill="FFFFFF"/>
        </w:rPr>
        <w:t>20</w:t>
      </w:r>
      <w:r w:rsidRPr="005352DE">
        <w:rPr>
          <w:rFonts w:ascii="Times New Roman" w:hAnsi="Times New Roman" w:cs="Times New Roman"/>
          <w:sz w:val="28"/>
          <w:szCs w:val="28"/>
          <w:shd w:val="clear" w:color="auto" w:fill="FFFFFF"/>
          <w:lang w:val="uk-UA"/>
        </w:rPr>
        <w:t>20.-</w:t>
      </w:r>
      <w:r w:rsidRPr="005352DE">
        <w:rPr>
          <w:rFonts w:ascii="Times New Roman" w:hAnsi="Times New Roman" w:cs="Times New Roman"/>
          <w:sz w:val="28"/>
          <w:szCs w:val="28"/>
          <w:shd w:val="clear" w:color="auto" w:fill="FFFFFF"/>
        </w:rPr>
        <w:t xml:space="preserve"> </w:t>
      </w:r>
      <w:r w:rsidRPr="005352DE">
        <w:rPr>
          <w:rFonts w:ascii="Times New Roman" w:hAnsi="Times New Roman" w:cs="Times New Roman"/>
          <w:sz w:val="28"/>
          <w:szCs w:val="28"/>
          <w:shd w:val="clear" w:color="auto" w:fill="FFFFFF"/>
          <w:lang w:val="uk-UA"/>
        </w:rPr>
        <w:t>184.</w:t>
      </w:r>
    </w:p>
    <w:p w:rsidR="001862C8" w:rsidRPr="005352DE" w:rsidRDefault="001862C8" w:rsidP="005352DE">
      <w:pPr>
        <w:pStyle w:val="a4"/>
        <w:numPr>
          <w:ilvl w:val="0"/>
          <w:numId w:val="24"/>
        </w:numPr>
        <w:tabs>
          <w:tab w:val="left" w:pos="1134"/>
        </w:tabs>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shd w:val="clear" w:color="auto" w:fill="F9F9F9"/>
        </w:rPr>
        <w:t>Мальська М. П., Білоус С. П.</w:t>
      </w:r>
      <w:r w:rsidRPr="005352DE">
        <w:rPr>
          <w:rFonts w:ascii="Times New Roman" w:hAnsi="Times New Roman" w:cs="Times New Roman"/>
          <w:sz w:val="28"/>
          <w:szCs w:val="28"/>
          <w:shd w:val="clear" w:color="auto" w:fill="FFFFFF"/>
        </w:rPr>
        <w:t xml:space="preserve"> Менеджмент організацій: теорія та практика</w:t>
      </w:r>
      <w:r w:rsidRPr="005352DE">
        <w:rPr>
          <w:rFonts w:ascii="Times New Roman" w:hAnsi="Times New Roman" w:cs="Times New Roman"/>
          <w:sz w:val="28"/>
          <w:szCs w:val="28"/>
          <w:shd w:val="clear" w:color="auto" w:fill="FFFFFF"/>
          <w:lang w:val="uk-UA"/>
        </w:rPr>
        <w:t xml:space="preserve">: навчальний </w:t>
      </w:r>
      <w:proofErr w:type="gramStart"/>
      <w:r w:rsidRPr="005352DE">
        <w:rPr>
          <w:rFonts w:ascii="Times New Roman" w:hAnsi="Times New Roman" w:cs="Times New Roman"/>
          <w:sz w:val="28"/>
          <w:szCs w:val="28"/>
          <w:shd w:val="clear" w:color="auto" w:fill="FFFFFF"/>
          <w:lang w:val="uk-UA"/>
        </w:rPr>
        <w:t>пос</w:t>
      </w:r>
      <w:proofErr w:type="gramEnd"/>
      <w:r w:rsidRPr="005352DE">
        <w:rPr>
          <w:rFonts w:ascii="Times New Roman" w:hAnsi="Times New Roman" w:cs="Times New Roman"/>
          <w:sz w:val="28"/>
          <w:szCs w:val="28"/>
          <w:shd w:val="clear" w:color="auto" w:fill="FFFFFF"/>
          <w:lang w:val="uk-UA"/>
        </w:rPr>
        <w:t>ібник. К.:</w:t>
      </w:r>
      <w:r w:rsidRPr="005352DE">
        <w:rPr>
          <w:rFonts w:ascii="Times New Roman" w:hAnsi="Times New Roman" w:cs="Times New Roman"/>
          <w:sz w:val="28"/>
          <w:szCs w:val="28"/>
          <w:shd w:val="clear" w:color="auto" w:fill="FFFFFF"/>
        </w:rPr>
        <w:t xml:space="preserve"> Центр навчальної літератури</w:t>
      </w:r>
      <w:r w:rsidRPr="005352DE">
        <w:rPr>
          <w:rFonts w:ascii="Times New Roman" w:hAnsi="Times New Roman" w:cs="Times New Roman"/>
          <w:sz w:val="28"/>
          <w:szCs w:val="28"/>
          <w:shd w:val="clear" w:color="auto" w:fill="FFFFFF"/>
          <w:lang w:val="uk-UA"/>
        </w:rPr>
        <w:t xml:space="preserve">,. </w:t>
      </w:r>
      <w:r w:rsidRPr="005352DE">
        <w:rPr>
          <w:rFonts w:ascii="Times New Roman" w:hAnsi="Times New Roman" w:cs="Times New Roman"/>
          <w:sz w:val="28"/>
          <w:szCs w:val="28"/>
          <w:shd w:val="clear" w:color="auto" w:fill="FFFFFF"/>
        </w:rPr>
        <w:t>20</w:t>
      </w:r>
      <w:r w:rsidRPr="005352DE">
        <w:rPr>
          <w:rFonts w:ascii="Times New Roman" w:hAnsi="Times New Roman" w:cs="Times New Roman"/>
          <w:sz w:val="28"/>
          <w:szCs w:val="28"/>
          <w:shd w:val="clear" w:color="auto" w:fill="FFFFFF"/>
          <w:lang w:val="uk-UA"/>
        </w:rPr>
        <w:t>20.-</w:t>
      </w:r>
      <w:r w:rsidRPr="005352DE">
        <w:rPr>
          <w:rFonts w:ascii="Times New Roman" w:hAnsi="Times New Roman" w:cs="Times New Roman"/>
          <w:sz w:val="28"/>
          <w:szCs w:val="28"/>
          <w:shd w:val="clear" w:color="auto" w:fill="FFFFFF"/>
        </w:rPr>
        <w:t xml:space="preserve"> </w:t>
      </w:r>
      <w:r w:rsidRPr="005352DE">
        <w:rPr>
          <w:rFonts w:ascii="Times New Roman" w:hAnsi="Times New Roman" w:cs="Times New Roman"/>
          <w:sz w:val="28"/>
          <w:szCs w:val="28"/>
          <w:shd w:val="clear" w:color="auto" w:fill="FFFFFF"/>
          <w:lang w:val="uk-UA"/>
        </w:rPr>
        <w:t>190.</w:t>
      </w:r>
    </w:p>
    <w:p w:rsidR="001862C8" w:rsidRPr="005352DE" w:rsidRDefault="001862C8" w:rsidP="005352DE">
      <w:pPr>
        <w:pStyle w:val="a4"/>
        <w:numPr>
          <w:ilvl w:val="0"/>
          <w:numId w:val="24"/>
        </w:numPr>
        <w:tabs>
          <w:tab w:val="left" w:pos="1134"/>
        </w:tabs>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Менеджмент : Навчальний посібник / Н.С. Краснокутська, О.М. Нащекіна, О.В. Замула та ін. – Харків : «Друкарня Мадрид», 2019. – 231 с.</w:t>
      </w:r>
    </w:p>
    <w:p w:rsidR="001862C8" w:rsidRPr="005352DE" w:rsidRDefault="001862C8" w:rsidP="005352DE">
      <w:pPr>
        <w:pStyle w:val="a4"/>
        <w:numPr>
          <w:ilvl w:val="0"/>
          <w:numId w:val="24"/>
        </w:numPr>
        <w:tabs>
          <w:tab w:val="left" w:pos="1134"/>
        </w:tabs>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shd w:val="clear" w:color="auto" w:fill="FFFFFF"/>
        </w:rPr>
        <w:t xml:space="preserve">Смерічевський С.Ф., Петропавловська С.Є., Радченко О.А. Бренд-менеджмент: навчальний </w:t>
      </w:r>
      <w:proofErr w:type="gramStart"/>
      <w:r w:rsidRPr="005352DE">
        <w:rPr>
          <w:rFonts w:ascii="Times New Roman" w:hAnsi="Times New Roman" w:cs="Times New Roman"/>
          <w:sz w:val="28"/>
          <w:szCs w:val="28"/>
          <w:shd w:val="clear" w:color="auto" w:fill="FFFFFF"/>
        </w:rPr>
        <w:t>пос</w:t>
      </w:r>
      <w:proofErr w:type="gramEnd"/>
      <w:r w:rsidRPr="005352DE">
        <w:rPr>
          <w:rFonts w:ascii="Times New Roman" w:hAnsi="Times New Roman" w:cs="Times New Roman"/>
          <w:sz w:val="28"/>
          <w:szCs w:val="28"/>
          <w:shd w:val="clear" w:color="auto" w:fill="FFFFFF"/>
        </w:rPr>
        <w:t>ібник // за заг. ред. С. Ф. Смерічевський, С. Є. Петропавловська, О. А. Радченко. — К.</w:t>
      </w:r>
      <w:proofErr w:type="gramStart"/>
      <w:r w:rsidRPr="005352DE">
        <w:rPr>
          <w:rFonts w:ascii="Times New Roman" w:hAnsi="Times New Roman" w:cs="Times New Roman"/>
          <w:sz w:val="28"/>
          <w:szCs w:val="28"/>
          <w:shd w:val="clear" w:color="auto" w:fill="FFFFFF"/>
        </w:rPr>
        <w:t xml:space="preserve"> :</w:t>
      </w:r>
      <w:proofErr w:type="gramEnd"/>
      <w:r w:rsidRPr="005352DE">
        <w:rPr>
          <w:rFonts w:ascii="Times New Roman" w:hAnsi="Times New Roman" w:cs="Times New Roman"/>
          <w:sz w:val="28"/>
          <w:szCs w:val="28"/>
          <w:shd w:val="clear" w:color="auto" w:fill="FFFFFF"/>
        </w:rPr>
        <w:t xml:space="preserve"> НАУ, 2019. — 156 с.</w:t>
      </w:r>
    </w:p>
    <w:p w:rsidR="001862C8" w:rsidRPr="005352DE" w:rsidRDefault="001862C8" w:rsidP="005352DE">
      <w:pPr>
        <w:pStyle w:val="a4"/>
        <w:numPr>
          <w:ilvl w:val="0"/>
          <w:numId w:val="24"/>
        </w:numPr>
        <w:tabs>
          <w:tab w:val="left" w:pos="1134"/>
        </w:tabs>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rPr>
        <w:t xml:space="preserve">Стратегічний менеджмент. [текст] навч. </w:t>
      </w:r>
      <w:proofErr w:type="gramStart"/>
      <w:r w:rsidRPr="005352DE">
        <w:rPr>
          <w:rFonts w:ascii="Times New Roman" w:hAnsi="Times New Roman" w:cs="Times New Roman"/>
          <w:sz w:val="28"/>
          <w:szCs w:val="28"/>
        </w:rPr>
        <w:t>пос</w:t>
      </w:r>
      <w:proofErr w:type="gramEnd"/>
      <w:r w:rsidRPr="005352DE">
        <w:rPr>
          <w:rFonts w:ascii="Times New Roman" w:hAnsi="Times New Roman" w:cs="Times New Roman"/>
          <w:sz w:val="28"/>
          <w:szCs w:val="28"/>
        </w:rPr>
        <w:t>іб. / За заг. ред. Бутка М. П. [М.П.Бутко, М.Ю.Дітковська, С.М.Задорожна та ін.] – К. : «Центр учбової літератури», 2016. – 376 с.</w:t>
      </w:r>
    </w:p>
    <w:p w:rsidR="001862C8" w:rsidRPr="005959CD" w:rsidRDefault="001862C8" w:rsidP="005352DE">
      <w:pPr>
        <w:tabs>
          <w:tab w:val="left" w:pos="1134"/>
        </w:tabs>
        <w:ind w:firstLine="709"/>
        <w:jc w:val="center"/>
        <w:rPr>
          <w:rFonts w:ascii="Times New Roman" w:hAnsi="Times New Roman" w:cs="Times New Roman"/>
          <w:b/>
          <w:sz w:val="28"/>
          <w:szCs w:val="28"/>
          <w:lang w:val="uk-UA"/>
        </w:rPr>
      </w:pPr>
      <w:r w:rsidRPr="005959CD">
        <w:rPr>
          <w:rFonts w:ascii="Times New Roman" w:hAnsi="Times New Roman" w:cs="Times New Roman"/>
          <w:b/>
          <w:sz w:val="28"/>
          <w:szCs w:val="28"/>
          <w:lang w:val="uk-UA"/>
        </w:rPr>
        <w:t>Додаткова література</w:t>
      </w:r>
    </w:p>
    <w:p w:rsidR="007D306A" w:rsidRPr="005352DE" w:rsidRDefault="007D306A" w:rsidP="005352DE">
      <w:pPr>
        <w:pStyle w:val="a4"/>
        <w:numPr>
          <w:ilvl w:val="0"/>
          <w:numId w:val="23"/>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Білявська Ю. Категорийній менеджмент ринку йогуртів в Україні / Ю. Білявська // Маркетинговые исследования в Украине. – 2018. – № 4 (88). – С. 44-52.</w:t>
      </w:r>
    </w:p>
    <w:p w:rsidR="007D306A" w:rsidRPr="005352DE" w:rsidRDefault="007D306A" w:rsidP="005352DE">
      <w:pPr>
        <w:pStyle w:val="a4"/>
        <w:numPr>
          <w:ilvl w:val="0"/>
          <w:numId w:val="23"/>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Головко Р. А. Формування ризик-менеджменту фермерських господарств / Р. А. Головко // Економіка та держава. – 2020. – № 4. – С. 236-240.</w:t>
      </w:r>
    </w:p>
    <w:p w:rsidR="007D306A" w:rsidRPr="005352DE" w:rsidRDefault="007D306A" w:rsidP="005352DE">
      <w:pPr>
        <w:pStyle w:val="a4"/>
        <w:numPr>
          <w:ilvl w:val="0"/>
          <w:numId w:val="23"/>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Кордзая Н. Маркетингове дослідження вподобань споживачів продуктів оздоровчого харчування / Н. Кордзая, І. Ковалів // Товари і ринки. – 2019. – № 3 (31). – С. 29-37.</w:t>
      </w:r>
    </w:p>
    <w:p w:rsidR="007D306A" w:rsidRPr="005352DE" w:rsidRDefault="007D306A" w:rsidP="005352DE">
      <w:pPr>
        <w:pStyle w:val="a4"/>
        <w:numPr>
          <w:ilvl w:val="0"/>
          <w:numId w:val="23"/>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Кохан М. О. Регіональні детермінанти розвитку екосистеми стартапів у місті Львові / М. О. Кохан, А. В. Мазур // Регіональна економіка. – 2019. – № 4 (94). – С. 74-86.</w:t>
      </w:r>
    </w:p>
    <w:p w:rsidR="007D306A" w:rsidRPr="005352DE" w:rsidRDefault="007D306A" w:rsidP="005352DE">
      <w:pPr>
        <w:pStyle w:val="a4"/>
        <w:numPr>
          <w:ilvl w:val="0"/>
          <w:numId w:val="23"/>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Лилик І. Ринок маркетингових досліджень в Україні 2016 рік: експертна оцінка та аналіз УАМ / І. Лилик // Маркетинг в Україні. – 2017. – № 2 (101). – С. 4-22.</w:t>
      </w:r>
    </w:p>
    <w:p w:rsidR="007D306A" w:rsidRPr="005352DE" w:rsidRDefault="007D306A" w:rsidP="005352DE">
      <w:pPr>
        <w:pStyle w:val="a4"/>
        <w:numPr>
          <w:ilvl w:val="0"/>
          <w:numId w:val="23"/>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Миколайчук І. Професіоналізм менеджерів в Україні: резерви зростання / І. Миколайчук, В. Хмурова // Вісник Київського національного торговельно-економічного університету. – 2019. – № 4 (126). – С. 110-124.</w:t>
      </w:r>
    </w:p>
    <w:p w:rsidR="007D306A" w:rsidRPr="005352DE" w:rsidRDefault="007D306A" w:rsidP="005352DE">
      <w:pPr>
        <w:pStyle w:val="a4"/>
        <w:numPr>
          <w:ilvl w:val="0"/>
          <w:numId w:val="23"/>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Міжнародний процесуальний кодекс маркетингових і соціальних досліджень та аналіз даних ICC/ESOMAR // Маркетинг в Україні. – 2017. – № 2 (101). – С. 26-33.</w:t>
      </w:r>
    </w:p>
    <w:p w:rsidR="001862C8" w:rsidRDefault="001862C8" w:rsidP="005352DE">
      <w:pPr>
        <w:tabs>
          <w:tab w:val="left" w:pos="1134"/>
        </w:tabs>
        <w:ind w:firstLine="709"/>
        <w:jc w:val="both"/>
        <w:rPr>
          <w:rFonts w:ascii="Times New Roman" w:hAnsi="Times New Roman" w:cs="Times New Roman"/>
          <w:sz w:val="28"/>
          <w:szCs w:val="28"/>
          <w:lang w:val="uk-UA"/>
        </w:rPr>
      </w:pPr>
    </w:p>
    <w:p w:rsidR="001862C8" w:rsidRDefault="001862C8" w:rsidP="005352DE">
      <w:pPr>
        <w:tabs>
          <w:tab w:val="left" w:pos="1134"/>
        </w:tabs>
        <w:ind w:firstLine="709"/>
        <w:jc w:val="both"/>
        <w:rPr>
          <w:rFonts w:ascii="Times New Roman" w:hAnsi="Times New Roman" w:cs="Times New Roman"/>
          <w:sz w:val="28"/>
          <w:szCs w:val="28"/>
          <w:lang w:val="uk-UA"/>
        </w:rPr>
      </w:pPr>
    </w:p>
    <w:p w:rsidR="003708CA" w:rsidRDefault="006A5ED5" w:rsidP="005352DE">
      <w:pPr>
        <w:tabs>
          <w:tab w:val="left" w:pos="1134"/>
          <w:tab w:val="left" w:pos="1960"/>
        </w:tabs>
        <w:spacing w:line="0" w:lineRule="atLeast"/>
        <w:ind w:firstLine="709"/>
        <w:jc w:val="center"/>
        <w:rPr>
          <w:rFonts w:ascii="Times New Roman" w:eastAsia="Times New Roman" w:hAnsi="Times New Roman" w:cs="Times New Roman"/>
          <w:b/>
          <w:sz w:val="28"/>
          <w:szCs w:val="28"/>
          <w:lang w:val="uk-UA"/>
        </w:rPr>
      </w:pPr>
      <w:r w:rsidRPr="007D306A">
        <w:rPr>
          <w:rFonts w:ascii="Times New Roman" w:eastAsia="Times New Roman" w:hAnsi="Times New Roman" w:cs="Times New Roman"/>
          <w:b/>
          <w:sz w:val="28"/>
          <w:szCs w:val="28"/>
          <w:lang w:val="uk-UA"/>
        </w:rPr>
        <w:t xml:space="preserve">ЗМІСТ </w:t>
      </w:r>
      <w:r w:rsidR="003708CA" w:rsidRPr="00FC4BC0">
        <w:rPr>
          <w:rFonts w:ascii="Times New Roman" w:eastAsia="Times New Roman" w:hAnsi="Times New Roman" w:cs="Times New Roman"/>
          <w:b/>
          <w:sz w:val="28"/>
          <w:szCs w:val="28"/>
          <w:lang w:val="uk-UA"/>
        </w:rPr>
        <w:t>ДИСЦИПЛІНИ</w:t>
      </w:r>
      <w:r w:rsidRPr="007D306A">
        <w:rPr>
          <w:rFonts w:ascii="Times New Roman" w:eastAsia="Times New Roman" w:hAnsi="Times New Roman" w:cs="Times New Roman"/>
          <w:b/>
          <w:sz w:val="28"/>
          <w:szCs w:val="28"/>
          <w:lang w:val="uk-UA"/>
        </w:rPr>
        <w:t xml:space="preserve"> </w:t>
      </w:r>
      <w:r w:rsidR="003708CA" w:rsidRPr="00FC4BC0">
        <w:rPr>
          <w:rFonts w:ascii="Times New Roman" w:eastAsia="Times New Roman" w:hAnsi="Times New Roman" w:cs="Times New Roman"/>
          <w:b/>
          <w:sz w:val="28"/>
          <w:szCs w:val="28"/>
          <w:lang w:val="uk-UA"/>
        </w:rPr>
        <w:t>«ОСНОВИ МАРКЕТИНГУ»</w:t>
      </w:r>
    </w:p>
    <w:p w:rsidR="00D572B9" w:rsidRDefault="00D572B9" w:rsidP="005352DE">
      <w:pPr>
        <w:tabs>
          <w:tab w:val="left" w:pos="1134"/>
        </w:tabs>
        <w:autoSpaceDE w:val="0"/>
        <w:autoSpaceDN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Мета:</w:t>
      </w:r>
      <w:r w:rsidRPr="00D572B9">
        <w:rPr>
          <w:rFonts w:ascii="Times New Roman" w:hAnsi="Times New Roman" w:cs="Times New Roman"/>
          <w:sz w:val="28"/>
          <w:szCs w:val="28"/>
          <w:lang w:val="uk-UA"/>
        </w:rPr>
        <w:t xml:space="preserve"> формування сучасної системи поглядів та спеціальних знань в галузі маркетингу, набуття практичних навичок щодо просування товарів на ринку з урахуванням задоволення потреб споживачів та забезпечення ефективності діяльності підприємства.</w:t>
      </w:r>
    </w:p>
    <w:p w:rsidR="00D572B9" w:rsidRDefault="00D572B9" w:rsidP="005352DE">
      <w:pPr>
        <w:tabs>
          <w:tab w:val="left" w:pos="1134"/>
        </w:tabs>
        <w:autoSpaceDE w:val="0"/>
        <w:autoSpaceDN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w:t>
      </w:r>
      <w:r w:rsidRPr="00D572B9">
        <w:rPr>
          <w:rFonts w:ascii="Times New Roman" w:hAnsi="Times New Roman" w:cs="Times New Roman"/>
          <w:sz w:val="28"/>
          <w:szCs w:val="28"/>
          <w:lang w:val="uk-UA"/>
        </w:rPr>
        <w:t xml:space="preserve">: ознайомлення студентів з відповідними поняттями, категоріями, системами та алгоритмами маркетингу; набуття практичних навичок вирішення маркетингових завдань та виконання відповідних функцій; виховання здатності до </w:t>
      </w:r>
      <w:r w:rsidR="00246D8E">
        <w:rPr>
          <w:rFonts w:ascii="Times New Roman" w:hAnsi="Times New Roman" w:cs="Times New Roman"/>
          <w:sz w:val="28"/>
          <w:szCs w:val="28"/>
          <w:lang w:val="uk-UA"/>
        </w:rPr>
        <w:lastRenderedPageBreak/>
        <w:t>творчого пошуку напрям</w:t>
      </w:r>
      <w:r w:rsidRPr="00D572B9">
        <w:rPr>
          <w:rFonts w:ascii="Times New Roman" w:hAnsi="Times New Roman" w:cs="Times New Roman"/>
          <w:sz w:val="28"/>
          <w:szCs w:val="28"/>
          <w:lang w:val="uk-UA"/>
        </w:rPr>
        <w:t xml:space="preserve">ів та резервів удосконалення маркетингової діяльності економічних суб’єктів. </w:t>
      </w:r>
    </w:p>
    <w:p w:rsidR="00D572B9" w:rsidRPr="00D572B9" w:rsidRDefault="00D572B9" w:rsidP="005352DE">
      <w:pPr>
        <w:tabs>
          <w:tab w:val="left" w:pos="1134"/>
        </w:tabs>
        <w:autoSpaceDE w:val="0"/>
        <w:autoSpaceDN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Предмет:</w:t>
      </w:r>
      <w:r w:rsidRPr="00D572B9">
        <w:rPr>
          <w:rFonts w:ascii="Times New Roman" w:hAnsi="Times New Roman" w:cs="Times New Roman"/>
          <w:sz w:val="28"/>
          <w:szCs w:val="28"/>
          <w:lang w:val="uk-UA"/>
        </w:rPr>
        <w:t xml:space="preserve"> загальні закономірності розвитку маркетингу в ринкових умовах, система маркетингу підприємства.</w:t>
      </w:r>
    </w:p>
    <w:p w:rsidR="00D572B9" w:rsidRPr="007D306A" w:rsidRDefault="00D572B9" w:rsidP="005352DE">
      <w:pPr>
        <w:tabs>
          <w:tab w:val="left" w:pos="1134"/>
          <w:tab w:val="left" w:pos="1960"/>
        </w:tabs>
        <w:spacing w:line="0" w:lineRule="atLeast"/>
        <w:ind w:firstLine="709"/>
        <w:jc w:val="center"/>
        <w:rPr>
          <w:rFonts w:ascii="Times New Roman" w:eastAsia="Times New Roman" w:hAnsi="Times New Roman" w:cs="Times New Roman"/>
          <w:b/>
          <w:sz w:val="28"/>
          <w:szCs w:val="28"/>
          <w:lang w:val="uk-UA"/>
        </w:rPr>
      </w:pP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1. Сутність маркетингу та розвиток його концепцій</w:t>
      </w:r>
    </w:p>
    <w:p w:rsidR="003708CA" w:rsidRPr="00A61DD4" w:rsidRDefault="003708CA" w:rsidP="005352DE">
      <w:pPr>
        <w:tabs>
          <w:tab w:val="left" w:pos="1134"/>
        </w:tabs>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Поняття маркетингу</w:t>
      </w:r>
      <w:proofErr w:type="gramStart"/>
      <w:r w:rsidRPr="00A61DD4">
        <w:rPr>
          <w:rFonts w:ascii="Times New Roman" w:eastAsia="Times New Roman" w:hAnsi="Times New Roman" w:cs="Times New Roman"/>
          <w:sz w:val="28"/>
          <w:szCs w:val="28"/>
        </w:rPr>
        <w:t>.</w:t>
      </w:r>
      <w:proofErr w:type="gramEnd"/>
      <w:r w:rsidRPr="00A61DD4">
        <w:rPr>
          <w:rFonts w:ascii="Times New Roman" w:eastAsia="Times New Roman" w:hAnsi="Times New Roman" w:cs="Times New Roman"/>
          <w:sz w:val="28"/>
          <w:szCs w:val="28"/>
        </w:rPr>
        <w:t xml:space="preserve"> І</w:t>
      </w:r>
      <w:proofErr w:type="gramStart"/>
      <w:r w:rsidRPr="00A61DD4">
        <w:rPr>
          <w:rFonts w:ascii="Times New Roman" w:eastAsia="Times New Roman" w:hAnsi="Times New Roman" w:cs="Times New Roman"/>
          <w:sz w:val="28"/>
          <w:szCs w:val="28"/>
        </w:rPr>
        <w:t>с</w:t>
      </w:r>
      <w:proofErr w:type="gramEnd"/>
      <w:r w:rsidRPr="00A61DD4">
        <w:rPr>
          <w:rFonts w:ascii="Times New Roman" w:eastAsia="Times New Roman" w:hAnsi="Times New Roman" w:cs="Times New Roman"/>
          <w:sz w:val="28"/>
          <w:szCs w:val="28"/>
        </w:rPr>
        <w:t>торичні передумови виникнення маркетингу. Основні сучасні та класичні визначення маркетингу. Етапи розвитку маркетингу.</w:t>
      </w:r>
    </w:p>
    <w:p w:rsidR="003708CA" w:rsidRPr="00A61DD4" w:rsidRDefault="003708CA" w:rsidP="005352DE">
      <w:pPr>
        <w:tabs>
          <w:tab w:val="left" w:pos="1134"/>
        </w:tabs>
        <w:spacing w:line="17"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Теоретичні основи маркетингу: сутність та концепції розвитку. Концепції маркетингу: товарна, збутова, ринкова, концепція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 xml:space="preserve">іально-етичного (соціально-відповідального маркетингу), маркетинг відносин. </w:t>
      </w:r>
      <w:proofErr w:type="gramStart"/>
      <w:r w:rsidRPr="00A61DD4">
        <w:rPr>
          <w:rFonts w:ascii="Times New Roman" w:eastAsia="Times New Roman" w:hAnsi="Times New Roman" w:cs="Times New Roman"/>
          <w:sz w:val="28"/>
          <w:szCs w:val="28"/>
        </w:rPr>
        <w:t>Конс’юмеризм</w:t>
      </w:r>
      <w:proofErr w:type="gramEnd"/>
      <w:r w:rsidRPr="00A61DD4">
        <w:rPr>
          <w:rFonts w:ascii="Times New Roman" w:eastAsia="Times New Roman" w:hAnsi="Times New Roman" w:cs="Times New Roman"/>
          <w:sz w:val="28"/>
          <w:szCs w:val="28"/>
        </w:rPr>
        <w:t xml:space="preserve"> - рух споживачів щодо захисту своїх прав. Міжнародна організація спілок споживачів (МОСС). Організація захисту прав споживачів </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Україні. Закон України «Про захист прав споживачів». Розподільчий, функціональний та управлінський аспекти маркетингу.</w:t>
      </w:r>
    </w:p>
    <w:p w:rsidR="003708CA" w:rsidRPr="00A61DD4" w:rsidRDefault="003708CA" w:rsidP="005352DE">
      <w:pPr>
        <w:tabs>
          <w:tab w:val="left" w:pos="1134"/>
        </w:tabs>
        <w:spacing w:line="22"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Маркетинг як система управління, орієнтована на ринок. Маркетинг як діяльність </w:t>
      </w:r>
      <w:proofErr w:type="gramStart"/>
      <w:r w:rsidRPr="00A61DD4">
        <w:rPr>
          <w:rFonts w:ascii="Times New Roman" w:eastAsia="Times New Roman" w:hAnsi="Times New Roman" w:cs="Times New Roman"/>
          <w:sz w:val="28"/>
          <w:szCs w:val="28"/>
        </w:rPr>
        <w:t>на</w:t>
      </w:r>
      <w:proofErr w:type="gramEnd"/>
      <w:r w:rsidRPr="00A61DD4">
        <w:rPr>
          <w:rFonts w:ascii="Times New Roman" w:eastAsia="Times New Roman" w:hAnsi="Times New Roman" w:cs="Times New Roman"/>
          <w:sz w:val="28"/>
          <w:szCs w:val="28"/>
        </w:rPr>
        <w:t xml:space="preserve"> ринку. Маркетинг-мікс. Маркетинг як наука. Значення маркетингу. Принципи та функції маркетингу.</w:t>
      </w:r>
    </w:p>
    <w:p w:rsidR="003708CA" w:rsidRPr="00A61DD4" w:rsidRDefault="003708CA" w:rsidP="005352DE">
      <w:pPr>
        <w:tabs>
          <w:tab w:val="left" w:pos="1134"/>
        </w:tabs>
        <w:spacing w:line="19"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3"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Принципи маркетингу. Сучасні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ідходи щодо кількості та змісту принципів маркетингу.</w:t>
      </w:r>
    </w:p>
    <w:p w:rsidR="003708CA" w:rsidRPr="00A61DD4" w:rsidRDefault="003708CA" w:rsidP="005352DE">
      <w:pPr>
        <w:tabs>
          <w:tab w:val="left" w:pos="1134"/>
        </w:tabs>
        <w:spacing w:line="17"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Загальні функції маркетингу: маркетингові </w:t>
      </w:r>
      <w:proofErr w:type="gramStart"/>
      <w:r w:rsidRPr="00A61DD4">
        <w:rPr>
          <w:rFonts w:ascii="Times New Roman" w:eastAsia="Times New Roman" w:hAnsi="Times New Roman" w:cs="Times New Roman"/>
          <w:sz w:val="28"/>
          <w:szCs w:val="28"/>
        </w:rPr>
        <w:t>досл</w:t>
      </w:r>
      <w:proofErr w:type="gramEnd"/>
      <w:r w:rsidRPr="00A61DD4">
        <w:rPr>
          <w:rFonts w:ascii="Times New Roman" w:eastAsia="Times New Roman" w:hAnsi="Times New Roman" w:cs="Times New Roman"/>
          <w:sz w:val="28"/>
          <w:szCs w:val="28"/>
        </w:rPr>
        <w:t>ідження, розроблення та планування асортименту і якості товарів, формування цінової стратегії і тактики, розвиток системи розповсюдження, розроблення реклами та інших маркетингових комунікацій. Еволюція функцій маркетингу.</w:t>
      </w:r>
    </w:p>
    <w:p w:rsidR="003708CA" w:rsidRPr="00A61DD4" w:rsidRDefault="003708CA" w:rsidP="005352DE">
      <w:pPr>
        <w:tabs>
          <w:tab w:val="left" w:pos="1134"/>
        </w:tabs>
        <w:spacing w:line="14" w:lineRule="exact"/>
        <w:ind w:firstLine="709"/>
        <w:jc w:val="both"/>
        <w:rPr>
          <w:rFonts w:ascii="Times New Roman" w:eastAsia="Times New Roman" w:hAnsi="Times New Roman" w:cs="Times New Roman"/>
          <w:sz w:val="28"/>
          <w:szCs w:val="28"/>
        </w:rPr>
      </w:pPr>
    </w:p>
    <w:p w:rsidR="003708CA" w:rsidRPr="00A61DD4" w:rsidRDefault="003708CA" w:rsidP="005352DE">
      <w:pPr>
        <w:tabs>
          <w:tab w:val="left" w:pos="1134"/>
        </w:tabs>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Маркетингова програма: механізм створення цінностей і зв'язків зі споживачами. Маркетинг як механізм реалізації можливостей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ідприємства в нестабільних</w:t>
      </w:r>
      <w:r w:rsidR="005E33E1">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 xml:space="preserve">ринкових умовах. Маркетинг як філософія бізнесу та управління. Маркетинг як стратегія і тактика мислення та дій суб'єктів ринкових відносин. Маркетинг як динамічна сфера економічної діяльності. Маркетинг - вид професійної діяльності. Маркетинг як науково-прикладна </w:t>
      </w:r>
      <w:r w:rsidRPr="00380B05">
        <w:rPr>
          <w:rFonts w:ascii="Times New Roman" w:eastAsia="Times New Roman" w:hAnsi="Times New Roman" w:cs="Times New Roman"/>
          <w:sz w:val="28"/>
          <w:szCs w:val="28"/>
          <w:lang w:val="uk-UA"/>
        </w:rPr>
        <w:t>дисциплі</w:t>
      </w:r>
      <w:proofErr w:type="gramStart"/>
      <w:r w:rsidRPr="00380B05">
        <w:rPr>
          <w:rFonts w:ascii="Times New Roman" w:eastAsia="Times New Roman" w:hAnsi="Times New Roman" w:cs="Times New Roman"/>
          <w:sz w:val="28"/>
          <w:szCs w:val="28"/>
          <w:lang w:val="uk-UA"/>
        </w:rPr>
        <w:t>на</w:t>
      </w:r>
      <w:proofErr w:type="gramEnd"/>
      <w:r w:rsidRPr="00A61DD4">
        <w:rPr>
          <w:rFonts w:ascii="Times New Roman" w:eastAsia="Times New Roman" w:hAnsi="Times New Roman" w:cs="Times New Roman"/>
          <w:sz w:val="28"/>
          <w:szCs w:val="28"/>
        </w:rPr>
        <w:t>.</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2. Маркетинг як відкрита мобільна система</w:t>
      </w:r>
    </w:p>
    <w:p w:rsidR="003708CA" w:rsidRPr="00A61DD4" w:rsidRDefault="003708CA" w:rsidP="005352DE">
      <w:pPr>
        <w:tabs>
          <w:tab w:val="left" w:pos="1134"/>
        </w:tabs>
        <w:spacing w:line="23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Визначення маркетингового середовища. Склад маркетингового середовища: макр</w:t>
      </w:r>
      <w:proofErr w:type="gramStart"/>
      <w:r w:rsidRPr="00A61DD4">
        <w:rPr>
          <w:rFonts w:ascii="Times New Roman" w:eastAsia="Times New Roman" w:hAnsi="Times New Roman" w:cs="Times New Roman"/>
          <w:sz w:val="28"/>
          <w:szCs w:val="28"/>
        </w:rPr>
        <w:t>о-</w:t>
      </w:r>
      <w:proofErr w:type="gramEnd"/>
      <w:r w:rsidRPr="00A61DD4">
        <w:rPr>
          <w:rFonts w:ascii="Times New Roman" w:eastAsia="Times New Roman" w:hAnsi="Times New Roman" w:cs="Times New Roman"/>
          <w:sz w:val="28"/>
          <w:szCs w:val="28"/>
        </w:rPr>
        <w:t xml:space="preserve"> і мікросередовища. PEST-фактори та їх характеристика. Характеристика мікросередовища (фактори безпосереднього оточення: постачальників, покупці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конкурентів, маркетингових посередників, контактних аудиторій). Фактори внутрішнього середовища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ідприємства та їх характеристика. Основні етичні проблеми маркетингу.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іальна відповідальність маркетингу.</w:t>
      </w:r>
    </w:p>
    <w:p w:rsidR="003708CA" w:rsidRPr="00A61DD4" w:rsidRDefault="003708CA" w:rsidP="005352DE">
      <w:pPr>
        <w:tabs>
          <w:tab w:val="left" w:pos="1134"/>
        </w:tabs>
        <w:spacing w:line="17"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5" w:lineRule="auto"/>
        <w:ind w:firstLine="709"/>
        <w:jc w:val="both"/>
        <w:rPr>
          <w:rFonts w:ascii="Times New Roman" w:eastAsia="Times New Roman" w:hAnsi="Times New Roman" w:cs="Times New Roman"/>
          <w:sz w:val="28"/>
          <w:szCs w:val="28"/>
        </w:rPr>
      </w:pP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ілі, завдання та види маркетингу, їх характеристика. Загальні та конкретні цілі маркетингу, їх характеристика</w:t>
      </w:r>
      <w:proofErr w:type="gramStart"/>
      <w:r w:rsidRPr="00A61DD4">
        <w:rPr>
          <w:rFonts w:ascii="Times New Roman" w:eastAsia="Times New Roman" w:hAnsi="Times New Roman" w:cs="Times New Roman"/>
          <w:sz w:val="28"/>
          <w:szCs w:val="28"/>
        </w:rPr>
        <w:t>.</w:t>
      </w:r>
      <w:proofErr w:type="gramEnd"/>
      <w:r w:rsidRPr="00A61DD4">
        <w:rPr>
          <w:rFonts w:ascii="Times New Roman" w:eastAsia="Times New Roman" w:hAnsi="Times New Roman" w:cs="Times New Roman"/>
          <w:sz w:val="28"/>
          <w:szCs w:val="28"/>
        </w:rPr>
        <w:t xml:space="preserve"> Іє</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архія цілей маркетингу. Класичні завдання маркетингу. Завдання маркетингу залежно від стану попиту </w:t>
      </w:r>
      <w:proofErr w:type="gramStart"/>
      <w:r w:rsidRPr="00A61DD4">
        <w:rPr>
          <w:rFonts w:ascii="Times New Roman" w:eastAsia="Times New Roman" w:hAnsi="Times New Roman" w:cs="Times New Roman"/>
          <w:sz w:val="28"/>
          <w:szCs w:val="28"/>
        </w:rPr>
        <w:t>на</w:t>
      </w:r>
      <w:proofErr w:type="gramEnd"/>
      <w:r w:rsidRPr="00A61DD4">
        <w:rPr>
          <w:rFonts w:ascii="Times New Roman" w:eastAsia="Times New Roman" w:hAnsi="Times New Roman" w:cs="Times New Roman"/>
          <w:sz w:val="28"/>
          <w:szCs w:val="28"/>
        </w:rPr>
        <w:t xml:space="preserve"> ринку.</w:t>
      </w:r>
    </w:p>
    <w:p w:rsidR="003708CA" w:rsidRPr="00A61DD4" w:rsidRDefault="003708CA" w:rsidP="005352DE">
      <w:pPr>
        <w:tabs>
          <w:tab w:val="left" w:pos="1134"/>
        </w:tabs>
        <w:spacing w:line="17"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Типи маркетингу залежно від сфер застосування. Маркетинг споживчих товарів. Маркетинг товарів промислового призначення. Маркетинг послуг. Маркетинг організацій. Маркетинг окремих осіб. Маркетинг </w:t>
      </w:r>
      <w:proofErr w:type="gramStart"/>
      <w:r w:rsidRPr="00A61DD4">
        <w:rPr>
          <w:rFonts w:ascii="Times New Roman" w:eastAsia="Times New Roman" w:hAnsi="Times New Roman" w:cs="Times New Roman"/>
          <w:sz w:val="28"/>
          <w:szCs w:val="28"/>
        </w:rPr>
        <w:t>м</w:t>
      </w:r>
      <w:proofErr w:type="gramEnd"/>
      <w:r w:rsidRPr="00A61DD4">
        <w:rPr>
          <w:rFonts w:ascii="Times New Roman" w:eastAsia="Times New Roman" w:hAnsi="Times New Roman" w:cs="Times New Roman"/>
          <w:sz w:val="28"/>
          <w:szCs w:val="28"/>
        </w:rPr>
        <w:t xml:space="preserve">ісць. Маркетинг ідей. Типи маркетингу залежно від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івня використання. Мікромаркетинг. Макромаркетинг. Види маркетингу залежно від цілей діяльності. Комерційний та некомерційний маркетинг (метамаркетинг), їх порівняльна оцінка. Види </w:t>
      </w:r>
      <w:r w:rsidRPr="00A61DD4">
        <w:rPr>
          <w:rFonts w:ascii="Times New Roman" w:eastAsia="Times New Roman" w:hAnsi="Times New Roman" w:cs="Times New Roman"/>
          <w:sz w:val="28"/>
          <w:szCs w:val="28"/>
        </w:rPr>
        <w:lastRenderedPageBreak/>
        <w:t>маркетингу за територіальною ознакою. Маркетинг на внутрішньому ринку. Маркетинг на зовнішньому ринку.</w:t>
      </w:r>
    </w:p>
    <w:p w:rsidR="003708CA" w:rsidRPr="00A61DD4" w:rsidRDefault="003708CA" w:rsidP="005352DE">
      <w:pPr>
        <w:tabs>
          <w:tab w:val="left" w:pos="1134"/>
        </w:tabs>
        <w:spacing w:line="234" w:lineRule="auto"/>
        <w:ind w:firstLine="709"/>
        <w:jc w:val="both"/>
        <w:rPr>
          <w:rFonts w:ascii="Times New Roman" w:eastAsia="Times New Roman" w:hAnsi="Times New Roman" w:cs="Times New Roman"/>
          <w:b/>
          <w:sz w:val="28"/>
          <w:szCs w:val="28"/>
        </w:rPr>
      </w:pPr>
      <w:bookmarkStart w:id="11" w:name="page9"/>
      <w:bookmarkEnd w:id="11"/>
      <w:r w:rsidRPr="00A61DD4">
        <w:rPr>
          <w:rFonts w:ascii="Times New Roman" w:eastAsia="Times New Roman" w:hAnsi="Times New Roman" w:cs="Times New Roman"/>
          <w:b/>
          <w:sz w:val="28"/>
          <w:szCs w:val="28"/>
        </w:rPr>
        <w:t xml:space="preserve">Тема 3. </w:t>
      </w:r>
      <w:r w:rsidRPr="00325388">
        <w:rPr>
          <w:rFonts w:ascii="Times New Roman" w:eastAsia="Times New Roman" w:hAnsi="Times New Roman" w:cs="Times New Roman"/>
          <w:b/>
          <w:sz w:val="28"/>
          <w:szCs w:val="28"/>
          <w:lang w:val="uk-UA"/>
        </w:rPr>
        <w:t>Формування</w:t>
      </w:r>
      <w:r w:rsidRPr="00A61DD4">
        <w:rPr>
          <w:rFonts w:ascii="Times New Roman" w:eastAsia="Times New Roman" w:hAnsi="Times New Roman" w:cs="Times New Roman"/>
          <w:b/>
          <w:sz w:val="28"/>
          <w:szCs w:val="28"/>
        </w:rPr>
        <w:t xml:space="preserve"> маркетингової інформаційної системи на основі проведення маркетингових досліджень</w:t>
      </w:r>
    </w:p>
    <w:p w:rsidR="003708CA" w:rsidRPr="00A61DD4" w:rsidRDefault="003708CA" w:rsidP="005352DE">
      <w:pPr>
        <w:tabs>
          <w:tab w:val="left" w:pos="1134"/>
        </w:tabs>
        <w:spacing w:line="238" w:lineRule="auto"/>
        <w:ind w:firstLine="709"/>
        <w:jc w:val="both"/>
        <w:rPr>
          <w:rFonts w:ascii="Times New Roman" w:eastAsia="Times New Roman" w:hAnsi="Times New Roman" w:cs="Times New Roman"/>
          <w:sz w:val="28"/>
          <w:szCs w:val="28"/>
        </w:rPr>
      </w:pPr>
      <w:proofErr w:type="gramStart"/>
      <w:r w:rsidRPr="00A61DD4">
        <w:rPr>
          <w:rFonts w:ascii="Times New Roman" w:eastAsia="Times New Roman" w:hAnsi="Times New Roman" w:cs="Times New Roman"/>
          <w:sz w:val="28"/>
          <w:szCs w:val="28"/>
        </w:rPr>
        <w:t>Інформація, її сутність, вимоги до маркетингової інформації. Законодавство України про інформацію та програму інформатизації. Класифікація маркетингової інформації за такими ознаками: за місцем збору інформації, за змістом інформації, за періодичністю накопичення, за походженням інформації, за джерелами інформації, за платністю інформації, за формами одержання, за призначенням інформації, за ступенем доступності інформації, за</w:t>
      </w:r>
      <w:proofErr w:type="gramEnd"/>
      <w:r w:rsidRPr="00A61DD4">
        <w:rPr>
          <w:rFonts w:ascii="Times New Roman" w:eastAsia="Times New Roman" w:hAnsi="Times New Roman" w:cs="Times New Roman"/>
          <w:sz w:val="28"/>
          <w:szCs w:val="28"/>
        </w:rPr>
        <w:t xml:space="preserve"> стабільністю інформації, за стадіями перетворення, за насиченістю інформації, за впливом на маркетингові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ішення, за засобами передачі та ін. Первинна і вторинна інформація, переваги й недоліки, що визначають доцільність її отримання та використання. Значення інформації у маркетинговій діяльності. Інформаційне забезпечення. Недоліки інформаційного забезпечення.</w:t>
      </w:r>
    </w:p>
    <w:p w:rsidR="003708CA" w:rsidRPr="00A61DD4" w:rsidRDefault="003708CA" w:rsidP="005352DE">
      <w:pPr>
        <w:tabs>
          <w:tab w:val="left" w:pos="1134"/>
        </w:tabs>
        <w:spacing w:line="26"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Маркетингова інформаційна система (МІС), її склад та характеристика. Система внутрішньо-фірмової інформації. Система маркетингових спостережень.</w:t>
      </w:r>
    </w:p>
    <w:p w:rsidR="003708CA" w:rsidRPr="00A61DD4" w:rsidRDefault="003708CA" w:rsidP="005352DE">
      <w:pPr>
        <w:tabs>
          <w:tab w:val="left" w:pos="1134"/>
        </w:tabs>
        <w:spacing w:line="15"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Маркетингові </w:t>
      </w:r>
      <w:proofErr w:type="gramStart"/>
      <w:r w:rsidRPr="00A61DD4">
        <w:rPr>
          <w:rFonts w:ascii="Times New Roman" w:eastAsia="Times New Roman" w:hAnsi="Times New Roman" w:cs="Times New Roman"/>
          <w:sz w:val="28"/>
          <w:szCs w:val="28"/>
        </w:rPr>
        <w:t>досл</w:t>
      </w:r>
      <w:proofErr w:type="gramEnd"/>
      <w:r w:rsidRPr="00A61DD4">
        <w:rPr>
          <w:rFonts w:ascii="Times New Roman" w:eastAsia="Times New Roman" w:hAnsi="Times New Roman" w:cs="Times New Roman"/>
          <w:sz w:val="28"/>
          <w:szCs w:val="28"/>
        </w:rPr>
        <w:t xml:space="preserve">ідження як основна складова формування банку даних МІС підприємства. Аналіз маркетингової інформації. Система обробки інформації: методи та процеси здійснення аналітичних і прогнозних розрахунків. Використання персональних комп'ютерів </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інформаційних системах маркетингу. Комп'ютеризовані інформаційні системи маркетингу.</w:t>
      </w:r>
    </w:p>
    <w:p w:rsidR="003708CA" w:rsidRPr="00A61DD4" w:rsidRDefault="003708CA" w:rsidP="005352DE">
      <w:pPr>
        <w:tabs>
          <w:tab w:val="left" w:pos="1134"/>
        </w:tabs>
        <w:spacing w:line="19"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Сутність, види та методи маркетингових </w:t>
      </w:r>
      <w:proofErr w:type="gramStart"/>
      <w:r w:rsidRPr="00A61DD4">
        <w:rPr>
          <w:rFonts w:ascii="Times New Roman" w:eastAsia="Times New Roman" w:hAnsi="Times New Roman" w:cs="Times New Roman"/>
          <w:sz w:val="28"/>
          <w:szCs w:val="28"/>
        </w:rPr>
        <w:t>досл</w:t>
      </w:r>
      <w:proofErr w:type="gramEnd"/>
      <w:r w:rsidRPr="00A61DD4">
        <w:rPr>
          <w:rFonts w:ascii="Times New Roman" w:eastAsia="Times New Roman" w:hAnsi="Times New Roman" w:cs="Times New Roman"/>
          <w:sz w:val="28"/>
          <w:szCs w:val="28"/>
        </w:rPr>
        <w:t xml:space="preserve">іджень. Поняття і необхідність маркетингових </w:t>
      </w:r>
      <w:proofErr w:type="gramStart"/>
      <w:r w:rsidRPr="00A61DD4">
        <w:rPr>
          <w:rFonts w:ascii="Times New Roman" w:eastAsia="Times New Roman" w:hAnsi="Times New Roman" w:cs="Times New Roman"/>
          <w:sz w:val="28"/>
          <w:szCs w:val="28"/>
        </w:rPr>
        <w:t>досл</w:t>
      </w:r>
      <w:proofErr w:type="gramEnd"/>
      <w:r w:rsidRPr="00A61DD4">
        <w:rPr>
          <w:rFonts w:ascii="Times New Roman" w:eastAsia="Times New Roman" w:hAnsi="Times New Roman" w:cs="Times New Roman"/>
          <w:sz w:val="28"/>
          <w:szCs w:val="28"/>
        </w:rPr>
        <w:t xml:space="preserve">іджень. </w:t>
      </w: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 xml:space="preserve">ілі, завдання та умови ефективності маркетингових досліджень. Види маркетингових </w:t>
      </w:r>
      <w:proofErr w:type="gramStart"/>
      <w:r w:rsidRPr="00A61DD4">
        <w:rPr>
          <w:rFonts w:ascii="Times New Roman" w:eastAsia="Times New Roman" w:hAnsi="Times New Roman" w:cs="Times New Roman"/>
          <w:sz w:val="28"/>
          <w:szCs w:val="28"/>
        </w:rPr>
        <w:t>досл</w:t>
      </w:r>
      <w:proofErr w:type="gramEnd"/>
      <w:r w:rsidRPr="00A61DD4">
        <w:rPr>
          <w:rFonts w:ascii="Times New Roman" w:eastAsia="Times New Roman" w:hAnsi="Times New Roman" w:cs="Times New Roman"/>
          <w:sz w:val="28"/>
          <w:szCs w:val="28"/>
        </w:rPr>
        <w:t>іджень залежно від методів отримання інформації, від мети досліджень, від напрямів досліджень, від суб'єктів досліджень, за призначенням та ін.</w:t>
      </w:r>
    </w:p>
    <w:p w:rsidR="003708CA" w:rsidRPr="00A61DD4" w:rsidRDefault="003708CA" w:rsidP="005352DE">
      <w:pPr>
        <w:tabs>
          <w:tab w:val="left" w:pos="1134"/>
        </w:tabs>
        <w:spacing w:line="19"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9"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Маркетинг як арсенал сучасних прийомів та методів ринкової діяльності. Використання загальнонаукових, аналітичних, прогностичних методів. Загальнонаукові методи: системний, ситуаційний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ідхід, програмно-цільовий підхід, комплексні методи дослідження. </w:t>
      </w:r>
      <w:proofErr w:type="gramStart"/>
      <w:r w:rsidRPr="00A61DD4">
        <w:rPr>
          <w:rFonts w:ascii="Times New Roman" w:eastAsia="Times New Roman" w:hAnsi="Times New Roman" w:cs="Times New Roman"/>
          <w:sz w:val="28"/>
          <w:szCs w:val="28"/>
        </w:rPr>
        <w:t>Доц</w:t>
      </w:r>
      <w:proofErr w:type="gramEnd"/>
      <w:r w:rsidRPr="00A61DD4">
        <w:rPr>
          <w:rFonts w:ascii="Times New Roman" w:eastAsia="Times New Roman" w:hAnsi="Times New Roman" w:cs="Times New Roman"/>
          <w:sz w:val="28"/>
          <w:szCs w:val="28"/>
        </w:rPr>
        <w:t>ільність їх застосування.</w:t>
      </w:r>
    </w:p>
    <w:p w:rsidR="003708CA" w:rsidRPr="00A61DD4" w:rsidRDefault="003708CA" w:rsidP="005352DE">
      <w:pPr>
        <w:tabs>
          <w:tab w:val="left" w:pos="1134"/>
        </w:tabs>
        <w:spacing w:line="14" w:lineRule="exact"/>
        <w:ind w:firstLine="709"/>
        <w:rPr>
          <w:rFonts w:ascii="Times New Roman" w:eastAsia="Times New Roman" w:hAnsi="Times New Roman" w:cs="Times New Roman"/>
          <w:sz w:val="28"/>
          <w:szCs w:val="28"/>
        </w:rPr>
      </w:pPr>
    </w:p>
    <w:p w:rsidR="003708CA" w:rsidRPr="00304696" w:rsidRDefault="003708CA" w:rsidP="005352DE">
      <w:pPr>
        <w:tabs>
          <w:tab w:val="left" w:pos="1134"/>
        </w:tabs>
        <w:spacing w:line="238" w:lineRule="auto"/>
        <w:ind w:firstLine="709"/>
        <w:jc w:val="both"/>
        <w:rPr>
          <w:rFonts w:ascii="Times New Roman" w:eastAsia="Times New Roman" w:hAnsi="Times New Roman" w:cs="Times New Roman"/>
          <w:sz w:val="28"/>
          <w:szCs w:val="28"/>
          <w:lang w:val="uk-UA"/>
        </w:rPr>
      </w:pPr>
      <w:r w:rsidRPr="00A61DD4">
        <w:rPr>
          <w:rFonts w:ascii="Times New Roman" w:eastAsia="Times New Roman" w:hAnsi="Times New Roman" w:cs="Times New Roman"/>
          <w:sz w:val="28"/>
          <w:szCs w:val="28"/>
        </w:rPr>
        <w:t xml:space="preserve">Процес маркетингових </w:t>
      </w:r>
      <w:proofErr w:type="gramStart"/>
      <w:r w:rsidRPr="00A61DD4">
        <w:rPr>
          <w:rFonts w:ascii="Times New Roman" w:eastAsia="Times New Roman" w:hAnsi="Times New Roman" w:cs="Times New Roman"/>
          <w:sz w:val="28"/>
          <w:szCs w:val="28"/>
        </w:rPr>
        <w:t>досл</w:t>
      </w:r>
      <w:proofErr w:type="gramEnd"/>
      <w:r w:rsidRPr="00A61DD4">
        <w:rPr>
          <w:rFonts w:ascii="Times New Roman" w:eastAsia="Times New Roman" w:hAnsi="Times New Roman" w:cs="Times New Roman"/>
          <w:sz w:val="28"/>
          <w:szCs w:val="28"/>
        </w:rPr>
        <w:t>іджень: сутність і характеристика етапів. Зміст етапів проведення маркетингових досліджень</w:t>
      </w:r>
      <w:r w:rsidR="00304696">
        <w:rPr>
          <w:rFonts w:ascii="Times New Roman" w:eastAsia="Times New Roman" w:hAnsi="Times New Roman" w:cs="Times New Roman"/>
          <w:sz w:val="28"/>
          <w:szCs w:val="28"/>
          <w:lang w:val="uk-UA"/>
        </w:rPr>
        <w:t>.</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bookmarkStart w:id="12" w:name="page10"/>
      <w:bookmarkEnd w:id="12"/>
      <w:r w:rsidRPr="00A61DD4">
        <w:rPr>
          <w:rFonts w:ascii="Times New Roman" w:eastAsia="Times New Roman" w:hAnsi="Times New Roman" w:cs="Times New Roman"/>
          <w:b/>
          <w:sz w:val="28"/>
          <w:szCs w:val="28"/>
        </w:rPr>
        <w:t>Тема 4. Вивчення потреб і поведінки споживачів та вибі</w:t>
      </w:r>
      <w:proofErr w:type="gramStart"/>
      <w:r w:rsidRPr="00A61DD4">
        <w:rPr>
          <w:rFonts w:ascii="Times New Roman" w:eastAsia="Times New Roman" w:hAnsi="Times New Roman" w:cs="Times New Roman"/>
          <w:b/>
          <w:sz w:val="28"/>
          <w:szCs w:val="28"/>
        </w:rPr>
        <w:t>р</w:t>
      </w:r>
      <w:proofErr w:type="gramEnd"/>
      <w:r w:rsidRPr="00A61DD4">
        <w:rPr>
          <w:rFonts w:ascii="Times New Roman" w:eastAsia="Times New Roman" w:hAnsi="Times New Roman" w:cs="Times New Roman"/>
          <w:b/>
          <w:sz w:val="28"/>
          <w:szCs w:val="28"/>
        </w:rPr>
        <w:t xml:space="preserve"> цільових сегментів</w:t>
      </w:r>
    </w:p>
    <w:p w:rsidR="003708CA" w:rsidRPr="00A61DD4" w:rsidRDefault="003708CA" w:rsidP="005352DE">
      <w:pPr>
        <w:tabs>
          <w:tab w:val="left" w:pos="1134"/>
        </w:tabs>
        <w:spacing w:line="23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Потреби і попит суб'єктів ринку: сутність, класифікація, вимірювання потреб, методи </w:t>
      </w:r>
      <w:proofErr w:type="gramStart"/>
      <w:r w:rsidRPr="00A61DD4">
        <w:rPr>
          <w:rFonts w:ascii="Times New Roman" w:eastAsia="Times New Roman" w:hAnsi="Times New Roman" w:cs="Times New Roman"/>
          <w:sz w:val="28"/>
          <w:szCs w:val="28"/>
        </w:rPr>
        <w:t>досл</w:t>
      </w:r>
      <w:proofErr w:type="gramEnd"/>
      <w:r w:rsidRPr="00A61DD4">
        <w:rPr>
          <w:rFonts w:ascii="Times New Roman" w:eastAsia="Times New Roman" w:hAnsi="Times New Roman" w:cs="Times New Roman"/>
          <w:sz w:val="28"/>
          <w:szCs w:val="28"/>
        </w:rPr>
        <w:t xml:space="preserve">ідження попиту. Потреби - вихідна ідея маркетингу. Визначення потреб. Стадії розвитку потреб та їх характеристика. Фактори, що впливають </w:t>
      </w:r>
      <w:proofErr w:type="gramStart"/>
      <w:r w:rsidRPr="00A61DD4">
        <w:rPr>
          <w:rFonts w:ascii="Times New Roman" w:eastAsia="Times New Roman" w:hAnsi="Times New Roman" w:cs="Times New Roman"/>
          <w:sz w:val="28"/>
          <w:szCs w:val="28"/>
        </w:rPr>
        <w:t>на потреби</w:t>
      </w:r>
      <w:proofErr w:type="gramEnd"/>
      <w:r w:rsidRPr="00A61DD4">
        <w:rPr>
          <w:rFonts w:ascii="Times New Roman" w:eastAsia="Times New Roman" w:hAnsi="Times New Roman" w:cs="Times New Roman"/>
          <w:sz w:val="28"/>
          <w:szCs w:val="28"/>
        </w:rPr>
        <w:t xml:space="preserve">. Класифікація потреб за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ізними ознаками. Вимірювання потреб. </w:t>
      </w:r>
      <w:proofErr w:type="gramStart"/>
      <w:r w:rsidRPr="00A61DD4">
        <w:rPr>
          <w:rFonts w:ascii="Times New Roman" w:eastAsia="Times New Roman" w:hAnsi="Times New Roman" w:cs="Times New Roman"/>
          <w:sz w:val="28"/>
          <w:szCs w:val="28"/>
        </w:rPr>
        <w:t>Попит</w:t>
      </w:r>
      <w:proofErr w:type="gramEnd"/>
      <w:r w:rsidRPr="00A61DD4">
        <w:rPr>
          <w:rFonts w:ascii="Times New Roman" w:eastAsia="Times New Roman" w:hAnsi="Times New Roman" w:cs="Times New Roman"/>
          <w:sz w:val="28"/>
          <w:szCs w:val="28"/>
        </w:rPr>
        <w:t>: сутність та умови виникнення. Взаємозв'язок та відмінність попиту і потреб, класифікація попиту. Методи оцінки поточного попиту. Методи прогнозування попиту.</w:t>
      </w:r>
    </w:p>
    <w:p w:rsidR="003708CA" w:rsidRPr="00A61DD4" w:rsidRDefault="003708CA" w:rsidP="005352DE">
      <w:pPr>
        <w:tabs>
          <w:tab w:val="left" w:pos="1134"/>
        </w:tabs>
        <w:spacing w:line="14"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Моделювання поведінки покупців. Типи покупців, їх характеристика та особливості. Процес прийняття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ішення щодо купівлі товарів виробничого та невиробничого призначення, вибору продукту для задоволення існуючої потреби. </w:t>
      </w:r>
      <w:r w:rsidRPr="00A61DD4">
        <w:rPr>
          <w:rFonts w:ascii="Times New Roman" w:eastAsia="Times New Roman" w:hAnsi="Times New Roman" w:cs="Times New Roman"/>
          <w:sz w:val="28"/>
          <w:szCs w:val="28"/>
        </w:rPr>
        <w:lastRenderedPageBreak/>
        <w:t>Особливості купі</w:t>
      </w:r>
      <w:proofErr w:type="gramStart"/>
      <w:r w:rsidRPr="00A61DD4">
        <w:rPr>
          <w:rFonts w:ascii="Times New Roman" w:eastAsia="Times New Roman" w:hAnsi="Times New Roman" w:cs="Times New Roman"/>
          <w:sz w:val="28"/>
          <w:szCs w:val="28"/>
        </w:rPr>
        <w:t>вл</w:t>
      </w:r>
      <w:proofErr w:type="gramEnd"/>
      <w:r w:rsidRPr="00A61DD4">
        <w:rPr>
          <w:rFonts w:ascii="Times New Roman" w:eastAsia="Times New Roman" w:hAnsi="Times New Roman" w:cs="Times New Roman"/>
          <w:sz w:val="28"/>
          <w:szCs w:val="28"/>
        </w:rPr>
        <w:t xml:space="preserve">і товарів виробничого призначення. Типи ситуацій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 час здійснення закупівель для потреб підприємства. Основні фактори, що визначають процес прийняття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ішення про купівлю: економічна, політична ситуація в країні, стан кон'юнктури ринку, інфраструктура підприємства, відмітні особливості підприємства, міжособистісні відносини та особливості рис характеру відповідального за закупку.</w:t>
      </w:r>
    </w:p>
    <w:p w:rsidR="003708CA" w:rsidRPr="00A61DD4" w:rsidRDefault="003708CA" w:rsidP="005352DE">
      <w:pPr>
        <w:tabs>
          <w:tab w:val="left" w:pos="1134"/>
        </w:tabs>
        <w:spacing w:line="22"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Етапи прийняття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ішення щодо придбання пр</w:t>
      </w:r>
      <w:r w:rsidR="00304696">
        <w:rPr>
          <w:rFonts w:ascii="Times New Roman" w:eastAsia="Times New Roman" w:hAnsi="Times New Roman" w:cs="Times New Roman"/>
          <w:sz w:val="28"/>
          <w:szCs w:val="28"/>
        </w:rPr>
        <w:t>одукції виробничого призначення</w:t>
      </w:r>
      <w:r w:rsidRPr="00A61DD4">
        <w:rPr>
          <w:rFonts w:ascii="Times New Roman" w:eastAsia="Times New Roman" w:hAnsi="Times New Roman" w:cs="Times New Roman"/>
          <w:sz w:val="28"/>
          <w:szCs w:val="28"/>
        </w:rPr>
        <w:t>. Фактори, що в</w:t>
      </w:r>
      <w:r w:rsidR="00304696">
        <w:rPr>
          <w:rFonts w:ascii="Times New Roman" w:eastAsia="Times New Roman" w:hAnsi="Times New Roman" w:cs="Times New Roman"/>
          <w:sz w:val="28"/>
          <w:szCs w:val="28"/>
        </w:rPr>
        <w:t>пливають на поведінку покупців</w:t>
      </w:r>
      <w:r w:rsidR="00304696">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 xml:space="preserve">Етапи прийняття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ішення </w:t>
      </w:r>
      <w:r w:rsidR="00304696">
        <w:rPr>
          <w:rFonts w:ascii="Times New Roman" w:eastAsia="Times New Roman" w:hAnsi="Times New Roman" w:cs="Times New Roman"/>
          <w:sz w:val="28"/>
          <w:szCs w:val="28"/>
        </w:rPr>
        <w:t>про придбання споживчих товарів</w:t>
      </w:r>
      <w:r w:rsidR="00304696">
        <w:rPr>
          <w:rFonts w:ascii="Times New Roman" w:eastAsia="Times New Roman" w:hAnsi="Times New Roman" w:cs="Times New Roman"/>
          <w:sz w:val="28"/>
          <w:szCs w:val="28"/>
          <w:lang w:val="uk-UA"/>
        </w:rPr>
        <w:t>.</w:t>
      </w:r>
      <w:r w:rsidRPr="00A61DD4">
        <w:rPr>
          <w:rFonts w:ascii="Times New Roman" w:eastAsia="Times New Roman" w:hAnsi="Times New Roman" w:cs="Times New Roman"/>
          <w:sz w:val="28"/>
          <w:szCs w:val="28"/>
        </w:rPr>
        <w:t xml:space="preserve"> Розгорнута модель поведінки покупців.</w:t>
      </w:r>
    </w:p>
    <w:p w:rsidR="003708CA" w:rsidRPr="00A61DD4" w:rsidRDefault="003708CA" w:rsidP="005352DE">
      <w:pPr>
        <w:tabs>
          <w:tab w:val="left" w:pos="1134"/>
        </w:tabs>
        <w:spacing w:line="15"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Сутність та ознаки сегментації ринку. Стратегії охоплення ринку. Визначення сегментації ринку. Мета та завдання сегментації. Значення сегментації ринку. Процес сегментації ринку та його характеристика. Ознаки сегментації ринку: географічні, психографічні, поведінкові, демографічні, геодемогрофічні,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 xml:space="preserve">іально-економічні, культурні. Критерії вибору цільового сегменту.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ідходи до сегментації ринку: масовий ринок, сегментація ринку, множинна сегментація ринку.</w:t>
      </w:r>
    </w:p>
    <w:p w:rsidR="003708CA" w:rsidRPr="00A61DD4" w:rsidRDefault="003708CA" w:rsidP="005352DE">
      <w:pPr>
        <w:tabs>
          <w:tab w:val="left" w:pos="1134"/>
        </w:tabs>
        <w:spacing w:line="16"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Стратегії ма</w:t>
      </w:r>
      <w:r w:rsidR="00304696">
        <w:rPr>
          <w:rFonts w:ascii="Times New Roman" w:eastAsia="Times New Roman" w:hAnsi="Times New Roman" w:cs="Times New Roman"/>
          <w:sz w:val="28"/>
          <w:szCs w:val="28"/>
        </w:rPr>
        <w:t>ркетингу щодо сегментації ринку</w:t>
      </w:r>
      <w:r w:rsidRPr="00A61DD4">
        <w:rPr>
          <w:rFonts w:ascii="Times New Roman" w:eastAsia="Times New Roman" w:hAnsi="Times New Roman" w:cs="Times New Roman"/>
          <w:sz w:val="28"/>
          <w:szCs w:val="28"/>
        </w:rPr>
        <w:t xml:space="preserve">. Чинники вибору стратегії сегментації. Типологія споживачів: поняття та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ідходи до її здійснення. Поняття типології споживачів.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ідходи до здійснення типології споживачів. Типологія за факторами-детермінантами. Емпірична типологія </w:t>
      </w:r>
      <w:proofErr w:type="gramStart"/>
      <w:r w:rsidRPr="00A61DD4">
        <w:rPr>
          <w:rFonts w:ascii="Times New Roman" w:eastAsia="Times New Roman" w:hAnsi="Times New Roman" w:cs="Times New Roman"/>
          <w:sz w:val="28"/>
          <w:szCs w:val="28"/>
        </w:rPr>
        <w:t>на</w:t>
      </w:r>
      <w:proofErr w:type="gramEnd"/>
      <w:r w:rsidRPr="00A61DD4">
        <w:rPr>
          <w:rFonts w:ascii="Times New Roman" w:eastAsia="Times New Roman" w:hAnsi="Times New Roman" w:cs="Times New Roman"/>
          <w:sz w:val="28"/>
          <w:szCs w:val="28"/>
        </w:rPr>
        <w:t xml:space="preserve"> основі психографічного аналізу поведінки. Панельні </w:t>
      </w:r>
      <w:proofErr w:type="gramStart"/>
      <w:r w:rsidRPr="00A61DD4">
        <w:rPr>
          <w:rFonts w:ascii="Times New Roman" w:eastAsia="Times New Roman" w:hAnsi="Times New Roman" w:cs="Times New Roman"/>
          <w:sz w:val="28"/>
          <w:szCs w:val="28"/>
        </w:rPr>
        <w:t>досл</w:t>
      </w:r>
      <w:proofErr w:type="gramEnd"/>
      <w:r w:rsidRPr="00A61DD4">
        <w:rPr>
          <w:rFonts w:ascii="Times New Roman" w:eastAsia="Times New Roman" w:hAnsi="Times New Roman" w:cs="Times New Roman"/>
          <w:sz w:val="28"/>
          <w:szCs w:val="28"/>
        </w:rPr>
        <w:t>ідження як джерела інформації для розробки типології споживачів.</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 xml:space="preserve">Тема 5. Товар </w:t>
      </w:r>
      <w:proofErr w:type="gramStart"/>
      <w:r w:rsidRPr="00A61DD4">
        <w:rPr>
          <w:rFonts w:ascii="Times New Roman" w:eastAsia="Times New Roman" w:hAnsi="Times New Roman" w:cs="Times New Roman"/>
          <w:b/>
          <w:sz w:val="28"/>
          <w:szCs w:val="28"/>
        </w:rPr>
        <w:t>у</w:t>
      </w:r>
      <w:proofErr w:type="gramEnd"/>
      <w:r w:rsidRPr="00A61DD4">
        <w:rPr>
          <w:rFonts w:ascii="Times New Roman" w:eastAsia="Times New Roman" w:hAnsi="Times New Roman" w:cs="Times New Roman"/>
          <w:b/>
          <w:sz w:val="28"/>
          <w:szCs w:val="28"/>
        </w:rPr>
        <w:t xml:space="preserve"> комплексі маркетингу</w:t>
      </w:r>
    </w:p>
    <w:p w:rsidR="003708CA" w:rsidRPr="00A61DD4" w:rsidRDefault="003708CA" w:rsidP="005352DE">
      <w:pPr>
        <w:tabs>
          <w:tab w:val="left" w:pos="1134"/>
        </w:tabs>
        <w:spacing w:line="233"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Товар та його характеристики при маркетинговому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ідході. Рівні товару. </w:t>
      </w: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 xml:space="preserve">ільові напрями в роботі з товаром. Об'єкт </w:t>
      </w:r>
      <w:proofErr w:type="gramStart"/>
      <w:r w:rsidRPr="00A61DD4">
        <w:rPr>
          <w:rFonts w:ascii="Times New Roman" w:eastAsia="Times New Roman" w:hAnsi="Times New Roman" w:cs="Times New Roman"/>
          <w:sz w:val="28"/>
          <w:szCs w:val="28"/>
        </w:rPr>
        <w:t>досл</w:t>
      </w:r>
      <w:proofErr w:type="gramEnd"/>
      <w:r w:rsidRPr="00A61DD4">
        <w:rPr>
          <w:rFonts w:ascii="Times New Roman" w:eastAsia="Times New Roman" w:hAnsi="Times New Roman" w:cs="Times New Roman"/>
          <w:sz w:val="28"/>
          <w:szCs w:val="28"/>
        </w:rPr>
        <w:t>ідження товарів.</w:t>
      </w:r>
    </w:p>
    <w:p w:rsidR="003708CA" w:rsidRPr="00A61DD4" w:rsidRDefault="003708CA" w:rsidP="005352DE">
      <w:pPr>
        <w:tabs>
          <w:tab w:val="left" w:pos="1134"/>
        </w:tabs>
        <w:spacing w:line="17" w:lineRule="exact"/>
        <w:ind w:firstLine="709"/>
        <w:rPr>
          <w:rFonts w:ascii="Times New Roman" w:eastAsia="Times New Roman" w:hAnsi="Times New Roman" w:cs="Times New Roman"/>
          <w:sz w:val="28"/>
          <w:szCs w:val="28"/>
        </w:rPr>
      </w:pPr>
    </w:p>
    <w:p w:rsidR="00325388" w:rsidRDefault="003708CA" w:rsidP="005352DE">
      <w:pPr>
        <w:tabs>
          <w:tab w:val="left" w:pos="1134"/>
        </w:tabs>
        <w:spacing w:line="236" w:lineRule="auto"/>
        <w:ind w:firstLine="709"/>
        <w:jc w:val="both"/>
        <w:rPr>
          <w:rFonts w:ascii="Times New Roman" w:eastAsia="Times New Roman" w:hAnsi="Times New Roman" w:cs="Times New Roman"/>
          <w:sz w:val="28"/>
          <w:szCs w:val="28"/>
          <w:lang w:val="uk-UA"/>
        </w:rPr>
      </w:pPr>
      <w:r w:rsidRPr="00A61DD4">
        <w:rPr>
          <w:rFonts w:ascii="Times New Roman" w:eastAsia="Times New Roman" w:hAnsi="Times New Roman" w:cs="Times New Roman"/>
          <w:sz w:val="28"/>
          <w:szCs w:val="28"/>
        </w:rPr>
        <w:t xml:space="preserve">Класифікація товарів. Ієрархія товарів. Характеристика </w:t>
      </w:r>
      <w:proofErr w:type="gramStart"/>
      <w:r w:rsidRPr="00A61DD4">
        <w:rPr>
          <w:rFonts w:ascii="Times New Roman" w:eastAsia="Times New Roman" w:hAnsi="Times New Roman" w:cs="Times New Roman"/>
          <w:sz w:val="28"/>
          <w:szCs w:val="28"/>
        </w:rPr>
        <w:t>товарного</w:t>
      </w:r>
      <w:proofErr w:type="gramEnd"/>
      <w:r w:rsidRPr="00A61DD4">
        <w:rPr>
          <w:rFonts w:ascii="Times New Roman" w:eastAsia="Times New Roman" w:hAnsi="Times New Roman" w:cs="Times New Roman"/>
          <w:sz w:val="28"/>
          <w:szCs w:val="28"/>
        </w:rPr>
        <w:t xml:space="preserve"> асортименту (ширина, глибина, порівнюваність). Шляхи розширення асортименту: нарощування, насичення. Конкурентоспроможність товарі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та методи її оцінки. Поняття конкурентоспроможності товару.</w:t>
      </w:r>
      <w:r w:rsidR="005B3377">
        <w:rPr>
          <w:rFonts w:ascii="Times New Roman" w:eastAsia="Times New Roman" w:hAnsi="Times New Roman" w:cs="Times New Roman"/>
          <w:sz w:val="28"/>
          <w:szCs w:val="28"/>
          <w:lang w:val="uk-UA"/>
        </w:rPr>
        <w:t xml:space="preserve"> </w:t>
      </w:r>
    </w:p>
    <w:p w:rsidR="003708CA" w:rsidRPr="00A61DD4" w:rsidRDefault="003708CA" w:rsidP="005352DE">
      <w:pPr>
        <w:tabs>
          <w:tab w:val="left" w:pos="1134"/>
        </w:tabs>
        <w:spacing w:line="236" w:lineRule="auto"/>
        <w:ind w:firstLine="709"/>
        <w:jc w:val="both"/>
        <w:rPr>
          <w:rFonts w:ascii="Times New Roman" w:eastAsia="Times New Roman" w:hAnsi="Times New Roman" w:cs="Times New Roman"/>
          <w:sz w:val="28"/>
          <w:szCs w:val="28"/>
        </w:rPr>
      </w:pPr>
      <w:bookmarkStart w:id="13" w:name="page11"/>
      <w:bookmarkEnd w:id="13"/>
      <w:r w:rsidRPr="00A61DD4">
        <w:rPr>
          <w:rFonts w:ascii="Times New Roman" w:eastAsia="Times New Roman" w:hAnsi="Times New Roman" w:cs="Times New Roman"/>
          <w:sz w:val="28"/>
          <w:szCs w:val="28"/>
        </w:rPr>
        <w:t xml:space="preserve">Якість товару </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системі маркетингу. Привабливість товару для споживача.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івні якості товару, їх характеристика. Петля якості. Значення системи сертифікації товарів у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ідвищенні рівня їх якості ISO 9001:2000. </w:t>
      </w: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іна споживання.</w:t>
      </w:r>
    </w:p>
    <w:p w:rsidR="003708CA" w:rsidRPr="00A61DD4" w:rsidRDefault="003708CA" w:rsidP="005352DE">
      <w:pPr>
        <w:tabs>
          <w:tab w:val="left" w:pos="1134"/>
        </w:tabs>
        <w:spacing w:line="16"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Поняття конкурентоспроможності товару. Методи оцінки конкурентоспроможності товару. Система показників оцінки конкурентоспроможності товару. Позиціювання товару </w:t>
      </w:r>
      <w:proofErr w:type="gramStart"/>
      <w:r w:rsidRPr="00A61DD4">
        <w:rPr>
          <w:rFonts w:ascii="Times New Roman" w:eastAsia="Times New Roman" w:hAnsi="Times New Roman" w:cs="Times New Roman"/>
          <w:sz w:val="28"/>
          <w:szCs w:val="28"/>
        </w:rPr>
        <w:t>на</w:t>
      </w:r>
      <w:proofErr w:type="gramEnd"/>
      <w:r w:rsidRPr="00A61DD4">
        <w:rPr>
          <w:rFonts w:ascii="Times New Roman" w:eastAsia="Times New Roman" w:hAnsi="Times New Roman" w:cs="Times New Roman"/>
          <w:sz w:val="28"/>
          <w:szCs w:val="28"/>
        </w:rPr>
        <w:t xml:space="preserve"> ринку.</w:t>
      </w:r>
    </w:p>
    <w:p w:rsidR="003708CA" w:rsidRPr="00A61DD4" w:rsidRDefault="003708CA" w:rsidP="005352DE">
      <w:pPr>
        <w:tabs>
          <w:tab w:val="left" w:pos="1134"/>
        </w:tabs>
        <w:spacing w:line="19"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Концепція життєвого циклу товарів (ЖЦТ): сутність і характеристика етапів ЖЦТ. Поняття життєвого циклу товарів. Види та стадії життєвого циклу товарів і їх характеристика.</w:t>
      </w:r>
    </w:p>
    <w:p w:rsidR="003708CA" w:rsidRPr="00A61DD4" w:rsidRDefault="003708CA" w:rsidP="005352DE">
      <w:pPr>
        <w:tabs>
          <w:tab w:val="left" w:pos="1134"/>
        </w:tabs>
        <w:spacing w:line="19" w:lineRule="exact"/>
        <w:ind w:firstLine="709"/>
        <w:rPr>
          <w:rFonts w:ascii="Times New Roman" w:eastAsia="Times New Roman" w:hAnsi="Times New Roman" w:cs="Times New Roman"/>
          <w:sz w:val="28"/>
          <w:szCs w:val="28"/>
        </w:rPr>
      </w:pPr>
    </w:p>
    <w:p w:rsidR="00304696" w:rsidRDefault="003708CA" w:rsidP="005352DE">
      <w:pPr>
        <w:tabs>
          <w:tab w:val="left" w:pos="1134"/>
        </w:tabs>
        <w:spacing w:line="233" w:lineRule="auto"/>
        <w:ind w:firstLine="709"/>
        <w:jc w:val="both"/>
        <w:rPr>
          <w:rFonts w:ascii="Times New Roman" w:eastAsia="Times New Roman" w:hAnsi="Times New Roman" w:cs="Times New Roman"/>
          <w:sz w:val="28"/>
          <w:szCs w:val="28"/>
          <w:lang w:val="uk-UA"/>
        </w:rPr>
      </w:pPr>
      <w:r w:rsidRPr="00A61DD4">
        <w:rPr>
          <w:rFonts w:ascii="Times New Roman" w:eastAsia="Times New Roman" w:hAnsi="Times New Roman" w:cs="Times New Roman"/>
          <w:sz w:val="28"/>
          <w:szCs w:val="28"/>
        </w:rPr>
        <w:t>Нові товари в маркетингу: сутність, типи нововведень, етапи розроблення нових товарів. Товарна марка, упаковка, серві</w:t>
      </w:r>
      <w:proofErr w:type="gramStart"/>
      <w:r w:rsidRPr="00A61DD4">
        <w:rPr>
          <w:rFonts w:ascii="Times New Roman" w:eastAsia="Times New Roman" w:hAnsi="Times New Roman" w:cs="Times New Roman"/>
          <w:sz w:val="28"/>
          <w:szCs w:val="28"/>
        </w:rPr>
        <w:t>с</w:t>
      </w:r>
      <w:proofErr w:type="gramEnd"/>
      <w:r w:rsidRPr="00A61DD4">
        <w:rPr>
          <w:rFonts w:ascii="Times New Roman" w:eastAsia="Times New Roman" w:hAnsi="Times New Roman" w:cs="Times New Roman"/>
          <w:sz w:val="28"/>
          <w:szCs w:val="28"/>
        </w:rPr>
        <w:t xml:space="preserve"> у маркетингу.</w:t>
      </w:r>
      <w:r w:rsidR="00304696">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 xml:space="preserve">Товарна марка: поняття, типи, значення.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ішення щодо створення товарних марок. Законодавче забезпечення охорони прав на знаки </w:t>
      </w:r>
      <w:proofErr w:type="gramStart"/>
      <w:r w:rsidRPr="00A61DD4">
        <w:rPr>
          <w:rFonts w:ascii="Times New Roman" w:eastAsia="Times New Roman" w:hAnsi="Times New Roman" w:cs="Times New Roman"/>
          <w:sz w:val="28"/>
          <w:szCs w:val="28"/>
        </w:rPr>
        <w:t>для</w:t>
      </w:r>
      <w:proofErr w:type="gramEnd"/>
      <w:r w:rsidRPr="00A61DD4">
        <w:rPr>
          <w:rFonts w:ascii="Times New Roman" w:eastAsia="Times New Roman" w:hAnsi="Times New Roman" w:cs="Times New Roman"/>
          <w:sz w:val="28"/>
          <w:szCs w:val="28"/>
        </w:rPr>
        <w:t xml:space="preserve"> товарів і послуг. Функції та значення товарної марки.</w:t>
      </w:r>
      <w:r w:rsidR="00304696">
        <w:rPr>
          <w:rFonts w:ascii="Times New Roman" w:eastAsia="Times New Roman" w:hAnsi="Times New Roman" w:cs="Times New Roman"/>
          <w:sz w:val="28"/>
          <w:szCs w:val="28"/>
          <w:lang w:val="uk-UA"/>
        </w:rPr>
        <w:t xml:space="preserve"> </w:t>
      </w:r>
    </w:p>
    <w:p w:rsidR="003708CA" w:rsidRPr="00A61DD4" w:rsidRDefault="003708CA" w:rsidP="005352DE">
      <w:pPr>
        <w:tabs>
          <w:tab w:val="left" w:pos="1134"/>
        </w:tabs>
        <w:spacing w:line="233"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Упаковка товарів. Сервіс </w:t>
      </w:r>
      <w:proofErr w:type="gramStart"/>
      <w:r w:rsidRPr="00A61DD4">
        <w:rPr>
          <w:rFonts w:ascii="Times New Roman" w:eastAsia="Times New Roman" w:hAnsi="Times New Roman" w:cs="Times New Roman"/>
          <w:sz w:val="28"/>
          <w:szCs w:val="28"/>
        </w:rPr>
        <w:t>у</w:t>
      </w:r>
      <w:proofErr w:type="gramEnd"/>
      <w:r w:rsidRPr="00A61DD4">
        <w:rPr>
          <w:rFonts w:ascii="Times New Roman" w:eastAsia="Times New Roman" w:hAnsi="Times New Roman" w:cs="Times New Roman"/>
          <w:sz w:val="28"/>
          <w:szCs w:val="28"/>
        </w:rPr>
        <w:t xml:space="preserve"> комплексі маркетингу.</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lastRenderedPageBreak/>
        <w:t xml:space="preserve">Тема 6. </w:t>
      </w:r>
      <w:proofErr w:type="gramStart"/>
      <w:r w:rsidRPr="00A61DD4">
        <w:rPr>
          <w:rFonts w:ascii="Times New Roman" w:eastAsia="Times New Roman" w:hAnsi="Times New Roman" w:cs="Times New Roman"/>
          <w:b/>
          <w:sz w:val="28"/>
          <w:szCs w:val="28"/>
        </w:rPr>
        <w:t>Ц</w:t>
      </w:r>
      <w:proofErr w:type="gramEnd"/>
      <w:r w:rsidRPr="00A61DD4">
        <w:rPr>
          <w:rFonts w:ascii="Times New Roman" w:eastAsia="Times New Roman" w:hAnsi="Times New Roman" w:cs="Times New Roman"/>
          <w:b/>
          <w:sz w:val="28"/>
          <w:szCs w:val="28"/>
        </w:rPr>
        <w:t>іна у комплексі маркетингу</w:t>
      </w:r>
    </w:p>
    <w:p w:rsidR="003708CA" w:rsidRPr="00A61DD4" w:rsidRDefault="003708CA" w:rsidP="005352DE">
      <w:pPr>
        <w:tabs>
          <w:tab w:val="left" w:pos="1134"/>
        </w:tabs>
        <w:spacing w:line="235" w:lineRule="auto"/>
        <w:ind w:firstLine="709"/>
        <w:jc w:val="both"/>
        <w:rPr>
          <w:rFonts w:ascii="Times New Roman" w:eastAsia="Times New Roman" w:hAnsi="Times New Roman" w:cs="Times New Roman"/>
          <w:sz w:val="28"/>
          <w:szCs w:val="28"/>
        </w:rPr>
      </w:pP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іна як елемент комплексу маркетингу. Етапи процесу встановлення ціни. Вплив на ціну факторів: споживачів, правового поля, учасників каналів товароруху, конкурентного середовища, витрат виробництва та реалізації товарі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w:t>
      </w:r>
    </w:p>
    <w:p w:rsidR="003708CA" w:rsidRPr="00A61DD4" w:rsidRDefault="003708CA" w:rsidP="005352DE">
      <w:pPr>
        <w:tabs>
          <w:tab w:val="left" w:pos="1134"/>
        </w:tabs>
        <w:spacing w:line="19"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Взаємозв'язок ціни з елементами комплексу маркетингу. </w:t>
      </w: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 xml:space="preserve">іна як показник еконо-мічної цінності товару. Роль ціни </w:t>
      </w:r>
      <w:proofErr w:type="gramStart"/>
      <w:r w:rsidRPr="00A61DD4">
        <w:rPr>
          <w:rFonts w:ascii="Times New Roman" w:eastAsia="Times New Roman" w:hAnsi="Times New Roman" w:cs="Times New Roman"/>
          <w:sz w:val="28"/>
          <w:szCs w:val="28"/>
        </w:rPr>
        <w:t>у</w:t>
      </w:r>
      <w:proofErr w:type="gramEnd"/>
      <w:r w:rsidRPr="00A61DD4">
        <w:rPr>
          <w:rFonts w:ascii="Times New Roman" w:eastAsia="Times New Roman" w:hAnsi="Times New Roman" w:cs="Times New Roman"/>
          <w:sz w:val="28"/>
          <w:szCs w:val="28"/>
        </w:rPr>
        <w:t xml:space="preserve"> комплексі маркетингу. </w:t>
      </w: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 xml:space="preserve">інові стратегії: поняття, види. </w:t>
      </w: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інові стратегії на ринку нових товарів. Цінові стратегії на модернізовані товари. Стратегії формування цін на традиційну продукцію.</w:t>
      </w:r>
    </w:p>
    <w:p w:rsidR="003708CA" w:rsidRPr="00A61DD4" w:rsidRDefault="003708CA" w:rsidP="005352DE">
      <w:pPr>
        <w:tabs>
          <w:tab w:val="left" w:pos="1134"/>
        </w:tabs>
        <w:spacing w:line="20"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4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Методи розрахунку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івня цін. Метод розрахунку цін на основі витрат. Метод математичного моделювання залежності цін від ринкових чинників. Параметричний метод. Метод формування цін з орієнтацією </w:t>
      </w:r>
      <w:proofErr w:type="gramStart"/>
      <w:r w:rsidRPr="00A61DD4">
        <w:rPr>
          <w:rFonts w:ascii="Times New Roman" w:eastAsia="Times New Roman" w:hAnsi="Times New Roman" w:cs="Times New Roman"/>
          <w:sz w:val="28"/>
          <w:szCs w:val="28"/>
        </w:rPr>
        <w:t>на</w:t>
      </w:r>
      <w:proofErr w:type="gramEnd"/>
      <w:r w:rsidRPr="00A61DD4">
        <w:rPr>
          <w:rFonts w:ascii="Times New Roman" w:eastAsia="Times New Roman" w:hAnsi="Times New Roman" w:cs="Times New Roman"/>
          <w:sz w:val="28"/>
          <w:szCs w:val="28"/>
        </w:rPr>
        <w:t xml:space="preserve"> попит. Метод розрахунку цін з орієнтацією </w:t>
      </w:r>
      <w:proofErr w:type="gramStart"/>
      <w:r w:rsidRPr="00A61DD4">
        <w:rPr>
          <w:rFonts w:ascii="Times New Roman" w:eastAsia="Times New Roman" w:hAnsi="Times New Roman" w:cs="Times New Roman"/>
          <w:sz w:val="28"/>
          <w:szCs w:val="28"/>
        </w:rPr>
        <w:t>на</w:t>
      </w:r>
      <w:proofErr w:type="gramEnd"/>
      <w:r w:rsidRPr="00A61DD4">
        <w:rPr>
          <w:rFonts w:ascii="Times New Roman" w:eastAsia="Times New Roman" w:hAnsi="Times New Roman" w:cs="Times New Roman"/>
          <w:sz w:val="28"/>
          <w:szCs w:val="28"/>
        </w:rPr>
        <w:t xml:space="preserve"> конкурентів. Методи ціноутворення на основі споживчої цінності товару.</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 xml:space="preserve">Тема 7. Розповсюдження </w:t>
      </w:r>
      <w:proofErr w:type="gramStart"/>
      <w:r w:rsidRPr="00A61DD4">
        <w:rPr>
          <w:rFonts w:ascii="Times New Roman" w:eastAsia="Times New Roman" w:hAnsi="Times New Roman" w:cs="Times New Roman"/>
          <w:b/>
          <w:sz w:val="28"/>
          <w:szCs w:val="28"/>
        </w:rPr>
        <w:t>у</w:t>
      </w:r>
      <w:proofErr w:type="gramEnd"/>
      <w:r w:rsidRPr="00A61DD4">
        <w:rPr>
          <w:rFonts w:ascii="Times New Roman" w:eastAsia="Times New Roman" w:hAnsi="Times New Roman" w:cs="Times New Roman"/>
          <w:b/>
          <w:sz w:val="28"/>
          <w:szCs w:val="28"/>
        </w:rPr>
        <w:t xml:space="preserve"> комплексі маркетингу</w:t>
      </w:r>
    </w:p>
    <w:p w:rsidR="003708CA" w:rsidRPr="00A61DD4" w:rsidRDefault="003708CA" w:rsidP="005352DE">
      <w:pPr>
        <w:tabs>
          <w:tab w:val="left" w:pos="1134"/>
        </w:tabs>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Сутність, цілі, принципи, процес розповсюдження у системі маркетингу. Учасники товароруху та їх функції. Комплексний процес товароруху та його етапи. Чинники, які впливають на процес товароруху. Критерії вибору ефективної системи товароруху.</w:t>
      </w:r>
    </w:p>
    <w:p w:rsidR="003708CA" w:rsidRPr="00A61DD4" w:rsidRDefault="003708CA" w:rsidP="005352DE">
      <w:pPr>
        <w:tabs>
          <w:tab w:val="left" w:pos="1134"/>
        </w:tabs>
        <w:spacing w:line="15"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Канали розповсюдження та їх характеристика. Структура та організація каналу товароруху. Маркетингові канали споживчих товарів і послуг. Маркетингові канали промислових каналі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та послуг. Електронні маркетингові канали. Прямий та непрямий канали товароруху (нульовий, одн</w:t>
      </w:r>
      <w:proofErr w:type="gramStart"/>
      <w:r w:rsidRPr="00A61DD4">
        <w:rPr>
          <w:rFonts w:ascii="Times New Roman" w:eastAsia="Times New Roman" w:hAnsi="Times New Roman" w:cs="Times New Roman"/>
          <w:sz w:val="28"/>
          <w:szCs w:val="28"/>
        </w:rPr>
        <w:t>о-</w:t>
      </w:r>
      <w:proofErr w:type="gramEnd"/>
      <w:r w:rsidRPr="00A61DD4">
        <w:rPr>
          <w:rFonts w:ascii="Times New Roman" w:eastAsia="Times New Roman" w:hAnsi="Times New Roman" w:cs="Times New Roman"/>
          <w:sz w:val="28"/>
          <w:szCs w:val="28"/>
        </w:rPr>
        <w:t>, двох-, трирівневі). Вибі</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 xml:space="preserve"> каналів товароруху.</w:t>
      </w:r>
    </w:p>
    <w:p w:rsidR="003708CA" w:rsidRPr="00A61DD4" w:rsidRDefault="003708CA" w:rsidP="005352DE">
      <w:pPr>
        <w:tabs>
          <w:tab w:val="left" w:pos="1134"/>
        </w:tabs>
        <w:spacing w:line="14"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Оптова торгівля у системі маркетингу. Функції оптової торгівлі. Форми оптової торгі</w:t>
      </w:r>
      <w:proofErr w:type="gramStart"/>
      <w:r w:rsidRPr="00A61DD4">
        <w:rPr>
          <w:rFonts w:ascii="Times New Roman" w:eastAsia="Times New Roman" w:hAnsi="Times New Roman" w:cs="Times New Roman"/>
          <w:sz w:val="28"/>
          <w:szCs w:val="28"/>
        </w:rPr>
        <w:t>вл</w:t>
      </w:r>
      <w:proofErr w:type="gramEnd"/>
      <w:r w:rsidRPr="00A61DD4">
        <w:rPr>
          <w:rFonts w:ascii="Times New Roman" w:eastAsia="Times New Roman" w:hAnsi="Times New Roman" w:cs="Times New Roman"/>
          <w:sz w:val="28"/>
          <w:szCs w:val="28"/>
        </w:rPr>
        <w:t>і: оптова діяльність виробників, комерційна оптова діяльність, агенти, брокери.</w:t>
      </w:r>
    </w:p>
    <w:p w:rsidR="003708CA" w:rsidRPr="00A61DD4" w:rsidRDefault="003708CA" w:rsidP="005352DE">
      <w:pPr>
        <w:tabs>
          <w:tab w:val="left" w:pos="1134"/>
        </w:tabs>
        <w:spacing w:line="17"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3"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Роздрібна торгівля та її функції у розповсюдженні. Множинні канали і стратегічні об'єднання. Вертикальні, горизонтальні та комбіновані системи розповсюдження.</w:t>
      </w:r>
    </w:p>
    <w:p w:rsidR="003708CA" w:rsidRPr="00A61DD4" w:rsidRDefault="003708CA" w:rsidP="005352DE">
      <w:pPr>
        <w:tabs>
          <w:tab w:val="left" w:pos="1134"/>
        </w:tabs>
        <w:spacing w:line="17"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Мерчандайзинг: сутність і заходи. Мерчандайзинг - планування й здійснення діяльності щодо активізації продажу та створення зручностей для покупців. Маркетинговий логістичний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ідхід при організації розповсюдження товарів.</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bookmarkStart w:id="14" w:name="page12"/>
      <w:bookmarkEnd w:id="14"/>
      <w:r w:rsidRPr="00A61DD4">
        <w:rPr>
          <w:rFonts w:ascii="Times New Roman" w:eastAsia="Times New Roman" w:hAnsi="Times New Roman" w:cs="Times New Roman"/>
          <w:b/>
          <w:sz w:val="28"/>
          <w:szCs w:val="28"/>
        </w:rPr>
        <w:t xml:space="preserve">Тема 8. Комунікації </w:t>
      </w:r>
      <w:proofErr w:type="gramStart"/>
      <w:r w:rsidRPr="00A61DD4">
        <w:rPr>
          <w:rFonts w:ascii="Times New Roman" w:eastAsia="Times New Roman" w:hAnsi="Times New Roman" w:cs="Times New Roman"/>
          <w:b/>
          <w:sz w:val="28"/>
          <w:szCs w:val="28"/>
        </w:rPr>
        <w:t>у</w:t>
      </w:r>
      <w:proofErr w:type="gramEnd"/>
      <w:r w:rsidRPr="00A61DD4">
        <w:rPr>
          <w:rFonts w:ascii="Times New Roman" w:eastAsia="Times New Roman" w:hAnsi="Times New Roman" w:cs="Times New Roman"/>
          <w:b/>
          <w:sz w:val="28"/>
          <w:szCs w:val="28"/>
        </w:rPr>
        <w:t xml:space="preserve"> комплексі маркетингу</w:t>
      </w:r>
    </w:p>
    <w:p w:rsidR="003708CA" w:rsidRPr="00A61DD4" w:rsidRDefault="003708CA" w:rsidP="005352DE">
      <w:pPr>
        <w:tabs>
          <w:tab w:val="left" w:pos="1134"/>
        </w:tabs>
        <w:spacing w:line="235"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Поняття, функції, види маркетингових комунікацій. Комплекс маркетингових комунікацій: реклама, стимулювання збуту, «паблісіті» (пропаганда), «паблік рилейшнз», персональний (особистий) продаж, прямий маркетинг.</w:t>
      </w:r>
    </w:p>
    <w:p w:rsidR="003708CA" w:rsidRPr="00A61DD4" w:rsidRDefault="003708CA" w:rsidP="005352DE">
      <w:pPr>
        <w:tabs>
          <w:tab w:val="left" w:pos="1134"/>
        </w:tabs>
        <w:spacing w:line="17"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Реклама в комплексі маркетингових комунікацій. Сутність реклами. </w:t>
      </w: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 xml:space="preserve">ілі, завдання, функції, види реклами. Елементи реклами як процесу: рекламодавці, рекламні організації,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ідприємства, агентства, засоби реклами, аудиторія реклами. Законодавче поле комунікаційної діяльності. Оцінювання рекламної програми.</w:t>
      </w:r>
    </w:p>
    <w:p w:rsidR="003708CA" w:rsidRPr="00A61DD4" w:rsidRDefault="003708CA" w:rsidP="005352DE">
      <w:pPr>
        <w:tabs>
          <w:tab w:val="left" w:pos="1134"/>
        </w:tabs>
        <w:spacing w:line="17" w:lineRule="exact"/>
        <w:ind w:firstLine="709"/>
        <w:rPr>
          <w:rFonts w:ascii="Times New Roman" w:eastAsia="Times New Roman" w:hAnsi="Times New Roman" w:cs="Times New Roman"/>
          <w:sz w:val="28"/>
          <w:szCs w:val="28"/>
        </w:rPr>
      </w:pPr>
    </w:p>
    <w:p w:rsidR="003708CA" w:rsidRPr="00A61DD4" w:rsidRDefault="003708CA" w:rsidP="005352DE">
      <w:pPr>
        <w:tabs>
          <w:tab w:val="left" w:pos="1134"/>
        </w:tabs>
        <w:spacing w:line="23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«Пабліситі» - сутність та форми. «Паблік рилейшнз»: сутність, значення та заходи. Стимулювання збуту: стосовно покупців, посередників, продавців, сутність та заходи здійснення. Методи визначення загального бюджету на маркетингові комунікації. Метод визначення «від наявних кошті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Метод </w:t>
      </w:r>
      <w:r w:rsidRPr="00A61DD4">
        <w:rPr>
          <w:rFonts w:ascii="Times New Roman" w:eastAsia="Times New Roman" w:hAnsi="Times New Roman" w:cs="Times New Roman"/>
          <w:sz w:val="28"/>
          <w:szCs w:val="28"/>
        </w:rPr>
        <w:lastRenderedPageBreak/>
        <w:t>визначення «</w:t>
      </w:r>
      <w:proofErr w:type="gramStart"/>
      <w:r w:rsidRPr="00A61DD4">
        <w:rPr>
          <w:rFonts w:ascii="Times New Roman" w:eastAsia="Times New Roman" w:hAnsi="Times New Roman" w:cs="Times New Roman"/>
          <w:sz w:val="28"/>
          <w:szCs w:val="28"/>
        </w:rPr>
        <w:t>у</w:t>
      </w:r>
      <w:proofErr w:type="gramEnd"/>
      <w:r w:rsidRPr="00A61DD4">
        <w:rPr>
          <w:rFonts w:ascii="Times New Roman" w:eastAsia="Times New Roman" w:hAnsi="Times New Roman" w:cs="Times New Roman"/>
          <w:sz w:val="28"/>
          <w:szCs w:val="28"/>
        </w:rPr>
        <w:t xml:space="preserve"> відсотках від суми продажу». Метод визначення «на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ідставі зростання (зниження) порівняно з витратами минулого періоду». Метод </w:t>
      </w:r>
      <w:proofErr w:type="gramStart"/>
      <w:r w:rsidRPr="00A61DD4">
        <w:rPr>
          <w:rFonts w:ascii="Times New Roman" w:eastAsia="Times New Roman" w:hAnsi="Times New Roman" w:cs="Times New Roman"/>
          <w:sz w:val="28"/>
          <w:szCs w:val="28"/>
        </w:rPr>
        <w:t>конкурентного</w:t>
      </w:r>
      <w:proofErr w:type="gramEnd"/>
      <w:r w:rsidRPr="00A61DD4">
        <w:rPr>
          <w:rFonts w:ascii="Times New Roman" w:eastAsia="Times New Roman" w:hAnsi="Times New Roman" w:cs="Times New Roman"/>
          <w:sz w:val="28"/>
          <w:szCs w:val="28"/>
        </w:rPr>
        <w:t xml:space="preserve"> паритету. Метод визначення «виходячи із цілей та завдань».</w:t>
      </w:r>
      <w:r w:rsidR="003253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Синтетичні</w:t>
      </w:r>
      <w:r w:rsidRPr="00A61DD4">
        <w:rPr>
          <w:rFonts w:ascii="Times New Roman" w:eastAsia="Times New Roman" w:hAnsi="Times New Roman" w:cs="Times New Roman"/>
          <w:sz w:val="28"/>
          <w:szCs w:val="28"/>
        </w:rPr>
        <w:tab/>
        <w:t>маркетингові</w:t>
      </w:r>
      <w:r w:rsidR="003253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комунікації.</w:t>
      </w:r>
      <w:r w:rsidR="003253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Виставки</w:t>
      </w:r>
      <w:r w:rsidRPr="00A61DD4">
        <w:rPr>
          <w:rFonts w:ascii="Times New Roman" w:eastAsia="Times New Roman" w:hAnsi="Times New Roman" w:cs="Times New Roman"/>
          <w:sz w:val="28"/>
          <w:szCs w:val="28"/>
        </w:rPr>
        <w:tab/>
        <w:t>та</w:t>
      </w:r>
      <w:r w:rsidR="003253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ярмарки:</w:t>
      </w:r>
      <w:r w:rsidR="003253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призначення</w:t>
      </w:r>
      <w:r w:rsidR="003253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й</w:t>
      </w:r>
      <w:r w:rsidR="003253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особливості проведення. Спонсорство: характерні риси, умови застосування.</w:t>
      </w:r>
    </w:p>
    <w:p w:rsidR="003708CA" w:rsidRPr="00A61DD4" w:rsidRDefault="003708CA" w:rsidP="005352DE">
      <w:pPr>
        <w:tabs>
          <w:tab w:val="left" w:pos="1134"/>
        </w:tabs>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9. Управління маркетинговою діяльністю</w:t>
      </w:r>
    </w:p>
    <w:p w:rsidR="003708CA" w:rsidRPr="00A61DD4" w:rsidRDefault="003708CA" w:rsidP="005352DE">
      <w:pPr>
        <w:tabs>
          <w:tab w:val="left" w:pos="1134"/>
        </w:tabs>
        <w:spacing w:line="238" w:lineRule="auto"/>
        <w:ind w:firstLine="709"/>
        <w:jc w:val="both"/>
        <w:rPr>
          <w:rFonts w:ascii="Times New Roman" w:eastAsia="Times New Roman" w:hAnsi="Times New Roman" w:cs="Times New Roman"/>
          <w:sz w:val="28"/>
          <w:szCs w:val="28"/>
        </w:rPr>
      </w:pPr>
      <w:proofErr w:type="gramStart"/>
      <w:r w:rsidRPr="00A61DD4">
        <w:rPr>
          <w:rFonts w:ascii="Times New Roman" w:eastAsia="Times New Roman" w:hAnsi="Times New Roman" w:cs="Times New Roman"/>
          <w:sz w:val="28"/>
          <w:szCs w:val="28"/>
        </w:rPr>
        <w:t>Ц</w:t>
      </w:r>
      <w:proofErr w:type="gramEnd"/>
      <w:r w:rsidRPr="00A61DD4">
        <w:rPr>
          <w:rFonts w:ascii="Times New Roman" w:eastAsia="Times New Roman" w:hAnsi="Times New Roman" w:cs="Times New Roman"/>
          <w:sz w:val="28"/>
          <w:szCs w:val="28"/>
        </w:rPr>
        <w:t xml:space="preserve">ілі, завдання та функції управління маркетинговою діяльністю. Стратегічне і тактичне планування </w:t>
      </w:r>
      <w:proofErr w:type="gramStart"/>
      <w:r w:rsidRPr="00A61DD4">
        <w:rPr>
          <w:rFonts w:ascii="Times New Roman" w:eastAsia="Times New Roman" w:hAnsi="Times New Roman" w:cs="Times New Roman"/>
          <w:sz w:val="28"/>
          <w:szCs w:val="28"/>
        </w:rPr>
        <w:t>маркетинговою</w:t>
      </w:r>
      <w:proofErr w:type="gramEnd"/>
      <w:r w:rsidRPr="00A61DD4">
        <w:rPr>
          <w:rFonts w:ascii="Times New Roman" w:eastAsia="Times New Roman" w:hAnsi="Times New Roman" w:cs="Times New Roman"/>
          <w:sz w:val="28"/>
          <w:szCs w:val="28"/>
        </w:rPr>
        <w:t xml:space="preserve"> діяльністю. Організаційні структури управління. Принципи та умови ефективної діяльності служби маркетингу. Види маркетингових організаційних структур та їх характеристики. Особливості товарної, географічної, ринкової і матричної організаційних структур управління. Умови застосування оптимальних маркетингових структур управління. Організація </w:t>
      </w:r>
      <w:proofErr w:type="gramStart"/>
      <w:r w:rsidRPr="00A61DD4">
        <w:rPr>
          <w:rFonts w:ascii="Times New Roman" w:eastAsia="Times New Roman" w:hAnsi="Times New Roman" w:cs="Times New Roman"/>
          <w:sz w:val="28"/>
          <w:szCs w:val="28"/>
        </w:rPr>
        <w:t>маркетингового</w:t>
      </w:r>
      <w:proofErr w:type="gramEnd"/>
      <w:r w:rsidRPr="00A61DD4">
        <w:rPr>
          <w:rFonts w:ascii="Times New Roman" w:eastAsia="Times New Roman" w:hAnsi="Times New Roman" w:cs="Times New Roman"/>
          <w:sz w:val="28"/>
          <w:szCs w:val="28"/>
        </w:rPr>
        <w:t xml:space="preserve"> контролю.</w:t>
      </w:r>
    </w:p>
    <w:p w:rsidR="008A38B5" w:rsidRDefault="008A38B5" w:rsidP="005352DE">
      <w:pPr>
        <w:tabs>
          <w:tab w:val="left" w:pos="180"/>
          <w:tab w:val="left" w:pos="1134"/>
        </w:tabs>
        <w:spacing w:line="0" w:lineRule="atLeast"/>
        <w:ind w:firstLine="709"/>
        <w:jc w:val="center"/>
        <w:rPr>
          <w:rFonts w:ascii="Times New Roman" w:eastAsia="Times New Roman" w:hAnsi="Times New Roman" w:cs="Times New Roman"/>
          <w:sz w:val="28"/>
          <w:szCs w:val="28"/>
          <w:lang w:val="uk-UA"/>
        </w:rPr>
      </w:pPr>
    </w:p>
    <w:p w:rsidR="002D2B46" w:rsidRPr="005959CD" w:rsidRDefault="002D2B46" w:rsidP="005352DE">
      <w:pPr>
        <w:tabs>
          <w:tab w:val="left" w:pos="1134"/>
        </w:tabs>
        <w:ind w:firstLine="709"/>
        <w:jc w:val="center"/>
        <w:rPr>
          <w:rFonts w:ascii="Times New Roman" w:hAnsi="Times New Roman" w:cs="Times New Roman"/>
          <w:b/>
          <w:sz w:val="28"/>
          <w:szCs w:val="24"/>
          <w:lang w:val="uk-UA"/>
        </w:rPr>
      </w:pPr>
      <w:r w:rsidRPr="005959CD">
        <w:rPr>
          <w:rFonts w:ascii="Times New Roman" w:hAnsi="Times New Roman" w:cs="Times New Roman"/>
          <w:b/>
          <w:sz w:val="28"/>
          <w:szCs w:val="24"/>
          <w:lang w:val="uk-UA"/>
        </w:rPr>
        <w:t>Список рекомендованої літератури</w:t>
      </w:r>
    </w:p>
    <w:p w:rsidR="002D2B46" w:rsidRPr="005959CD" w:rsidRDefault="002D2B46" w:rsidP="005352DE">
      <w:pPr>
        <w:tabs>
          <w:tab w:val="left" w:pos="1134"/>
        </w:tabs>
        <w:ind w:firstLine="709"/>
        <w:jc w:val="center"/>
        <w:rPr>
          <w:rFonts w:ascii="Times New Roman" w:hAnsi="Times New Roman" w:cs="Times New Roman"/>
          <w:sz w:val="32"/>
          <w:szCs w:val="28"/>
          <w:shd w:val="clear" w:color="auto" w:fill="FFFFFF"/>
          <w:lang w:val="uk-UA"/>
        </w:rPr>
      </w:pPr>
      <w:r w:rsidRPr="005959CD">
        <w:rPr>
          <w:rFonts w:ascii="Times New Roman" w:hAnsi="Times New Roman" w:cs="Times New Roman"/>
          <w:b/>
          <w:sz w:val="28"/>
          <w:szCs w:val="24"/>
          <w:lang w:val="uk-UA"/>
        </w:rPr>
        <w:t>Основна література</w:t>
      </w:r>
    </w:p>
    <w:p w:rsidR="002D2B46" w:rsidRPr="005352DE" w:rsidRDefault="002D2B46" w:rsidP="005352DE">
      <w:pPr>
        <w:pStyle w:val="a4"/>
        <w:numPr>
          <w:ilvl w:val="0"/>
          <w:numId w:val="21"/>
        </w:numPr>
        <w:tabs>
          <w:tab w:val="left" w:pos="1134"/>
        </w:tabs>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rPr>
        <w:t xml:space="preserve">Балабанова Л.В., Холод В.В., Балабанова І.В. Маркетинг </w:t>
      </w:r>
      <w:proofErr w:type="gramStart"/>
      <w:r w:rsidRPr="005352DE">
        <w:rPr>
          <w:rFonts w:ascii="Times New Roman" w:hAnsi="Times New Roman" w:cs="Times New Roman"/>
          <w:sz w:val="28"/>
          <w:szCs w:val="28"/>
        </w:rPr>
        <w:t>п</w:t>
      </w:r>
      <w:proofErr w:type="gramEnd"/>
      <w:r w:rsidRPr="005352DE">
        <w:rPr>
          <w:rFonts w:ascii="Times New Roman" w:hAnsi="Times New Roman" w:cs="Times New Roman"/>
          <w:sz w:val="28"/>
          <w:szCs w:val="28"/>
        </w:rPr>
        <w:t xml:space="preserve">ідприємства. Навчальний </w:t>
      </w:r>
      <w:proofErr w:type="gramStart"/>
      <w:r w:rsidRPr="005352DE">
        <w:rPr>
          <w:rFonts w:ascii="Times New Roman" w:hAnsi="Times New Roman" w:cs="Times New Roman"/>
          <w:sz w:val="28"/>
          <w:szCs w:val="28"/>
        </w:rPr>
        <w:t>пос</w:t>
      </w:r>
      <w:proofErr w:type="gramEnd"/>
      <w:r w:rsidRPr="005352DE">
        <w:rPr>
          <w:rFonts w:ascii="Times New Roman" w:hAnsi="Times New Roman" w:cs="Times New Roman"/>
          <w:sz w:val="28"/>
          <w:szCs w:val="28"/>
        </w:rPr>
        <w:t>ібник. Київ. Центр учбової літератури. 2018. С. 612.</w:t>
      </w:r>
    </w:p>
    <w:p w:rsidR="002D2B46" w:rsidRPr="005352DE" w:rsidRDefault="002D2B46" w:rsidP="005352DE">
      <w:pPr>
        <w:pStyle w:val="a4"/>
        <w:numPr>
          <w:ilvl w:val="0"/>
          <w:numId w:val="21"/>
        </w:numPr>
        <w:tabs>
          <w:tab w:val="left" w:pos="1134"/>
        </w:tabs>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rPr>
        <w:t xml:space="preserve">Гірченко Т.Д., Дубовик О.В. Маркетинг: Навчальний </w:t>
      </w:r>
      <w:proofErr w:type="gramStart"/>
      <w:r w:rsidRPr="005352DE">
        <w:rPr>
          <w:rFonts w:ascii="Times New Roman" w:hAnsi="Times New Roman" w:cs="Times New Roman"/>
          <w:sz w:val="28"/>
          <w:szCs w:val="28"/>
        </w:rPr>
        <w:t>пос</w:t>
      </w:r>
      <w:proofErr w:type="gramEnd"/>
      <w:r w:rsidRPr="005352DE">
        <w:rPr>
          <w:rFonts w:ascii="Times New Roman" w:hAnsi="Times New Roman" w:cs="Times New Roman"/>
          <w:sz w:val="28"/>
          <w:szCs w:val="28"/>
        </w:rPr>
        <w:t>ібник. Київ. «Фірма «ІНКОС». Центр навчальної літератури. 2017. С. 255.</w:t>
      </w:r>
    </w:p>
    <w:p w:rsidR="002D2B46" w:rsidRPr="005352DE" w:rsidRDefault="002D2B46" w:rsidP="005352DE">
      <w:pPr>
        <w:pStyle w:val="a4"/>
        <w:numPr>
          <w:ilvl w:val="0"/>
          <w:numId w:val="21"/>
        </w:numPr>
        <w:tabs>
          <w:tab w:val="left" w:pos="1134"/>
        </w:tabs>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rPr>
        <w:t xml:space="preserve">Ковальчук С.В. Маркетинг: навчальний </w:t>
      </w:r>
      <w:proofErr w:type="gramStart"/>
      <w:r w:rsidRPr="005352DE">
        <w:rPr>
          <w:rFonts w:ascii="Times New Roman" w:hAnsi="Times New Roman" w:cs="Times New Roman"/>
          <w:sz w:val="28"/>
          <w:szCs w:val="28"/>
        </w:rPr>
        <w:t>пос</w:t>
      </w:r>
      <w:proofErr w:type="gramEnd"/>
      <w:r w:rsidRPr="005352DE">
        <w:rPr>
          <w:rFonts w:ascii="Times New Roman" w:hAnsi="Times New Roman" w:cs="Times New Roman"/>
          <w:sz w:val="28"/>
          <w:szCs w:val="28"/>
        </w:rPr>
        <w:t xml:space="preserve">ібник.- Львів: Новий </w:t>
      </w:r>
      <w:proofErr w:type="gramStart"/>
      <w:r w:rsidRPr="005352DE">
        <w:rPr>
          <w:rFonts w:ascii="Times New Roman" w:hAnsi="Times New Roman" w:cs="Times New Roman"/>
          <w:sz w:val="28"/>
          <w:szCs w:val="28"/>
        </w:rPr>
        <w:t>св</w:t>
      </w:r>
      <w:proofErr w:type="gramEnd"/>
      <w:r w:rsidRPr="005352DE">
        <w:rPr>
          <w:rFonts w:ascii="Times New Roman" w:hAnsi="Times New Roman" w:cs="Times New Roman"/>
          <w:sz w:val="28"/>
          <w:szCs w:val="28"/>
        </w:rPr>
        <w:t>іт – 2010, 2016. С. 679.</w:t>
      </w:r>
    </w:p>
    <w:p w:rsidR="002D2B46" w:rsidRPr="005352DE" w:rsidRDefault="002D2B46" w:rsidP="005352DE">
      <w:pPr>
        <w:pStyle w:val="a4"/>
        <w:numPr>
          <w:ilvl w:val="0"/>
          <w:numId w:val="21"/>
        </w:numPr>
        <w:tabs>
          <w:tab w:val="left" w:pos="1134"/>
        </w:tabs>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rPr>
        <w:t xml:space="preserve">Маркетинг : навчальний </w:t>
      </w:r>
      <w:proofErr w:type="gramStart"/>
      <w:r w:rsidRPr="005352DE">
        <w:rPr>
          <w:rFonts w:ascii="Times New Roman" w:hAnsi="Times New Roman" w:cs="Times New Roman"/>
          <w:sz w:val="28"/>
          <w:szCs w:val="28"/>
        </w:rPr>
        <w:t>пос</w:t>
      </w:r>
      <w:proofErr w:type="gramEnd"/>
      <w:r w:rsidRPr="005352DE">
        <w:rPr>
          <w:rFonts w:ascii="Times New Roman" w:hAnsi="Times New Roman" w:cs="Times New Roman"/>
          <w:sz w:val="28"/>
          <w:szCs w:val="28"/>
        </w:rPr>
        <w:t>ібник / Ю. Є. Петруня, В. Ю. Петруня. – 3-тє вид., переробл. і доповн. – Дніпропетровськ</w:t>
      </w:r>
      <w:proofErr w:type="gramStart"/>
      <w:r w:rsidRPr="005352DE">
        <w:rPr>
          <w:rFonts w:ascii="Times New Roman" w:hAnsi="Times New Roman" w:cs="Times New Roman"/>
          <w:sz w:val="28"/>
          <w:szCs w:val="28"/>
        </w:rPr>
        <w:t xml:space="preserve"> :</w:t>
      </w:r>
      <w:proofErr w:type="gramEnd"/>
      <w:r w:rsidRPr="005352DE">
        <w:rPr>
          <w:rFonts w:ascii="Times New Roman" w:hAnsi="Times New Roman" w:cs="Times New Roman"/>
          <w:sz w:val="28"/>
          <w:szCs w:val="28"/>
        </w:rPr>
        <w:t xml:space="preserve"> Університет митної справи та фінансів, 2016. – 362 с.</w:t>
      </w:r>
    </w:p>
    <w:p w:rsidR="002D2B46" w:rsidRPr="005352DE" w:rsidRDefault="002D2B46" w:rsidP="005352DE">
      <w:pPr>
        <w:pStyle w:val="a4"/>
        <w:numPr>
          <w:ilvl w:val="0"/>
          <w:numId w:val="21"/>
        </w:numPr>
        <w:tabs>
          <w:tab w:val="left" w:pos="1134"/>
        </w:tabs>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 xml:space="preserve">Маркетингова діяльність підприємств: Навчальний посібник за заг.ред. Косенко О.П. – Харків: НТУ «ХПІ», 2018.- 1000 с. </w:t>
      </w:r>
    </w:p>
    <w:p w:rsidR="002D2B46" w:rsidRPr="005352DE" w:rsidRDefault="002D2B46" w:rsidP="005352DE">
      <w:pPr>
        <w:pStyle w:val="a4"/>
        <w:numPr>
          <w:ilvl w:val="0"/>
          <w:numId w:val="21"/>
        </w:numPr>
        <w:tabs>
          <w:tab w:val="left" w:pos="1134"/>
        </w:tabs>
        <w:ind w:left="0" w:firstLine="709"/>
        <w:jc w:val="both"/>
        <w:rPr>
          <w:rFonts w:ascii="Times New Roman" w:hAnsi="Times New Roman" w:cs="Times New Roman"/>
          <w:sz w:val="28"/>
          <w:szCs w:val="28"/>
          <w:shd w:val="clear" w:color="auto" w:fill="FFFFFF"/>
          <w:lang w:val="uk-UA"/>
        </w:rPr>
      </w:pPr>
      <w:r w:rsidRPr="005352DE">
        <w:rPr>
          <w:rFonts w:ascii="Times New Roman" w:hAnsi="Times New Roman" w:cs="Times New Roman"/>
          <w:sz w:val="28"/>
          <w:szCs w:val="28"/>
          <w:shd w:val="clear" w:color="auto" w:fill="FFFFFF"/>
          <w:lang w:val="uk-UA"/>
        </w:rPr>
        <w:t>Маркетингові дослідження: п</w:t>
      </w:r>
      <w:r w:rsidRPr="005352DE">
        <w:rPr>
          <w:rFonts w:ascii="Times New Roman" w:hAnsi="Times New Roman" w:cs="Times New Roman"/>
          <w:sz w:val="28"/>
          <w:szCs w:val="28"/>
          <w:shd w:val="clear" w:color="auto" w:fill="FFFFFF"/>
        </w:rPr>
        <w:t>ідручник / Н. С. Косар, О. Б. Мних, Є. В. Крикавський, С. В. Леонова. Львів : Видавництво Львівської полі</w:t>
      </w:r>
      <w:proofErr w:type="gramStart"/>
      <w:r w:rsidRPr="005352DE">
        <w:rPr>
          <w:rFonts w:ascii="Times New Roman" w:hAnsi="Times New Roman" w:cs="Times New Roman"/>
          <w:sz w:val="28"/>
          <w:szCs w:val="28"/>
          <w:shd w:val="clear" w:color="auto" w:fill="FFFFFF"/>
        </w:rPr>
        <w:t>техн</w:t>
      </w:r>
      <w:proofErr w:type="gramEnd"/>
      <w:r w:rsidRPr="005352DE">
        <w:rPr>
          <w:rFonts w:ascii="Times New Roman" w:hAnsi="Times New Roman" w:cs="Times New Roman"/>
          <w:sz w:val="28"/>
          <w:szCs w:val="28"/>
          <w:shd w:val="clear" w:color="auto" w:fill="FFFFFF"/>
        </w:rPr>
        <w:t>іки, 2018. 460 с. Формат 170 х 215 мм. М'яка обкладинка. (Серія “</w:t>
      </w:r>
      <w:proofErr w:type="gramStart"/>
      <w:r w:rsidRPr="005352DE">
        <w:rPr>
          <w:rFonts w:ascii="Times New Roman" w:hAnsi="Times New Roman" w:cs="Times New Roman"/>
          <w:sz w:val="28"/>
          <w:szCs w:val="28"/>
          <w:shd w:val="clear" w:color="auto" w:fill="FFFFFF"/>
        </w:rPr>
        <w:t>Св</w:t>
      </w:r>
      <w:proofErr w:type="gramEnd"/>
      <w:r w:rsidRPr="005352DE">
        <w:rPr>
          <w:rFonts w:ascii="Times New Roman" w:hAnsi="Times New Roman" w:cs="Times New Roman"/>
          <w:sz w:val="28"/>
          <w:szCs w:val="28"/>
          <w:shd w:val="clear" w:color="auto" w:fill="FFFFFF"/>
        </w:rPr>
        <w:t xml:space="preserve">іт маркетингу і логістики”. </w:t>
      </w:r>
      <w:proofErr w:type="gramStart"/>
      <w:r w:rsidRPr="005352DE">
        <w:rPr>
          <w:rFonts w:ascii="Times New Roman" w:hAnsi="Times New Roman" w:cs="Times New Roman"/>
          <w:sz w:val="28"/>
          <w:szCs w:val="28"/>
          <w:shd w:val="clear" w:color="auto" w:fill="FFFFFF"/>
        </w:rPr>
        <w:t>Випуск 13).</w:t>
      </w:r>
      <w:proofErr w:type="gramEnd"/>
    </w:p>
    <w:p w:rsidR="002D2B46" w:rsidRPr="005352DE" w:rsidRDefault="002D2B46" w:rsidP="005352DE">
      <w:pPr>
        <w:pStyle w:val="a4"/>
        <w:numPr>
          <w:ilvl w:val="0"/>
          <w:numId w:val="21"/>
        </w:numPr>
        <w:tabs>
          <w:tab w:val="left" w:pos="1134"/>
        </w:tabs>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rPr>
        <w:t xml:space="preserve">Петруня Ю.Є. Маркетинг: Навч. </w:t>
      </w:r>
      <w:proofErr w:type="gramStart"/>
      <w:r w:rsidRPr="005352DE">
        <w:rPr>
          <w:rFonts w:ascii="Times New Roman" w:hAnsi="Times New Roman" w:cs="Times New Roman"/>
          <w:sz w:val="28"/>
          <w:szCs w:val="28"/>
        </w:rPr>
        <w:t>пос</w:t>
      </w:r>
      <w:proofErr w:type="gramEnd"/>
      <w:r w:rsidRPr="005352DE">
        <w:rPr>
          <w:rFonts w:ascii="Times New Roman" w:hAnsi="Times New Roman" w:cs="Times New Roman"/>
          <w:sz w:val="28"/>
          <w:szCs w:val="28"/>
        </w:rPr>
        <w:t>іб. К. Знання. 2017. С. 325</w:t>
      </w:r>
    </w:p>
    <w:p w:rsidR="002D2B46" w:rsidRPr="005352DE" w:rsidRDefault="002D2B46" w:rsidP="005352DE">
      <w:pPr>
        <w:pStyle w:val="a4"/>
        <w:numPr>
          <w:ilvl w:val="0"/>
          <w:numId w:val="21"/>
        </w:numPr>
        <w:tabs>
          <w:tab w:val="left" w:pos="1134"/>
        </w:tabs>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rPr>
        <w:t xml:space="preserve">Романенко Л.Ф Маркетинг. Словник економічних термінів. – К.: Ун-т </w:t>
      </w:r>
      <w:r w:rsidR="0085048B">
        <w:rPr>
          <w:rFonts w:ascii="Times New Roman" w:hAnsi="Times New Roman" w:cs="Times New Roman"/>
          <w:sz w:val="28"/>
          <w:szCs w:val="28"/>
          <w:lang w:val="uk-UA"/>
        </w:rPr>
        <w:t>«</w:t>
      </w:r>
      <w:r w:rsidR="0085048B">
        <w:rPr>
          <w:rFonts w:ascii="Times New Roman" w:hAnsi="Times New Roman" w:cs="Times New Roman"/>
          <w:sz w:val="28"/>
          <w:szCs w:val="28"/>
        </w:rPr>
        <w:t>Україна</w:t>
      </w:r>
      <w:r w:rsidR="0085048B">
        <w:rPr>
          <w:rFonts w:ascii="Times New Roman" w:hAnsi="Times New Roman" w:cs="Times New Roman"/>
          <w:sz w:val="28"/>
          <w:szCs w:val="28"/>
          <w:lang w:val="uk-UA"/>
        </w:rPr>
        <w:t>»</w:t>
      </w:r>
      <w:r w:rsidRPr="005352DE">
        <w:rPr>
          <w:rFonts w:ascii="Times New Roman" w:hAnsi="Times New Roman" w:cs="Times New Roman"/>
          <w:sz w:val="28"/>
          <w:szCs w:val="28"/>
        </w:rPr>
        <w:t>, 2015. – 232 с.</w:t>
      </w:r>
    </w:p>
    <w:p w:rsidR="002D2B46" w:rsidRPr="003043AF" w:rsidRDefault="002D2B46" w:rsidP="005352DE">
      <w:pPr>
        <w:tabs>
          <w:tab w:val="left" w:pos="1134"/>
        </w:tabs>
        <w:ind w:firstLine="709"/>
        <w:jc w:val="center"/>
        <w:rPr>
          <w:rFonts w:ascii="Times New Roman" w:hAnsi="Times New Roman" w:cs="Times New Roman"/>
          <w:b/>
          <w:sz w:val="28"/>
          <w:szCs w:val="28"/>
          <w:lang w:val="uk-UA"/>
        </w:rPr>
      </w:pPr>
      <w:r w:rsidRPr="003043AF">
        <w:rPr>
          <w:rFonts w:ascii="Times New Roman" w:hAnsi="Times New Roman" w:cs="Times New Roman"/>
          <w:b/>
          <w:sz w:val="28"/>
          <w:szCs w:val="28"/>
          <w:lang w:val="uk-UA"/>
        </w:rPr>
        <w:t>Додаткова література</w:t>
      </w:r>
    </w:p>
    <w:p w:rsidR="002D2B46" w:rsidRPr="005352DE" w:rsidRDefault="002D2B46" w:rsidP="005352DE">
      <w:pPr>
        <w:pStyle w:val="a4"/>
        <w:numPr>
          <w:ilvl w:val="0"/>
          <w:numId w:val="22"/>
        </w:numPr>
        <w:tabs>
          <w:tab w:val="left" w:pos="1134"/>
        </w:tabs>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rPr>
        <w:t xml:space="preserve">Балабанова Л.В. Маркетингова товарна політика в системі менеджменту </w:t>
      </w:r>
      <w:proofErr w:type="gramStart"/>
      <w:r w:rsidRPr="005352DE">
        <w:rPr>
          <w:rFonts w:ascii="Times New Roman" w:hAnsi="Times New Roman" w:cs="Times New Roman"/>
          <w:sz w:val="28"/>
          <w:szCs w:val="28"/>
        </w:rPr>
        <w:t>п</w:t>
      </w:r>
      <w:proofErr w:type="gramEnd"/>
      <w:r w:rsidRPr="005352DE">
        <w:rPr>
          <w:rFonts w:ascii="Times New Roman" w:hAnsi="Times New Roman" w:cs="Times New Roman"/>
          <w:sz w:val="28"/>
          <w:szCs w:val="28"/>
        </w:rPr>
        <w:t xml:space="preserve">ідприємств: Навч. </w:t>
      </w:r>
      <w:proofErr w:type="gramStart"/>
      <w:r w:rsidRPr="005352DE">
        <w:rPr>
          <w:rFonts w:ascii="Times New Roman" w:hAnsi="Times New Roman" w:cs="Times New Roman"/>
          <w:sz w:val="28"/>
          <w:szCs w:val="28"/>
        </w:rPr>
        <w:t>пос</w:t>
      </w:r>
      <w:proofErr w:type="gramEnd"/>
      <w:r w:rsidRPr="005352DE">
        <w:rPr>
          <w:rFonts w:ascii="Times New Roman" w:hAnsi="Times New Roman" w:cs="Times New Roman"/>
          <w:sz w:val="28"/>
          <w:szCs w:val="28"/>
        </w:rPr>
        <w:t>ібник для вузів./ Л.В. Балабанова, О.А. Бриндіна. – К.: Професіонал, 2015. – 336 с.</w:t>
      </w:r>
    </w:p>
    <w:p w:rsidR="002D2B46" w:rsidRPr="005352DE" w:rsidRDefault="002D2B46" w:rsidP="005352DE">
      <w:pPr>
        <w:pStyle w:val="a4"/>
        <w:numPr>
          <w:ilvl w:val="0"/>
          <w:numId w:val="22"/>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Баша І. Застосування інноваційних методів навчання в формуванні компетентності майбутніх маркетологів / І. Баша, В. Манойло // Маркетинг в Україні. – 2017. – № 2 (101). – С. 62-68.</w:t>
      </w:r>
    </w:p>
    <w:p w:rsidR="002D2B46" w:rsidRPr="005352DE" w:rsidRDefault="002D2B46" w:rsidP="005352DE">
      <w:pPr>
        <w:pStyle w:val="a4"/>
        <w:numPr>
          <w:ilvl w:val="0"/>
          <w:numId w:val="22"/>
        </w:numPr>
        <w:tabs>
          <w:tab w:val="left" w:pos="1134"/>
        </w:tabs>
        <w:ind w:left="0" w:firstLine="709"/>
        <w:jc w:val="both"/>
        <w:rPr>
          <w:rFonts w:ascii="Times New Roman" w:hAnsi="Times New Roman" w:cs="Times New Roman"/>
          <w:sz w:val="28"/>
          <w:szCs w:val="28"/>
          <w:lang w:val="uk-UA"/>
        </w:rPr>
      </w:pPr>
      <w:r w:rsidRPr="005352DE">
        <w:rPr>
          <w:rFonts w:ascii="Times New Roman" w:eastAsia="Times New Roman" w:hAnsi="Times New Roman" w:cs="Times New Roman"/>
          <w:sz w:val="28"/>
          <w:szCs w:val="28"/>
        </w:rPr>
        <w:t xml:space="preserve">Гавриш О. А., Бояринова К. О., Кравченко М. О., Копішинська К. О. Управління стартапами : </w:t>
      </w:r>
      <w:proofErr w:type="gramStart"/>
      <w:r w:rsidRPr="005352DE">
        <w:rPr>
          <w:rFonts w:ascii="Times New Roman" w:eastAsia="Times New Roman" w:hAnsi="Times New Roman" w:cs="Times New Roman"/>
          <w:sz w:val="28"/>
          <w:szCs w:val="28"/>
        </w:rPr>
        <w:t>п</w:t>
      </w:r>
      <w:proofErr w:type="gramEnd"/>
      <w:r w:rsidRPr="005352DE">
        <w:rPr>
          <w:rFonts w:ascii="Times New Roman" w:eastAsia="Times New Roman" w:hAnsi="Times New Roman" w:cs="Times New Roman"/>
          <w:sz w:val="28"/>
          <w:szCs w:val="28"/>
        </w:rPr>
        <w:t>ідручник для здобувачів вищої освіти за економічними спеціальностями. Київ: КПІ ім. Ігоря Сікорського, Видавництво «Полі</w:t>
      </w:r>
      <w:proofErr w:type="gramStart"/>
      <w:r w:rsidRPr="005352DE">
        <w:rPr>
          <w:rFonts w:ascii="Times New Roman" w:eastAsia="Times New Roman" w:hAnsi="Times New Roman" w:cs="Times New Roman"/>
          <w:sz w:val="28"/>
          <w:szCs w:val="28"/>
        </w:rPr>
        <w:t>техн</w:t>
      </w:r>
      <w:proofErr w:type="gramEnd"/>
      <w:r w:rsidRPr="005352DE">
        <w:rPr>
          <w:rFonts w:ascii="Times New Roman" w:eastAsia="Times New Roman" w:hAnsi="Times New Roman" w:cs="Times New Roman"/>
          <w:sz w:val="28"/>
          <w:szCs w:val="28"/>
        </w:rPr>
        <w:t xml:space="preserve">іка», 2020. 716 с. </w:t>
      </w:r>
    </w:p>
    <w:p w:rsidR="002D2B46" w:rsidRPr="005352DE" w:rsidRDefault="002D2B46" w:rsidP="005352DE">
      <w:pPr>
        <w:pStyle w:val="a4"/>
        <w:numPr>
          <w:ilvl w:val="0"/>
          <w:numId w:val="22"/>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lastRenderedPageBreak/>
        <w:t>Гриник Н. Про ключовi тренди мобiльного маркетингу у 2020 р. / Н. Гриник // Маркетинг и реклама. – 2020. – № 1 (280). – С. 34-37.</w:t>
      </w:r>
    </w:p>
    <w:p w:rsidR="002D2B46" w:rsidRPr="005352DE" w:rsidRDefault="002D2B46" w:rsidP="005352DE">
      <w:pPr>
        <w:pStyle w:val="a4"/>
        <w:numPr>
          <w:ilvl w:val="0"/>
          <w:numId w:val="22"/>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Красовська О. Ю. Методи досліджень ефективності маркетингових інструментів / О. Ю. Красовська // Економіка та держава. – 2020. – № 5. – С. 133-136.</w:t>
      </w:r>
    </w:p>
    <w:p w:rsidR="002D2B46" w:rsidRPr="005352DE" w:rsidRDefault="002D2B46" w:rsidP="005352DE">
      <w:pPr>
        <w:pStyle w:val="a4"/>
        <w:numPr>
          <w:ilvl w:val="0"/>
          <w:numId w:val="22"/>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Кузик О. В. Роль держави у маркетинговiй комунiкацiйнiй дiяльностi аграрного сектора України / О. В. Кузик // Економіка та держава. – 2020. – № 4. – С. 177-181.</w:t>
      </w:r>
    </w:p>
    <w:p w:rsidR="002D2B46" w:rsidRPr="005352DE" w:rsidRDefault="002D2B46" w:rsidP="005352DE">
      <w:pPr>
        <w:pStyle w:val="a4"/>
        <w:numPr>
          <w:ilvl w:val="0"/>
          <w:numId w:val="22"/>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Курбацька Л. М. Впровадження маркетингових iнновацiй в дiяльнiсть промислових пiдприємств / Л. М. Курбацька, I. Г. Кадирус // Економіка та держава. – 2020. – № 4. – С. 187-190.</w:t>
      </w:r>
    </w:p>
    <w:p w:rsidR="002D2B46" w:rsidRPr="005352DE" w:rsidRDefault="002D2B46" w:rsidP="005352DE">
      <w:pPr>
        <w:pStyle w:val="a4"/>
        <w:numPr>
          <w:ilvl w:val="0"/>
          <w:numId w:val="22"/>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Обсяг ринку маркетингових сервісів 2020: важливе коригування // Маркетинг в Україні. – 2020. – № 3 (120). – С. 18-21.</w:t>
      </w:r>
    </w:p>
    <w:p w:rsidR="002D2B46" w:rsidRPr="005352DE" w:rsidRDefault="002D2B46" w:rsidP="005352DE">
      <w:pPr>
        <w:pStyle w:val="a4"/>
        <w:numPr>
          <w:ilvl w:val="0"/>
          <w:numId w:val="22"/>
        </w:numPr>
        <w:tabs>
          <w:tab w:val="left" w:pos="1134"/>
        </w:tabs>
        <w:ind w:left="0" w:firstLine="709"/>
        <w:jc w:val="both"/>
        <w:rPr>
          <w:rFonts w:ascii="Times New Roman" w:hAnsi="Times New Roman" w:cs="Times New Roman"/>
          <w:b/>
          <w:sz w:val="28"/>
          <w:szCs w:val="28"/>
          <w:lang w:val="uk-UA"/>
        </w:rPr>
      </w:pPr>
      <w:r w:rsidRPr="005352DE">
        <w:rPr>
          <w:rFonts w:ascii="Times New Roman" w:hAnsi="Times New Roman" w:cs="Times New Roman"/>
          <w:sz w:val="28"/>
          <w:szCs w:val="28"/>
          <w:lang w:val="uk-UA"/>
        </w:rPr>
        <w:t>Опорний конспект лекцій з курсу “Основи маркетингу” для студентів денної та заочної форм навчання усіх факультетів університету /Укладачі: к.е.н., доц.. Голда Н.М., к.е.н., доц. Краузе О.І – Тернопіль – 2018, 96с.</w:t>
      </w:r>
    </w:p>
    <w:p w:rsidR="002D2B46" w:rsidRPr="005352DE" w:rsidRDefault="002D2B46" w:rsidP="005352DE">
      <w:pPr>
        <w:pStyle w:val="a4"/>
        <w:numPr>
          <w:ilvl w:val="0"/>
          <w:numId w:val="22"/>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Попадинець Н. М. Сутність маркетингової діяльності в системі організації забезпечення споживчими товарами внутрішнього ринку / Н. М. Попадинець // Регіональна економіка. – 2019. – № 4 (94). – С. 127-136.</w:t>
      </w:r>
    </w:p>
    <w:p w:rsidR="002D2B46" w:rsidRPr="005352DE" w:rsidRDefault="002D2B46" w:rsidP="005352DE">
      <w:pPr>
        <w:pStyle w:val="a4"/>
        <w:numPr>
          <w:ilvl w:val="0"/>
          <w:numId w:val="22"/>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Рейтинг креативності агентств маркетингових сервісів: підсумки МАМІ 2019/2020 // Маркетинг в Україні. – 2020. – № 3 (120). – С. 16-17.</w:t>
      </w:r>
    </w:p>
    <w:p w:rsidR="002D2B46" w:rsidRPr="005352DE" w:rsidRDefault="002D2B46" w:rsidP="005352DE">
      <w:pPr>
        <w:pStyle w:val="a4"/>
        <w:numPr>
          <w:ilvl w:val="0"/>
          <w:numId w:val="22"/>
        </w:numPr>
        <w:tabs>
          <w:tab w:val="left" w:pos="1134"/>
        </w:tabs>
        <w:autoSpaceDE w:val="0"/>
        <w:autoSpaceDN w:val="0"/>
        <w:ind w:left="0" w:firstLine="709"/>
        <w:jc w:val="both"/>
        <w:rPr>
          <w:rFonts w:ascii="Times New Roman" w:hAnsi="Times New Roman" w:cs="Times New Roman"/>
          <w:sz w:val="28"/>
          <w:szCs w:val="28"/>
          <w:lang w:val="uk-UA"/>
        </w:rPr>
      </w:pPr>
      <w:r w:rsidRPr="005352DE">
        <w:rPr>
          <w:rFonts w:ascii="Times New Roman" w:hAnsi="Times New Roman" w:cs="Times New Roman"/>
          <w:sz w:val="28"/>
          <w:szCs w:val="28"/>
          <w:lang w:val="uk-UA"/>
        </w:rPr>
        <w:t>Рожко Н. Я. Особливостi концепії маркетингу i логicтики у функцiонуваннi суб'єктів ринку овочiв та фруктiв / Н. Я. Рожко // Економіка та держава. – 2020. – № 4. – С. 141-145.</w:t>
      </w:r>
    </w:p>
    <w:p w:rsidR="002D2B46" w:rsidRDefault="002D2B46" w:rsidP="005352DE">
      <w:pPr>
        <w:tabs>
          <w:tab w:val="left" w:pos="180"/>
          <w:tab w:val="left" w:pos="1134"/>
        </w:tabs>
        <w:spacing w:line="0" w:lineRule="atLeast"/>
        <w:ind w:firstLine="709"/>
        <w:jc w:val="center"/>
        <w:rPr>
          <w:rFonts w:ascii="Times New Roman" w:eastAsia="Times New Roman" w:hAnsi="Times New Roman" w:cs="Times New Roman"/>
          <w:sz w:val="28"/>
          <w:szCs w:val="28"/>
          <w:lang w:val="uk-UA"/>
        </w:rPr>
      </w:pPr>
    </w:p>
    <w:p w:rsidR="008A38B5" w:rsidRPr="00B913C5" w:rsidRDefault="008A38B5" w:rsidP="00E67D57">
      <w:pPr>
        <w:tabs>
          <w:tab w:val="left" w:pos="180"/>
        </w:tabs>
        <w:spacing w:line="0" w:lineRule="atLeast"/>
        <w:ind w:firstLine="709"/>
        <w:jc w:val="center"/>
        <w:rPr>
          <w:rFonts w:ascii="Times New Roman" w:eastAsia="Times New Roman" w:hAnsi="Times New Roman" w:cs="Times New Roman"/>
          <w:b/>
          <w:sz w:val="28"/>
          <w:szCs w:val="28"/>
          <w:lang w:val="uk-UA"/>
        </w:rPr>
      </w:pPr>
    </w:p>
    <w:p w:rsidR="003708CA" w:rsidRPr="00B913C5" w:rsidRDefault="009D4F97" w:rsidP="00E67D57">
      <w:pPr>
        <w:tabs>
          <w:tab w:val="left" w:pos="180"/>
        </w:tabs>
        <w:spacing w:line="0" w:lineRule="atLeast"/>
        <w:ind w:firstLine="709"/>
        <w:jc w:val="center"/>
        <w:rPr>
          <w:rFonts w:ascii="Times New Roman" w:eastAsia="Times New Roman" w:hAnsi="Times New Roman" w:cs="Times New Roman"/>
          <w:b/>
          <w:sz w:val="28"/>
          <w:szCs w:val="28"/>
          <w:lang w:val="uk-UA"/>
        </w:rPr>
      </w:pPr>
      <w:r w:rsidRPr="00B913C5">
        <w:rPr>
          <w:rFonts w:ascii="Times New Roman" w:eastAsia="Times New Roman" w:hAnsi="Times New Roman" w:cs="Times New Roman"/>
          <w:b/>
          <w:sz w:val="28"/>
          <w:szCs w:val="28"/>
          <w:lang w:val="uk-UA"/>
        </w:rPr>
        <w:t xml:space="preserve">ЗМІСТ </w:t>
      </w:r>
      <w:r w:rsidR="003708CA" w:rsidRPr="00B913C5">
        <w:rPr>
          <w:rFonts w:ascii="Times New Roman" w:eastAsia="Times New Roman" w:hAnsi="Times New Roman" w:cs="Times New Roman"/>
          <w:b/>
          <w:sz w:val="28"/>
          <w:szCs w:val="28"/>
          <w:lang w:val="uk-UA"/>
        </w:rPr>
        <w:t>НАВЧАЛЬНОЇ</w:t>
      </w:r>
      <w:r w:rsidR="00325388" w:rsidRPr="00B913C5">
        <w:rPr>
          <w:rFonts w:ascii="Times New Roman" w:eastAsia="Times New Roman" w:hAnsi="Times New Roman" w:cs="Times New Roman"/>
          <w:b/>
          <w:sz w:val="28"/>
          <w:szCs w:val="28"/>
          <w:lang w:val="uk-UA"/>
        </w:rPr>
        <w:t xml:space="preserve"> </w:t>
      </w:r>
      <w:r w:rsidR="003708CA" w:rsidRPr="00B913C5">
        <w:rPr>
          <w:rFonts w:ascii="Times New Roman" w:eastAsia="Times New Roman" w:hAnsi="Times New Roman" w:cs="Times New Roman"/>
          <w:b/>
          <w:sz w:val="28"/>
          <w:szCs w:val="28"/>
          <w:lang w:val="uk-UA"/>
        </w:rPr>
        <w:t>ДИСЦИПЛІНИ</w:t>
      </w:r>
      <w:r w:rsidRPr="00B913C5">
        <w:rPr>
          <w:rFonts w:ascii="Times New Roman" w:eastAsia="Times New Roman" w:hAnsi="Times New Roman" w:cs="Times New Roman"/>
          <w:b/>
          <w:sz w:val="28"/>
          <w:szCs w:val="28"/>
          <w:lang w:val="uk-UA"/>
        </w:rPr>
        <w:t xml:space="preserve"> </w:t>
      </w:r>
      <w:r w:rsidR="003708CA" w:rsidRPr="00B913C5">
        <w:rPr>
          <w:rFonts w:ascii="Times New Roman" w:eastAsia="Times New Roman" w:hAnsi="Times New Roman" w:cs="Times New Roman"/>
          <w:b/>
          <w:sz w:val="28"/>
          <w:szCs w:val="28"/>
          <w:lang w:val="uk-UA"/>
        </w:rPr>
        <w:t>«ОРГАНІЗАЦІЯ ОБСЛУГОВУВАННЯ»</w:t>
      </w:r>
    </w:p>
    <w:p w:rsidR="00435388" w:rsidRPr="00092899" w:rsidRDefault="00435388" w:rsidP="00092899">
      <w:pPr>
        <w:pStyle w:val="a3"/>
        <w:shd w:val="clear" w:color="auto" w:fill="FFFFFF"/>
        <w:spacing w:before="0" w:beforeAutospacing="0" w:after="0" w:afterAutospacing="0"/>
        <w:ind w:firstLine="709"/>
        <w:jc w:val="both"/>
        <w:rPr>
          <w:sz w:val="28"/>
          <w:szCs w:val="28"/>
          <w:lang w:val="uk-UA"/>
        </w:rPr>
      </w:pPr>
      <w:r w:rsidRPr="00092899">
        <w:rPr>
          <w:sz w:val="28"/>
          <w:szCs w:val="28"/>
          <w:lang w:val="uk-UA"/>
        </w:rPr>
        <w:t>Мета: набуття студентами теоретичних знань та практичних умінь і навичок надання послуг з</w:t>
      </w:r>
      <w:r w:rsidR="005745F1" w:rsidRPr="00092899">
        <w:rPr>
          <w:sz w:val="28"/>
          <w:szCs w:val="28"/>
          <w:lang w:val="uk-UA"/>
        </w:rPr>
        <w:t xml:space="preserve"> </w:t>
      </w:r>
      <w:r w:rsidRPr="00092899">
        <w:rPr>
          <w:iCs/>
          <w:sz w:val="28"/>
          <w:szCs w:val="28"/>
          <w:lang w:val="uk-UA"/>
        </w:rPr>
        <w:t>організації споживання</w:t>
      </w:r>
      <w:r w:rsidR="005745F1" w:rsidRPr="00092899">
        <w:rPr>
          <w:sz w:val="28"/>
          <w:szCs w:val="28"/>
          <w:lang w:val="uk-UA"/>
        </w:rPr>
        <w:t xml:space="preserve"> </w:t>
      </w:r>
      <w:r w:rsidRPr="00092899">
        <w:rPr>
          <w:sz w:val="28"/>
          <w:szCs w:val="28"/>
          <w:lang w:val="uk-UA"/>
        </w:rPr>
        <w:t>продукції та</w:t>
      </w:r>
      <w:r w:rsidR="005745F1" w:rsidRPr="00092899">
        <w:rPr>
          <w:sz w:val="28"/>
          <w:szCs w:val="28"/>
          <w:lang w:val="uk-UA"/>
        </w:rPr>
        <w:t xml:space="preserve"> </w:t>
      </w:r>
      <w:r w:rsidRPr="00092899">
        <w:rPr>
          <w:iCs/>
          <w:sz w:val="28"/>
          <w:szCs w:val="28"/>
          <w:lang w:val="uk-UA"/>
        </w:rPr>
        <w:t>обслуговування споживачів</w:t>
      </w:r>
      <w:r w:rsidR="005745F1" w:rsidRPr="00092899">
        <w:rPr>
          <w:sz w:val="28"/>
          <w:szCs w:val="28"/>
          <w:lang w:val="uk-UA"/>
        </w:rPr>
        <w:t xml:space="preserve"> </w:t>
      </w:r>
      <w:r w:rsidRPr="00092899">
        <w:rPr>
          <w:sz w:val="28"/>
          <w:szCs w:val="28"/>
          <w:lang w:val="uk-UA"/>
        </w:rPr>
        <w:t>на підприємствах громадського харчування різних організаційно-правових форм, типів і класів.</w:t>
      </w:r>
    </w:p>
    <w:p w:rsidR="00435388" w:rsidRPr="00092899" w:rsidRDefault="00092899" w:rsidP="00092899">
      <w:pPr>
        <w:tabs>
          <w:tab w:val="left" w:pos="180"/>
        </w:tabs>
        <w:ind w:firstLine="709"/>
        <w:jc w:val="both"/>
        <w:rPr>
          <w:rFonts w:ascii="Times New Roman" w:eastAsia="Times New Roman" w:hAnsi="Times New Roman" w:cs="Times New Roman"/>
          <w:b/>
          <w:sz w:val="28"/>
          <w:szCs w:val="28"/>
          <w:lang w:val="uk-UA"/>
        </w:rPr>
      </w:pPr>
      <w:r w:rsidRPr="00092899">
        <w:rPr>
          <w:rStyle w:val="a7"/>
          <w:rFonts w:ascii="Times New Roman" w:hAnsi="Times New Roman" w:cs="Times New Roman"/>
          <w:b w:val="0"/>
          <w:sz w:val="28"/>
          <w:szCs w:val="28"/>
          <w:shd w:val="clear" w:color="auto" w:fill="FFFFFF"/>
          <w:lang w:val="uk-UA"/>
        </w:rPr>
        <w:t>Завдання:</w:t>
      </w:r>
      <w:r w:rsidRPr="00092899">
        <w:rPr>
          <w:rStyle w:val="a7"/>
          <w:rFonts w:ascii="Times New Roman" w:hAnsi="Times New Roman" w:cs="Times New Roman"/>
          <w:sz w:val="28"/>
          <w:szCs w:val="28"/>
          <w:shd w:val="clear" w:color="auto" w:fill="FFFFFF"/>
          <w:lang w:val="uk-UA"/>
        </w:rPr>
        <w:t xml:space="preserve"> </w:t>
      </w:r>
      <w:r w:rsidRPr="00092899">
        <w:rPr>
          <w:rFonts w:ascii="Times New Roman" w:hAnsi="Times New Roman" w:cs="Times New Roman"/>
          <w:sz w:val="28"/>
          <w:szCs w:val="28"/>
          <w:shd w:val="clear" w:color="auto" w:fill="FFFFFF"/>
          <w:lang w:val="uk-UA"/>
        </w:rPr>
        <w:t>формування підходу до засвоєння теоретичних знань і практичних навичок, творчого підходу до вирішення проблем при обслуговуванні своєрідних контингентів споживачів з притаманними тільки їм специфічними вимогами до організації процесу обслуговування;</w:t>
      </w:r>
      <w:r w:rsidRPr="00092899">
        <w:rPr>
          <w:rFonts w:ascii="Times New Roman" w:hAnsi="Times New Roman" w:cs="Times New Roman"/>
          <w:sz w:val="28"/>
          <w:szCs w:val="28"/>
          <w:lang w:val="uk-UA"/>
        </w:rPr>
        <w:t xml:space="preserve"> організація виробничих процесів у підрозділах готелю, та їх контроль.</w:t>
      </w:r>
    </w:p>
    <w:p w:rsidR="00092899" w:rsidRPr="00092899" w:rsidRDefault="00092899" w:rsidP="00092899">
      <w:pPr>
        <w:pStyle w:val="a3"/>
        <w:shd w:val="clear" w:color="auto" w:fill="FFFFFF"/>
        <w:spacing w:before="0" w:beforeAutospacing="0" w:after="0" w:afterAutospacing="0"/>
        <w:ind w:firstLine="709"/>
        <w:jc w:val="both"/>
        <w:rPr>
          <w:sz w:val="28"/>
          <w:szCs w:val="28"/>
        </w:rPr>
      </w:pPr>
      <w:r w:rsidRPr="00092899">
        <w:rPr>
          <w:sz w:val="28"/>
          <w:szCs w:val="28"/>
        </w:rPr>
        <w:t>Предмет</w:t>
      </w:r>
      <w:r w:rsidRPr="00092899">
        <w:rPr>
          <w:sz w:val="28"/>
          <w:szCs w:val="28"/>
          <w:lang w:val="uk-UA"/>
        </w:rPr>
        <w:t xml:space="preserve">: </w:t>
      </w:r>
      <w:r w:rsidRPr="00092899">
        <w:rPr>
          <w:iCs/>
          <w:sz w:val="28"/>
          <w:szCs w:val="28"/>
        </w:rPr>
        <w:t>обслуговуюча діяльність персоналу</w:t>
      </w:r>
      <w:r w:rsidRPr="00092899">
        <w:rPr>
          <w:sz w:val="28"/>
          <w:szCs w:val="28"/>
          <w:lang w:val="uk-UA"/>
        </w:rPr>
        <w:t xml:space="preserve"> </w:t>
      </w:r>
      <w:r w:rsidRPr="00092899">
        <w:rPr>
          <w:sz w:val="28"/>
          <w:szCs w:val="28"/>
        </w:rPr>
        <w:t>при наданні послуги громадського харчування.</w:t>
      </w:r>
    </w:p>
    <w:p w:rsidR="00435388" w:rsidRPr="008A38B5" w:rsidRDefault="00435388" w:rsidP="00E67D57">
      <w:pPr>
        <w:tabs>
          <w:tab w:val="left" w:pos="180"/>
        </w:tabs>
        <w:spacing w:line="0" w:lineRule="atLeast"/>
        <w:ind w:firstLine="709"/>
        <w:jc w:val="center"/>
        <w:rPr>
          <w:rFonts w:ascii="Times New Roman" w:eastAsia="Times New Roman" w:hAnsi="Times New Roman" w:cs="Times New Roman"/>
          <w:b/>
          <w:sz w:val="28"/>
          <w:szCs w:val="28"/>
          <w:lang w:val="uk-UA"/>
        </w:rPr>
      </w:pPr>
    </w:p>
    <w:p w:rsidR="003708CA" w:rsidRPr="00A61DD4" w:rsidRDefault="003708CA" w:rsidP="00F8579C">
      <w:pPr>
        <w:spacing w:line="233" w:lineRule="auto"/>
        <w:ind w:firstLine="709"/>
        <w:jc w:val="center"/>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 xml:space="preserve">Тема 1. Особливості виробничо-торговельної діяльності та класифікація </w:t>
      </w:r>
      <w:proofErr w:type="gramStart"/>
      <w:r w:rsidRPr="00A61DD4">
        <w:rPr>
          <w:rFonts w:ascii="Times New Roman" w:eastAsia="Times New Roman" w:hAnsi="Times New Roman" w:cs="Times New Roman"/>
          <w:b/>
          <w:sz w:val="28"/>
          <w:szCs w:val="28"/>
        </w:rPr>
        <w:t>п</w:t>
      </w:r>
      <w:proofErr w:type="gramEnd"/>
      <w:r w:rsidRPr="00A61DD4">
        <w:rPr>
          <w:rFonts w:ascii="Times New Roman" w:eastAsia="Times New Roman" w:hAnsi="Times New Roman" w:cs="Times New Roman"/>
          <w:b/>
          <w:sz w:val="28"/>
          <w:szCs w:val="28"/>
        </w:rPr>
        <w:t>ідприємств готельного та ресторанного господарства</w:t>
      </w:r>
    </w:p>
    <w:p w:rsidR="003708CA" w:rsidRPr="00A61DD4" w:rsidRDefault="003708CA" w:rsidP="00197201">
      <w:pPr>
        <w:spacing w:line="24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Класифікація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ідприємств готельного господарства з урахуванням мінімальних вимог до певної категорії. Типізація підприємств готельного господарства. Характеристика транзитних готелів, курортно-рекреаційних, для </w:t>
      </w:r>
      <w:r w:rsidRPr="00A61DD4">
        <w:rPr>
          <w:rFonts w:ascii="Times New Roman" w:eastAsia="Times New Roman" w:hAnsi="Times New Roman" w:cs="Times New Roman"/>
          <w:sz w:val="28"/>
          <w:szCs w:val="28"/>
        </w:rPr>
        <w:lastRenderedPageBreak/>
        <w:t xml:space="preserve">дітей, спеціалізованих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ідприємств готельного господарства. Характеристика основних вимог до готелів категорій від ***** до</w:t>
      </w:r>
      <w:r w:rsidR="00197201">
        <w:rPr>
          <w:rFonts w:ascii="Times New Roman" w:eastAsia="Times New Roman" w:hAnsi="Times New Roman" w:cs="Times New Roman"/>
          <w:sz w:val="28"/>
          <w:szCs w:val="28"/>
          <w:lang w:val="uk-UA"/>
        </w:rPr>
        <w:t xml:space="preserve"> </w:t>
      </w:r>
      <w:r w:rsidR="00197201" w:rsidRPr="00A61DD4">
        <w:rPr>
          <w:rFonts w:ascii="Times New Roman" w:eastAsia="Times New Roman" w:hAnsi="Times New Roman" w:cs="Times New Roman"/>
          <w:sz w:val="28"/>
          <w:szCs w:val="28"/>
        </w:rPr>
        <w:t>*</w:t>
      </w:r>
      <w:r w:rsidRPr="00A61DD4">
        <w:rPr>
          <w:rFonts w:ascii="Times New Roman" w:eastAsia="Times New Roman" w:hAnsi="Times New Roman" w:cs="Times New Roman"/>
          <w:sz w:val="28"/>
          <w:szCs w:val="28"/>
        </w:rPr>
        <w:t>зірок.</w:t>
      </w:r>
    </w:p>
    <w:p w:rsidR="003708CA" w:rsidRPr="00A61DD4" w:rsidRDefault="003708CA" w:rsidP="00F8579C">
      <w:pPr>
        <w:spacing w:line="14" w:lineRule="exact"/>
        <w:ind w:firstLine="709"/>
        <w:rPr>
          <w:rFonts w:ascii="Times New Roman" w:eastAsia="Times New Roman" w:hAnsi="Times New Roman" w:cs="Times New Roman"/>
          <w:sz w:val="28"/>
          <w:szCs w:val="28"/>
        </w:rPr>
      </w:pPr>
    </w:p>
    <w:p w:rsidR="003708CA" w:rsidRPr="00A61DD4" w:rsidRDefault="003708CA" w:rsidP="00197201">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Особливості виробничо-торговельної діяльності закладів ресторанного господарства: галузеві, виробничо-торговельні, </w:t>
      </w:r>
      <w:proofErr w:type="gramStart"/>
      <w:r w:rsidRPr="00A61DD4">
        <w:rPr>
          <w:rFonts w:ascii="Times New Roman" w:eastAsia="Times New Roman" w:hAnsi="Times New Roman" w:cs="Times New Roman"/>
          <w:sz w:val="28"/>
          <w:szCs w:val="28"/>
        </w:rPr>
        <w:t>соц</w:t>
      </w:r>
      <w:proofErr w:type="gramEnd"/>
      <w:r w:rsidRPr="00A61DD4">
        <w:rPr>
          <w:rFonts w:ascii="Times New Roman" w:eastAsia="Times New Roman" w:hAnsi="Times New Roman" w:cs="Times New Roman"/>
          <w:sz w:val="28"/>
          <w:szCs w:val="28"/>
        </w:rPr>
        <w:t>іальні. Класифікація закладів ресторанного господарства залежно від форм власності, характеру виробництва, обсягу та характеру послуг, які вони повинні надавати, виробничої потужності та місця</w:t>
      </w:r>
      <w:r w:rsidR="00197201">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розташування підприємства, рівня комфорту та якості обслуговування, ступеня мобільності та терміну функціонування протягом року.</w:t>
      </w:r>
    </w:p>
    <w:p w:rsidR="003708CA" w:rsidRPr="00A61DD4" w:rsidRDefault="003708CA" w:rsidP="00F8579C">
      <w:pPr>
        <w:spacing w:line="17" w:lineRule="exact"/>
        <w:ind w:firstLine="709"/>
        <w:rPr>
          <w:rFonts w:ascii="Times New Roman" w:eastAsia="Times New Roman" w:hAnsi="Times New Roman" w:cs="Times New Roman"/>
          <w:sz w:val="28"/>
          <w:szCs w:val="28"/>
        </w:rPr>
      </w:pPr>
    </w:p>
    <w:p w:rsidR="003708CA" w:rsidRPr="00A61DD4" w:rsidRDefault="003708CA" w:rsidP="00F8579C">
      <w:pPr>
        <w:spacing w:line="233"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Характеристика закладів ресторанного господарства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ізних типів, їх розміщення, призначення, режим роботи, відмінні особливості з урахуванням форм власності.</w:t>
      </w:r>
    </w:p>
    <w:p w:rsidR="003708CA" w:rsidRPr="00A61DD4" w:rsidRDefault="003708CA" w:rsidP="009D4F97">
      <w:pPr>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2. Види приміщень та їх облаштування</w:t>
      </w:r>
    </w:p>
    <w:p w:rsidR="003708CA" w:rsidRPr="00A61DD4" w:rsidRDefault="003708CA" w:rsidP="00F8579C">
      <w:pPr>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Основні напрями та тенденції в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ішенні сучасного інтер’єру закладів готельного та ресторанного господарства.</w:t>
      </w:r>
    </w:p>
    <w:p w:rsidR="003708CA" w:rsidRPr="00A61DD4" w:rsidRDefault="003708CA" w:rsidP="00F8579C">
      <w:pPr>
        <w:spacing w:line="18" w:lineRule="exact"/>
        <w:ind w:firstLine="709"/>
        <w:rPr>
          <w:rFonts w:ascii="Times New Roman" w:eastAsia="Times New Roman" w:hAnsi="Times New Roman" w:cs="Times New Roman"/>
          <w:sz w:val="28"/>
          <w:szCs w:val="28"/>
        </w:rPr>
      </w:pPr>
    </w:p>
    <w:p w:rsidR="003708CA" w:rsidRPr="00A61DD4" w:rsidRDefault="003708CA" w:rsidP="00F8579C">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Розподіл приміщень готельного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ідприємства на функціональні групи: житлова; адміністрації; вестибюльна; громадського призначення; культурно-масового та спортивно-рекреаційного обслуговування; господарського і складського призначення. Принципи класифікації номерів. Основні вимоги до категорій та типів номерів. Порядок встановлення категорії номера.</w:t>
      </w:r>
    </w:p>
    <w:p w:rsidR="003708CA" w:rsidRPr="00A61DD4" w:rsidRDefault="003708CA" w:rsidP="00F8579C">
      <w:pPr>
        <w:spacing w:line="17" w:lineRule="exact"/>
        <w:ind w:firstLine="709"/>
        <w:rPr>
          <w:rFonts w:ascii="Times New Roman" w:eastAsia="Times New Roman" w:hAnsi="Times New Roman" w:cs="Times New Roman"/>
          <w:sz w:val="28"/>
          <w:szCs w:val="28"/>
        </w:rPr>
      </w:pPr>
    </w:p>
    <w:p w:rsidR="003708CA" w:rsidRPr="00A61DD4" w:rsidRDefault="003708CA" w:rsidP="00F8579C">
      <w:pPr>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Види торговельних приміщень, їх призначення, розташування. Меблі в торговельних приміщеннях та сучасні вимоги до них.</w:t>
      </w:r>
    </w:p>
    <w:p w:rsidR="003708CA" w:rsidRPr="00A61DD4" w:rsidRDefault="003708CA" w:rsidP="00F8579C">
      <w:pPr>
        <w:spacing w:line="17" w:lineRule="exact"/>
        <w:ind w:firstLine="709"/>
        <w:rPr>
          <w:rFonts w:ascii="Times New Roman" w:eastAsia="Times New Roman" w:hAnsi="Times New Roman" w:cs="Times New Roman"/>
          <w:sz w:val="28"/>
          <w:szCs w:val="28"/>
        </w:rPr>
      </w:pPr>
    </w:p>
    <w:p w:rsidR="003708CA" w:rsidRPr="00A61DD4" w:rsidRDefault="003708CA" w:rsidP="00F8579C">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Характеристика предметів сервірування столу, їх види, матеріали, які використовуються для виготовлення предметі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для їх виготовлення, сучасні вимоги до них. Столові набори основні та допоміжні, їх призначення. Столова білизна, види, призначення, розміри. Порядок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ідготування торговельних приміщень та персоналу до обслуговування споживачів.</w:t>
      </w:r>
    </w:p>
    <w:p w:rsidR="009D4F97" w:rsidRDefault="003708CA" w:rsidP="009D4F97">
      <w:pPr>
        <w:spacing w:line="0" w:lineRule="atLeast"/>
        <w:ind w:firstLine="709"/>
        <w:rPr>
          <w:rFonts w:ascii="Times New Roman" w:eastAsia="Times New Roman" w:hAnsi="Times New Roman" w:cs="Times New Roman"/>
          <w:b/>
          <w:sz w:val="28"/>
          <w:szCs w:val="28"/>
          <w:lang w:val="uk-UA"/>
        </w:rPr>
      </w:pPr>
      <w:bookmarkStart w:id="15" w:name="page14"/>
      <w:bookmarkEnd w:id="15"/>
      <w:r w:rsidRPr="00A61DD4">
        <w:rPr>
          <w:rFonts w:ascii="Times New Roman" w:eastAsia="Times New Roman" w:hAnsi="Times New Roman" w:cs="Times New Roman"/>
          <w:b/>
          <w:sz w:val="28"/>
          <w:szCs w:val="28"/>
        </w:rPr>
        <w:t>Тема 3. Організація праці персоналу</w:t>
      </w:r>
    </w:p>
    <w:p w:rsidR="003708CA" w:rsidRPr="00A61DD4" w:rsidRDefault="003708CA" w:rsidP="009D4F97">
      <w:pPr>
        <w:spacing w:line="0" w:lineRule="atLeast"/>
        <w:ind w:firstLine="709"/>
        <w:rPr>
          <w:rFonts w:ascii="Times New Roman" w:eastAsia="Times New Roman" w:hAnsi="Times New Roman" w:cs="Times New Roman"/>
          <w:sz w:val="28"/>
          <w:szCs w:val="28"/>
        </w:rPr>
      </w:pPr>
      <w:r w:rsidRPr="00511E88">
        <w:rPr>
          <w:rFonts w:ascii="Times New Roman" w:eastAsia="Times New Roman" w:hAnsi="Times New Roman" w:cs="Times New Roman"/>
          <w:sz w:val="28"/>
          <w:szCs w:val="28"/>
          <w:lang w:val="uk-UA"/>
        </w:rPr>
        <w:t xml:space="preserve">Завдання раціональної організації праці. Поняття цехів, їх класифікація. </w:t>
      </w:r>
      <w:r w:rsidRPr="00A61DD4">
        <w:rPr>
          <w:rFonts w:ascii="Times New Roman" w:eastAsia="Times New Roman" w:hAnsi="Times New Roman" w:cs="Times New Roman"/>
          <w:sz w:val="28"/>
          <w:szCs w:val="28"/>
        </w:rPr>
        <w:t>Види структур: цехова, безцехова. Вимоги до виробничих приміщень.</w:t>
      </w:r>
    </w:p>
    <w:p w:rsidR="003708CA" w:rsidRPr="00A61DD4" w:rsidRDefault="003708CA" w:rsidP="00F8579C">
      <w:pPr>
        <w:spacing w:line="2" w:lineRule="exact"/>
        <w:ind w:firstLine="709"/>
        <w:rPr>
          <w:rFonts w:ascii="Times New Roman" w:eastAsia="Times New Roman" w:hAnsi="Times New Roman" w:cs="Times New Roman"/>
          <w:sz w:val="28"/>
          <w:szCs w:val="28"/>
        </w:rPr>
      </w:pPr>
    </w:p>
    <w:p w:rsidR="003708CA" w:rsidRPr="00A61DD4" w:rsidRDefault="003708CA" w:rsidP="00F8579C">
      <w:pPr>
        <w:spacing w:line="0" w:lineRule="atLeast"/>
        <w:ind w:firstLine="709"/>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Організація робочих місць. Основні поняття нормування праці.</w:t>
      </w:r>
    </w:p>
    <w:p w:rsidR="003708CA" w:rsidRPr="00A61DD4" w:rsidRDefault="003708CA" w:rsidP="00F8579C">
      <w:pPr>
        <w:spacing w:line="234" w:lineRule="auto"/>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 xml:space="preserve">Тема 4. Клінінгові операції. Організація прийому і обслуговування туристів </w:t>
      </w:r>
      <w:proofErr w:type="gramStart"/>
      <w:r w:rsidRPr="00A61DD4">
        <w:rPr>
          <w:rFonts w:ascii="Times New Roman" w:eastAsia="Times New Roman" w:hAnsi="Times New Roman" w:cs="Times New Roman"/>
          <w:b/>
          <w:sz w:val="28"/>
          <w:szCs w:val="28"/>
        </w:rPr>
        <w:t>в</w:t>
      </w:r>
      <w:proofErr w:type="gramEnd"/>
      <w:r w:rsidRPr="00A61DD4">
        <w:rPr>
          <w:rFonts w:ascii="Times New Roman" w:eastAsia="Times New Roman" w:hAnsi="Times New Roman" w:cs="Times New Roman"/>
          <w:b/>
          <w:sz w:val="28"/>
          <w:szCs w:val="28"/>
        </w:rPr>
        <w:t xml:space="preserve"> готелях</w:t>
      </w:r>
    </w:p>
    <w:p w:rsidR="003708CA" w:rsidRPr="00511E88" w:rsidRDefault="003708CA" w:rsidP="00F8579C">
      <w:pPr>
        <w:spacing w:line="235" w:lineRule="auto"/>
        <w:ind w:firstLine="709"/>
        <w:jc w:val="both"/>
        <w:rPr>
          <w:rFonts w:ascii="Times New Roman" w:eastAsia="Times New Roman" w:hAnsi="Times New Roman" w:cs="Times New Roman"/>
          <w:sz w:val="28"/>
          <w:szCs w:val="28"/>
          <w:lang w:val="uk-UA"/>
        </w:rPr>
      </w:pPr>
      <w:r w:rsidRPr="00A61DD4">
        <w:rPr>
          <w:rFonts w:ascii="Times New Roman" w:eastAsia="Times New Roman" w:hAnsi="Times New Roman" w:cs="Times New Roman"/>
          <w:sz w:val="28"/>
          <w:szCs w:val="28"/>
        </w:rPr>
        <w:t>Технологічні цикли клінінгових операцій: сезонне, генеральне, поточне, проміжне. Основні вимоги до поведінки обслуговуючого персоналу при проведенні прибиральних робіт. Вимоги до дезінфікуючих, мийних, чистячих, освіжаючих та ін</w:t>
      </w:r>
      <w:r w:rsidR="00D50C3C">
        <w:rPr>
          <w:rFonts w:ascii="Times New Roman" w:eastAsia="Times New Roman" w:hAnsi="Times New Roman" w:cs="Times New Roman"/>
          <w:sz w:val="28"/>
          <w:szCs w:val="28"/>
          <w:lang w:val="uk-UA"/>
        </w:rPr>
        <w:t>ших</w:t>
      </w:r>
      <w:r w:rsidR="003253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засобів,</w:t>
      </w:r>
      <w:r w:rsidR="003253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що</w:t>
      </w:r>
      <w:r w:rsidRPr="00A61DD4">
        <w:rPr>
          <w:rFonts w:ascii="Times New Roman" w:eastAsia="Times New Roman" w:hAnsi="Times New Roman" w:cs="Times New Roman"/>
          <w:sz w:val="28"/>
          <w:szCs w:val="28"/>
        </w:rPr>
        <w:tab/>
        <w:t>використовуються</w:t>
      </w:r>
      <w:r w:rsidR="00B12297">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в</w:t>
      </w:r>
      <w:r w:rsidR="003253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готелі.</w:t>
      </w:r>
      <w:r w:rsidR="00B12297">
        <w:rPr>
          <w:rFonts w:ascii="Times New Roman" w:eastAsia="Times New Roman" w:hAnsi="Times New Roman" w:cs="Times New Roman"/>
          <w:sz w:val="28"/>
          <w:szCs w:val="28"/>
          <w:lang w:val="uk-UA"/>
        </w:rPr>
        <w:t xml:space="preserve"> </w:t>
      </w:r>
      <w:r w:rsidRPr="00511E88">
        <w:rPr>
          <w:rFonts w:ascii="Times New Roman" w:eastAsia="Times New Roman" w:hAnsi="Times New Roman" w:cs="Times New Roman"/>
          <w:sz w:val="28"/>
          <w:szCs w:val="28"/>
          <w:lang w:val="uk-UA"/>
        </w:rPr>
        <w:t>Раціональне</w:t>
      </w:r>
      <w:r w:rsidR="00325388">
        <w:rPr>
          <w:rFonts w:ascii="Times New Roman" w:eastAsia="Times New Roman" w:hAnsi="Times New Roman" w:cs="Times New Roman"/>
          <w:sz w:val="28"/>
          <w:szCs w:val="28"/>
          <w:lang w:val="uk-UA"/>
        </w:rPr>
        <w:t xml:space="preserve"> </w:t>
      </w:r>
      <w:r w:rsidRPr="00511E88">
        <w:rPr>
          <w:rFonts w:ascii="Times New Roman" w:eastAsia="Times New Roman" w:hAnsi="Times New Roman" w:cs="Times New Roman"/>
          <w:sz w:val="28"/>
          <w:szCs w:val="28"/>
          <w:lang w:val="uk-UA"/>
        </w:rPr>
        <w:t>використання</w:t>
      </w:r>
      <w:r w:rsidR="00325388">
        <w:rPr>
          <w:rFonts w:ascii="Times New Roman" w:eastAsia="Times New Roman" w:hAnsi="Times New Roman" w:cs="Times New Roman"/>
          <w:sz w:val="28"/>
          <w:szCs w:val="28"/>
          <w:lang w:val="uk-UA"/>
        </w:rPr>
        <w:t xml:space="preserve"> </w:t>
      </w:r>
      <w:r w:rsidRPr="00511E88">
        <w:rPr>
          <w:rFonts w:ascii="Times New Roman" w:eastAsia="Times New Roman" w:hAnsi="Times New Roman" w:cs="Times New Roman"/>
          <w:sz w:val="28"/>
          <w:szCs w:val="28"/>
          <w:lang w:val="uk-UA"/>
        </w:rPr>
        <w:t>мийних</w:t>
      </w:r>
      <w:r w:rsidR="00325388">
        <w:rPr>
          <w:rFonts w:ascii="Times New Roman" w:eastAsia="Times New Roman" w:hAnsi="Times New Roman" w:cs="Times New Roman"/>
          <w:sz w:val="28"/>
          <w:szCs w:val="28"/>
          <w:lang w:val="uk-UA"/>
        </w:rPr>
        <w:t xml:space="preserve"> </w:t>
      </w:r>
      <w:r w:rsidRPr="00511E88">
        <w:rPr>
          <w:rFonts w:ascii="Times New Roman" w:eastAsia="Times New Roman" w:hAnsi="Times New Roman" w:cs="Times New Roman"/>
          <w:sz w:val="28"/>
          <w:szCs w:val="28"/>
          <w:lang w:val="uk-UA"/>
        </w:rPr>
        <w:t>і</w:t>
      </w:r>
      <w:r w:rsidR="00325388">
        <w:rPr>
          <w:rFonts w:ascii="Times New Roman" w:eastAsia="Times New Roman" w:hAnsi="Times New Roman" w:cs="Times New Roman"/>
          <w:sz w:val="28"/>
          <w:szCs w:val="28"/>
          <w:lang w:val="uk-UA"/>
        </w:rPr>
        <w:t xml:space="preserve"> </w:t>
      </w:r>
      <w:r w:rsidRPr="00511E88">
        <w:rPr>
          <w:rFonts w:ascii="Times New Roman" w:eastAsia="Times New Roman" w:hAnsi="Times New Roman" w:cs="Times New Roman"/>
          <w:sz w:val="28"/>
          <w:szCs w:val="28"/>
          <w:lang w:val="uk-UA"/>
        </w:rPr>
        <w:t xml:space="preserve">прибиральних засобів  у готельному </w:t>
      </w:r>
      <w:proofErr w:type="gramStart"/>
      <w:r w:rsidRPr="00511E88">
        <w:rPr>
          <w:rFonts w:ascii="Times New Roman" w:eastAsia="Times New Roman" w:hAnsi="Times New Roman" w:cs="Times New Roman"/>
          <w:sz w:val="28"/>
          <w:szCs w:val="28"/>
          <w:lang w:val="uk-UA"/>
        </w:rPr>
        <w:t>п</w:t>
      </w:r>
      <w:proofErr w:type="gramEnd"/>
      <w:r w:rsidRPr="00511E88">
        <w:rPr>
          <w:rFonts w:ascii="Times New Roman" w:eastAsia="Times New Roman" w:hAnsi="Times New Roman" w:cs="Times New Roman"/>
          <w:sz w:val="28"/>
          <w:szCs w:val="28"/>
          <w:lang w:val="uk-UA"/>
        </w:rPr>
        <w:t>ідприємстві.</w:t>
      </w:r>
    </w:p>
    <w:p w:rsidR="003708CA" w:rsidRPr="00511E88" w:rsidRDefault="003708CA" w:rsidP="00F8579C">
      <w:pPr>
        <w:spacing w:line="16" w:lineRule="exact"/>
        <w:ind w:firstLine="709"/>
        <w:jc w:val="both"/>
        <w:rPr>
          <w:rFonts w:ascii="Times New Roman" w:eastAsia="Times New Roman" w:hAnsi="Times New Roman" w:cs="Times New Roman"/>
          <w:sz w:val="28"/>
          <w:szCs w:val="28"/>
          <w:lang w:val="uk-UA"/>
        </w:rPr>
      </w:pPr>
    </w:p>
    <w:p w:rsidR="003708CA" w:rsidRPr="00A61DD4" w:rsidRDefault="003708CA" w:rsidP="00F8579C">
      <w:pPr>
        <w:spacing w:line="237" w:lineRule="auto"/>
        <w:ind w:firstLine="709"/>
        <w:jc w:val="both"/>
        <w:rPr>
          <w:rFonts w:ascii="Times New Roman" w:eastAsia="Times New Roman" w:hAnsi="Times New Roman" w:cs="Times New Roman"/>
          <w:sz w:val="28"/>
          <w:szCs w:val="28"/>
        </w:rPr>
      </w:pPr>
      <w:r w:rsidRPr="00511E88">
        <w:rPr>
          <w:rFonts w:ascii="Times New Roman" w:eastAsia="Times New Roman" w:hAnsi="Times New Roman" w:cs="Times New Roman"/>
          <w:sz w:val="28"/>
          <w:szCs w:val="28"/>
          <w:lang w:val="uk-UA"/>
        </w:rPr>
        <w:t>Особливості організації роботи служби прийому і розміщення готельних господарств (</w:t>
      </w:r>
      <w:r w:rsidRPr="00A61DD4">
        <w:rPr>
          <w:rFonts w:ascii="Times New Roman" w:eastAsia="Times New Roman" w:hAnsi="Times New Roman" w:cs="Times New Roman"/>
          <w:sz w:val="28"/>
          <w:szCs w:val="28"/>
        </w:rPr>
        <w:t>Front</w:t>
      </w:r>
      <w:r w:rsidRPr="00511E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office</w:t>
      </w:r>
      <w:r w:rsidRPr="00511E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Beck</w:t>
      </w:r>
      <w:r w:rsidRPr="00511E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office</w:t>
      </w:r>
      <w:r w:rsidRPr="00511E88">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 xml:space="preserve">Основні вимоги до організації прийому і обслуговування туристів </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готелях Україні. Правила прийому та розміщення туристів у готелях. Сутність технологічного процесу виробництва готельних послуг – «прибуття – проживання – виїзд». Організація роботи служби «room- service» в готельному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ідприємстві.</w:t>
      </w:r>
    </w:p>
    <w:p w:rsidR="00677F12" w:rsidRDefault="00677F12" w:rsidP="009D4F97">
      <w:pPr>
        <w:spacing w:line="0" w:lineRule="atLeast"/>
        <w:ind w:firstLine="709"/>
        <w:rPr>
          <w:rFonts w:ascii="Times New Roman" w:eastAsia="Times New Roman" w:hAnsi="Times New Roman" w:cs="Times New Roman"/>
          <w:b/>
          <w:sz w:val="28"/>
          <w:szCs w:val="28"/>
          <w:lang w:val="uk-UA"/>
        </w:rPr>
      </w:pPr>
    </w:p>
    <w:p w:rsidR="00677F12" w:rsidRDefault="00677F12" w:rsidP="009D4F97">
      <w:pPr>
        <w:spacing w:line="0" w:lineRule="atLeast"/>
        <w:ind w:firstLine="709"/>
        <w:rPr>
          <w:rFonts w:ascii="Times New Roman" w:eastAsia="Times New Roman" w:hAnsi="Times New Roman" w:cs="Times New Roman"/>
          <w:b/>
          <w:sz w:val="28"/>
          <w:szCs w:val="28"/>
          <w:lang w:val="uk-UA"/>
        </w:rPr>
      </w:pPr>
    </w:p>
    <w:p w:rsidR="003708CA" w:rsidRPr="00A61DD4" w:rsidRDefault="003708CA" w:rsidP="009D4F97">
      <w:pPr>
        <w:spacing w:line="0" w:lineRule="atLeast"/>
        <w:ind w:firstLine="709"/>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lastRenderedPageBreak/>
        <w:t xml:space="preserve">Тема 5. Культура поведінки працівників </w:t>
      </w:r>
      <w:proofErr w:type="gramStart"/>
      <w:r w:rsidRPr="00A61DD4">
        <w:rPr>
          <w:rFonts w:ascii="Times New Roman" w:eastAsia="Times New Roman" w:hAnsi="Times New Roman" w:cs="Times New Roman"/>
          <w:b/>
          <w:sz w:val="28"/>
          <w:szCs w:val="28"/>
        </w:rPr>
        <w:t>п</w:t>
      </w:r>
      <w:proofErr w:type="gramEnd"/>
      <w:r w:rsidRPr="00A61DD4">
        <w:rPr>
          <w:rFonts w:ascii="Times New Roman" w:eastAsia="Times New Roman" w:hAnsi="Times New Roman" w:cs="Times New Roman"/>
          <w:b/>
          <w:sz w:val="28"/>
          <w:szCs w:val="28"/>
        </w:rPr>
        <w:t>ідприємств</w:t>
      </w:r>
    </w:p>
    <w:p w:rsidR="003708CA" w:rsidRPr="00A61DD4" w:rsidRDefault="003708CA" w:rsidP="00F8579C">
      <w:pPr>
        <w:spacing w:line="248"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Культура поведінки працівників закладів готельно-ресторанного бізнесу: </w:t>
      </w:r>
      <w:proofErr w:type="gramStart"/>
      <w:r w:rsidRPr="00A61DD4">
        <w:rPr>
          <w:rFonts w:ascii="Times New Roman" w:eastAsia="Times New Roman" w:hAnsi="Times New Roman" w:cs="Times New Roman"/>
          <w:sz w:val="28"/>
          <w:szCs w:val="28"/>
        </w:rPr>
        <w:t>вв</w:t>
      </w:r>
      <w:proofErr w:type="gramEnd"/>
      <w:r w:rsidRPr="00A61DD4">
        <w:rPr>
          <w:rFonts w:ascii="Times New Roman" w:eastAsia="Times New Roman" w:hAnsi="Times New Roman" w:cs="Times New Roman"/>
          <w:sz w:val="28"/>
          <w:szCs w:val="28"/>
        </w:rPr>
        <w:t>ічливість, скромність, коректність, тактовність, манери, жести, рухи, вимоги до одягу, косметики. Культура мови; основні і важливі для готельної професії правила. Правила етикету.</w:t>
      </w:r>
    </w:p>
    <w:p w:rsidR="003708CA" w:rsidRPr="00A61DD4" w:rsidRDefault="003708CA" w:rsidP="009D4F97">
      <w:pPr>
        <w:spacing w:line="234" w:lineRule="auto"/>
        <w:ind w:firstLine="709"/>
        <w:jc w:val="both"/>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Тема 6. Організація зберігання, приймання та відпускання сировини, напівфабрикатів, товарі</w:t>
      </w:r>
      <w:proofErr w:type="gramStart"/>
      <w:r w:rsidRPr="00A61DD4">
        <w:rPr>
          <w:rFonts w:ascii="Times New Roman" w:eastAsia="Times New Roman" w:hAnsi="Times New Roman" w:cs="Times New Roman"/>
          <w:b/>
          <w:sz w:val="28"/>
          <w:szCs w:val="28"/>
        </w:rPr>
        <w:t>в</w:t>
      </w:r>
      <w:proofErr w:type="gramEnd"/>
    </w:p>
    <w:p w:rsidR="003708CA" w:rsidRPr="00A61DD4" w:rsidRDefault="003708CA" w:rsidP="00F8579C">
      <w:pPr>
        <w:spacing w:line="236"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Складські приміщення, їх види та вимоги до них. Організація зберігання, приймання та відпускання продовольчих товарів, предметі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матеріально-технічного забезпечення. Запаси сировини, напівфабрикатів, їх вплив на ритмічність роботи виробництва.</w:t>
      </w:r>
    </w:p>
    <w:p w:rsidR="003708CA" w:rsidRPr="00A61DD4" w:rsidRDefault="003708CA" w:rsidP="00F8579C">
      <w:pPr>
        <w:spacing w:line="19" w:lineRule="exact"/>
        <w:ind w:firstLine="709"/>
        <w:rPr>
          <w:rFonts w:ascii="Times New Roman" w:eastAsia="Times New Roman" w:hAnsi="Times New Roman" w:cs="Times New Roman"/>
          <w:sz w:val="28"/>
          <w:szCs w:val="28"/>
        </w:rPr>
      </w:pPr>
    </w:p>
    <w:p w:rsidR="003708CA" w:rsidRPr="00A61DD4" w:rsidRDefault="003708CA" w:rsidP="00F8579C">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Сутність </w:t>
      </w:r>
      <w:proofErr w:type="gramStart"/>
      <w:r w:rsidRPr="00A61DD4">
        <w:rPr>
          <w:rFonts w:ascii="Times New Roman" w:eastAsia="Times New Roman" w:hAnsi="Times New Roman" w:cs="Times New Roman"/>
          <w:sz w:val="28"/>
          <w:szCs w:val="28"/>
        </w:rPr>
        <w:t>оперативного</w:t>
      </w:r>
      <w:proofErr w:type="gramEnd"/>
      <w:r w:rsidRPr="00A61DD4">
        <w:rPr>
          <w:rFonts w:ascii="Times New Roman" w:eastAsia="Times New Roman" w:hAnsi="Times New Roman" w:cs="Times New Roman"/>
          <w:sz w:val="28"/>
          <w:szCs w:val="28"/>
        </w:rPr>
        <w:t xml:space="preserve"> планування роботи виробництва, його значення для ритмічної роботи закладу та своєчасного випуску готових страв, виробів, напоїв. Основні етапи та початкові дані оперативного планування роботи виробництва, їх характеристика.</w:t>
      </w:r>
    </w:p>
    <w:p w:rsidR="003708CA" w:rsidRPr="00A61DD4" w:rsidRDefault="003708CA" w:rsidP="009D4F97">
      <w:pPr>
        <w:spacing w:line="233" w:lineRule="auto"/>
        <w:ind w:firstLine="709"/>
        <w:jc w:val="both"/>
        <w:rPr>
          <w:rFonts w:ascii="Times New Roman" w:eastAsia="Times New Roman" w:hAnsi="Times New Roman" w:cs="Times New Roman"/>
          <w:b/>
          <w:sz w:val="28"/>
          <w:szCs w:val="28"/>
        </w:rPr>
      </w:pPr>
      <w:r w:rsidRPr="00A61DD4">
        <w:rPr>
          <w:rFonts w:ascii="Times New Roman" w:eastAsia="Times New Roman" w:hAnsi="Times New Roman" w:cs="Times New Roman"/>
          <w:b/>
          <w:sz w:val="28"/>
          <w:szCs w:val="28"/>
        </w:rPr>
        <w:t xml:space="preserve">Тема 7. Обслуговування споживачів у закладах готельного та </w:t>
      </w:r>
      <w:proofErr w:type="gramStart"/>
      <w:r w:rsidRPr="00A61DD4">
        <w:rPr>
          <w:rFonts w:ascii="Times New Roman" w:eastAsia="Times New Roman" w:hAnsi="Times New Roman" w:cs="Times New Roman"/>
          <w:b/>
          <w:sz w:val="28"/>
          <w:szCs w:val="28"/>
        </w:rPr>
        <w:t>ресторанного</w:t>
      </w:r>
      <w:proofErr w:type="gramEnd"/>
      <w:r w:rsidRPr="00A61DD4">
        <w:rPr>
          <w:rFonts w:ascii="Times New Roman" w:eastAsia="Times New Roman" w:hAnsi="Times New Roman" w:cs="Times New Roman"/>
          <w:b/>
          <w:sz w:val="28"/>
          <w:szCs w:val="28"/>
        </w:rPr>
        <w:t xml:space="preserve"> господарства</w:t>
      </w:r>
    </w:p>
    <w:p w:rsidR="003708CA" w:rsidRPr="00A61DD4" w:rsidRDefault="003708CA" w:rsidP="00F8579C">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Основні завдання обслуговування в закладах готельного та </w:t>
      </w:r>
      <w:proofErr w:type="gramStart"/>
      <w:r w:rsidRPr="00A61DD4">
        <w:rPr>
          <w:rFonts w:ascii="Times New Roman" w:eastAsia="Times New Roman" w:hAnsi="Times New Roman" w:cs="Times New Roman"/>
          <w:sz w:val="28"/>
          <w:szCs w:val="28"/>
        </w:rPr>
        <w:t>ресторанного</w:t>
      </w:r>
      <w:proofErr w:type="gramEnd"/>
      <w:r w:rsidRPr="00A61DD4">
        <w:rPr>
          <w:rFonts w:ascii="Times New Roman" w:eastAsia="Times New Roman" w:hAnsi="Times New Roman" w:cs="Times New Roman"/>
          <w:sz w:val="28"/>
          <w:szCs w:val="28"/>
        </w:rPr>
        <w:t xml:space="preserve"> господарства. Напрями вдосконалення обслуговування споживачів у ринкових умовах. Чинники, які впливають на поліпення якості обслуговування споживачів у закладах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ізних форм власності. Класифікація форм та методів обслуговування залежно від типу закладу, профілю його роботи та основного контингенту споживачів.</w:t>
      </w:r>
    </w:p>
    <w:p w:rsidR="003708CA" w:rsidRPr="00A61DD4" w:rsidRDefault="003708CA" w:rsidP="00F8579C">
      <w:pPr>
        <w:tabs>
          <w:tab w:val="left" w:pos="1841"/>
          <w:tab w:val="left" w:pos="2941"/>
          <w:tab w:val="left" w:pos="4081"/>
          <w:tab w:val="left" w:pos="6081"/>
          <w:tab w:val="left" w:pos="7661"/>
          <w:tab w:val="left" w:pos="8101"/>
        </w:tabs>
        <w:spacing w:line="0" w:lineRule="atLeast"/>
        <w:ind w:firstLine="709"/>
        <w:rPr>
          <w:rFonts w:ascii="Times New Roman" w:eastAsia="Times New Roman" w:hAnsi="Times New Roman" w:cs="Times New Roman"/>
          <w:sz w:val="28"/>
          <w:szCs w:val="28"/>
        </w:rPr>
      </w:pPr>
      <w:bookmarkStart w:id="16" w:name="page15"/>
      <w:bookmarkEnd w:id="16"/>
      <w:r w:rsidRPr="00A61DD4">
        <w:rPr>
          <w:rFonts w:ascii="Times New Roman" w:eastAsia="Times New Roman" w:hAnsi="Times New Roman" w:cs="Times New Roman"/>
          <w:sz w:val="28"/>
          <w:szCs w:val="28"/>
        </w:rPr>
        <w:t>Основні</w:t>
      </w:r>
      <w:r w:rsidRPr="00A61DD4">
        <w:rPr>
          <w:rFonts w:ascii="Times New Roman" w:eastAsia="Times New Roman" w:hAnsi="Times New Roman" w:cs="Times New Roman"/>
          <w:sz w:val="28"/>
          <w:szCs w:val="28"/>
        </w:rPr>
        <w:tab/>
        <w:t>поняття</w:t>
      </w:r>
      <w:r w:rsidRPr="00A61DD4">
        <w:rPr>
          <w:rFonts w:ascii="Times New Roman" w:eastAsia="Times New Roman" w:hAnsi="Times New Roman" w:cs="Times New Roman"/>
          <w:sz w:val="28"/>
          <w:szCs w:val="28"/>
        </w:rPr>
        <w:tab/>
        <w:t>процесу</w:t>
      </w:r>
      <w:r w:rsidRPr="00A61DD4">
        <w:rPr>
          <w:rFonts w:ascii="Times New Roman" w:eastAsia="Times New Roman" w:hAnsi="Times New Roman" w:cs="Times New Roman"/>
          <w:sz w:val="28"/>
          <w:szCs w:val="28"/>
        </w:rPr>
        <w:tab/>
        <w:t>обслуговування</w:t>
      </w:r>
      <w:r w:rsidRPr="00A61DD4">
        <w:rPr>
          <w:rFonts w:ascii="Times New Roman" w:eastAsia="Times New Roman" w:hAnsi="Times New Roman" w:cs="Times New Roman"/>
          <w:sz w:val="28"/>
          <w:szCs w:val="28"/>
        </w:rPr>
        <w:tab/>
        <w:t>споживачів,</w:t>
      </w:r>
      <w:r w:rsidR="004F4254">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їх</w:t>
      </w:r>
      <w:r w:rsidR="00D34080">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характеристика.</w:t>
      </w:r>
      <w:r w:rsidR="004F4254">
        <w:rPr>
          <w:rFonts w:ascii="Times New Roman" w:eastAsia="Times New Roman" w:hAnsi="Times New Roman" w:cs="Times New Roman"/>
          <w:sz w:val="28"/>
          <w:szCs w:val="28"/>
          <w:lang w:val="uk-UA"/>
        </w:rPr>
        <w:t xml:space="preserve"> </w:t>
      </w:r>
      <w:r w:rsidRPr="00A61DD4">
        <w:rPr>
          <w:rFonts w:ascii="Times New Roman" w:eastAsia="Times New Roman" w:hAnsi="Times New Roman" w:cs="Times New Roman"/>
          <w:sz w:val="28"/>
          <w:szCs w:val="28"/>
        </w:rPr>
        <w:t>Організація обслуговування споживачі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за місцем роботи, навчання.</w:t>
      </w:r>
    </w:p>
    <w:p w:rsidR="003708CA" w:rsidRPr="00A61DD4" w:rsidRDefault="003708CA" w:rsidP="00F8579C">
      <w:pPr>
        <w:spacing w:line="16" w:lineRule="exact"/>
        <w:ind w:firstLine="709"/>
        <w:rPr>
          <w:rFonts w:ascii="Times New Roman" w:eastAsia="Times New Roman" w:hAnsi="Times New Roman" w:cs="Times New Roman"/>
          <w:sz w:val="28"/>
          <w:szCs w:val="28"/>
        </w:rPr>
      </w:pPr>
    </w:p>
    <w:p w:rsidR="003708CA" w:rsidRPr="00A61DD4" w:rsidRDefault="003708CA" w:rsidP="00F8579C">
      <w:pPr>
        <w:spacing w:line="233"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Організація дієтичного та </w:t>
      </w:r>
      <w:proofErr w:type="gramStart"/>
      <w:r w:rsidRPr="00A61DD4">
        <w:rPr>
          <w:rFonts w:ascii="Times New Roman" w:eastAsia="Times New Roman" w:hAnsi="Times New Roman" w:cs="Times New Roman"/>
          <w:sz w:val="28"/>
          <w:szCs w:val="28"/>
        </w:rPr>
        <w:t>л</w:t>
      </w:r>
      <w:proofErr w:type="gramEnd"/>
      <w:r w:rsidRPr="00A61DD4">
        <w:rPr>
          <w:rFonts w:ascii="Times New Roman" w:eastAsia="Times New Roman" w:hAnsi="Times New Roman" w:cs="Times New Roman"/>
          <w:sz w:val="28"/>
          <w:szCs w:val="28"/>
        </w:rPr>
        <w:t>ікувально-профілактичного харчування. Заходи щодо поліпшення обслуговування споживачі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 xml:space="preserve"> за місцем роботи, навчання.</w:t>
      </w:r>
    </w:p>
    <w:p w:rsidR="003708CA" w:rsidRPr="00A61DD4" w:rsidRDefault="003708CA" w:rsidP="00F8579C">
      <w:pPr>
        <w:spacing w:line="17" w:lineRule="exact"/>
        <w:ind w:firstLine="709"/>
        <w:rPr>
          <w:rFonts w:ascii="Times New Roman" w:eastAsia="Times New Roman" w:hAnsi="Times New Roman" w:cs="Times New Roman"/>
          <w:sz w:val="28"/>
          <w:szCs w:val="28"/>
        </w:rPr>
      </w:pPr>
    </w:p>
    <w:p w:rsidR="003708CA" w:rsidRPr="00A61DD4" w:rsidRDefault="003708CA" w:rsidP="00F8579C">
      <w:pPr>
        <w:spacing w:line="233"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Особливості обслуговування споживачів офіціантами, барменами у закладах ресторанного господарства </w:t>
      </w:r>
      <w:proofErr w:type="gramStart"/>
      <w:r w:rsidRPr="00A61DD4">
        <w:rPr>
          <w:rFonts w:ascii="Times New Roman" w:eastAsia="Times New Roman" w:hAnsi="Times New Roman" w:cs="Times New Roman"/>
          <w:sz w:val="28"/>
          <w:szCs w:val="28"/>
        </w:rPr>
        <w:t>р</w:t>
      </w:r>
      <w:proofErr w:type="gramEnd"/>
      <w:r w:rsidRPr="00A61DD4">
        <w:rPr>
          <w:rFonts w:ascii="Times New Roman" w:eastAsia="Times New Roman" w:hAnsi="Times New Roman" w:cs="Times New Roman"/>
          <w:sz w:val="28"/>
          <w:szCs w:val="28"/>
        </w:rPr>
        <w:t>ізних типів.</w:t>
      </w:r>
    </w:p>
    <w:p w:rsidR="003708CA" w:rsidRPr="00A61DD4" w:rsidRDefault="003708CA" w:rsidP="00F8579C">
      <w:pPr>
        <w:spacing w:line="17" w:lineRule="exact"/>
        <w:ind w:firstLine="709"/>
        <w:rPr>
          <w:rFonts w:ascii="Times New Roman" w:eastAsia="Times New Roman" w:hAnsi="Times New Roman" w:cs="Times New Roman"/>
          <w:sz w:val="28"/>
          <w:szCs w:val="28"/>
        </w:rPr>
      </w:pPr>
    </w:p>
    <w:p w:rsidR="003708CA" w:rsidRPr="00A61DD4" w:rsidRDefault="003708CA" w:rsidP="00F8579C">
      <w:pPr>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Загальні правила подавання страв, напоїв </w:t>
      </w:r>
      <w:proofErr w:type="gramStart"/>
      <w:r w:rsidRPr="00A61DD4">
        <w:rPr>
          <w:rFonts w:ascii="Times New Roman" w:eastAsia="Times New Roman" w:hAnsi="Times New Roman" w:cs="Times New Roman"/>
          <w:sz w:val="28"/>
          <w:szCs w:val="28"/>
        </w:rPr>
        <w:t>у</w:t>
      </w:r>
      <w:proofErr w:type="gramEnd"/>
      <w:r w:rsidRPr="00A61DD4">
        <w:rPr>
          <w:rFonts w:ascii="Times New Roman" w:eastAsia="Times New Roman" w:hAnsi="Times New Roman" w:cs="Times New Roman"/>
          <w:sz w:val="28"/>
          <w:szCs w:val="28"/>
        </w:rPr>
        <w:t xml:space="preserve"> ресторані. Особливості подавання буфетної продукції. Рекомендації щодо подавання алкогольних напоїв, аперитиву.</w:t>
      </w:r>
    </w:p>
    <w:p w:rsidR="003708CA" w:rsidRPr="00A61DD4" w:rsidRDefault="003708CA" w:rsidP="00F8579C">
      <w:pPr>
        <w:spacing w:line="15" w:lineRule="exact"/>
        <w:ind w:firstLine="709"/>
        <w:rPr>
          <w:rFonts w:ascii="Times New Roman" w:eastAsia="Times New Roman" w:hAnsi="Times New Roman" w:cs="Times New Roman"/>
          <w:sz w:val="28"/>
          <w:szCs w:val="28"/>
        </w:rPr>
      </w:pPr>
    </w:p>
    <w:p w:rsidR="003708CA" w:rsidRPr="00A61DD4" w:rsidRDefault="003708CA" w:rsidP="00F8579C">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Основні способи подавання страв, їх сутність. Порядок отримання та доставки готової продукції в торговельні зали. Правила подавання холодних страв та закусок, гарячих закусок, перших страв. Способи подавання других страв. Порядок заміни використаного посуду, наборі</w:t>
      </w:r>
      <w:proofErr w:type="gramStart"/>
      <w:r w:rsidRPr="00A61DD4">
        <w:rPr>
          <w:rFonts w:ascii="Times New Roman" w:eastAsia="Times New Roman" w:hAnsi="Times New Roman" w:cs="Times New Roman"/>
          <w:sz w:val="28"/>
          <w:szCs w:val="28"/>
        </w:rPr>
        <w:t>в</w:t>
      </w:r>
      <w:proofErr w:type="gramEnd"/>
      <w:r w:rsidRPr="00A61DD4">
        <w:rPr>
          <w:rFonts w:ascii="Times New Roman" w:eastAsia="Times New Roman" w:hAnsi="Times New Roman" w:cs="Times New Roman"/>
          <w:sz w:val="28"/>
          <w:szCs w:val="28"/>
        </w:rPr>
        <w:t>.</w:t>
      </w:r>
    </w:p>
    <w:p w:rsidR="003708CA" w:rsidRPr="00A61DD4" w:rsidRDefault="003708CA" w:rsidP="00F8579C">
      <w:pPr>
        <w:spacing w:line="15" w:lineRule="exact"/>
        <w:ind w:firstLine="709"/>
        <w:rPr>
          <w:rFonts w:ascii="Times New Roman" w:eastAsia="Times New Roman" w:hAnsi="Times New Roman" w:cs="Times New Roman"/>
          <w:sz w:val="28"/>
          <w:szCs w:val="28"/>
        </w:rPr>
      </w:pPr>
    </w:p>
    <w:p w:rsidR="003708CA" w:rsidRPr="00A61DD4" w:rsidRDefault="003708CA" w:rsidP="00F8579C">
      <w:pPr>
        <w:spacing w:line="234"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Правила подавання гарячих та холодних солодких страв, гарячих і холодних напоїв. Порядок розрахунку із споживачами.</w:t>
      </w:r>
    </w:p>
    <w:p w:rsidR="003708CA" w:rsidRPr="00A61DD4" w:rsidRDefault="003708CA" w:rsidP="00F8579C">
      <w:pPr>
        <w:spacing w:line="17" w:lineRule="exact"/>
        <w:ind w:firstLine="709"/>
        <w:rPr>
          <w:rFonts w:ascii="Times New Roman" w:eastAsia="Times New Roman" w:hAnsi="Times New Roman" w:cs="Times New Roman"/>
          <w:sz w:val="28"/>
          <w:szCs w:val="28"/>
        </w:rPr>
      </w:pPr>
    </w:p>
    <w:p w:rsidR="003708CA" w:rsidRPr="00A61DD4" w:rsidRDefault="003708CA" w:rsidP="00F8579C">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Обслуговування бенкетів і прийомів. Призначення і види бенкетів, прийомів. Порядок прийому, оформлення і виконання замовлень на обслуговування бенкетів у закладах </w:t>
      </w:r>
      <w:proofErr w:type="gramStart"/>
      <w:r w:rsidRPr="00A61DD4">
        <w:rPr>
          <w:rFonts w:ascii="Times New Roman" w:eastAsia="Times New Roman" w:hAnsi="Times New Roman" w:cs="Times New Roman"/>
          <w:sz w:val="28"/>
          <w:szCs w:val="28"/>
        </w:rPr>
        <w:t>ресторанного</w:t>
      </w:r>
      <w:proofErr w:type="gramEnd"/>
      <w:r w:rsidRPr="00A61DD4">
        <w:rPr>
          <w:rFonts w:ascii="Times New Roman" w:eastAsia="Times New Roman" w:hAnsi="Times New Roman" w:cs="Times New Roman"/>
          <w:sz w:val="28"/>
          <w:szCs w:val="28"/>
        </w:rPr>
        <w:t xml:space="preserve"> господарства. </w:t>
      </w:r>
      <w:proofErr w:type="gramStart"/>
      <w:r w:rsidRPr="00A61DD4">
        <w:rPr>
          <w:rFonts w:ascii="Times New Roman" w:eastAsia="Times New Roman" w:hAnsi="Times New Roman" w:cs="Times New Roman"/>
          <w:sz w:val="28"/>
          <w:szCs w:val="28"/>
        </w:rPr>
        <w:t>П</w:t>
      </w:r>
      <w:proofErr w:type="gramEnd"/>
      <w:r w:rsidRPr="00A61DD4">
        <w:rPr>
          <w:rFonts w:ascii="Times New Roman" w:eastAsia="Times New Roman" w:hAnsi="Times New Roman" w:cs="Times New Roman"/>
          <w:sz w:val="28"/>
          <w:szCs w:val="28"/>
        </w:rPr>
        <w:t xml:space="preserve">ідготовка до проведення бенкету: складання меню, розрахунок кількості столів, посуду, наборів, столової білизни. Порядок складання заявок на виробництво, в сервізну. Розрахунок кількості офіціантів, розподіл обов’язків </w:t>
      </w:r>
      <w:proofErr w:type="gramStart"/>
      <w:r w:rsidRPr="00A61DD4">
        <w:rPr>
          <w:rFonts w:ascii="Times New Roman" w:eastAsia="Times New Roman" w:hAnsi="Times New Roman" w:cs="Times New Roman"/>
          <w:sz w:val="28"/>
          <w:szCs w:val="28"/>
        </w:rPr>
        <w:t>між</w:t>
      </w:r>
      <w:proofErr w:type="gramEnd"/>
      <w:r w:rsidRPr="00A61DD4">
        <w:rPr>
          <w:rFonts w:ascii="Times New Roman" w:eastAsia="Times New Roman" w:hAnsi="Times New Roman" w:cs="Times New Roman"/>
          <w:sz w:val="28"/>
          <w:szCs w:val="28"/>
        </w:rPr>
        <w:t xml:space="preserve"> ними.</w:t>
      </w:r>
    </w:p>
    <w:p w:rsidR="003708CA" w:rsidRPr="00A61DD4" w:rsidRDefault="003708CA" w:rsidP="00F8579C">
      <w:pPr>
        <w:spacing w:line="21" w:lineRule="exact"/>
        <w:ind w:firstLine="709"/>
        <w:rPr>
          <w:rFonts w:ascii="Times New Roman" w:eastAsia="Times New Roman" w:hAnsi="Times New Roman" w:cs="Times New Roman"/>
          <w:sz w:val="28"/>
          <w:szCs w:val="28"/>
        </w:rPr>
      </w:pPr>
    </w:p>
    <w:p w:rsidR="003708CA" w:rsidRPr="00A61DD4" w:rsidRDefault="003708CA" w:rsidP="00F8579C">
      <w:pPr>
        <w:spacing w:line="237"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lastRenderedPageBreak/>
        <w:t>Характеристика бенкету за столом з повним обслуговуванням офіціантами. Дипломатичні прийоми. Характеристика бенкету за столом з частковим обслуговуванням офіціантами. Особливості організації проведення бенкету-фуршет. Особливості проведення і організації бенкету-коктейль. Бенкет-чай, його особливості. Особливості проведення весільного бенкету, новорічного вечора.</w:t>
      </w:r>
    </w:p>
    <w:p w:rsidR="003708CA" w:rsidRPr="00A61DD4" w:rsidRDefault="003708CA" w:rsidP="00F8579C">
      <w:pPr>
        <w:spacing w:line="19" w:lineRule="exact"/>
        <w:ind w:firstLine="709"/>
        <w:rPr>
          <w:rFonts w:ascii="Times New Roman" w:eastAsia="Times New Roman" w:hAnsi="Times New Roman" w:cs="Times New Roman"/>
          <w:sz w:val="28"/>
          <w:szCs w:val="28"/>
        </w:rPr>
      </w:pPr>
    </w:p>
    <w:p w:rsidR="003708CA" w:rsidRPr="00D50C3C" w:rsidRDefault="003708CA" w:rsidP="00F8579C">
      <w:pPr>
        <w:spacing w:line="233" w:lineRule="auto"/>
        <w:ind w:firstLine="709"/>
        <w:jc w:val="both"/>
        <w:rPr>
          <w:rFonts w:ascii="Times New Roman" w:eastAsia="Times New Roman" w:hAnsi="Times New Roman" w:cs="Times New Roman"/>
          <w:sz w:val="28"/>
          <w:szCs w:val="28"/>
        </w:rPr>
      </w:pPr>
      <w:r w:rsidRPr="00A61DD4">
        <w:rPr>
          <w:rFonts w:ascii="Times New Roman" w:eastAsia="Times New Roman" w:hAnsi="Times New Roman" w:cs="Times New Roman"/>
          <w:sz w:val="28"/>
          <w:szCs w:val="28"/>
        </w:rPr>
        <w:t xml:space="preserve">Особливості обслуговування учасників конференцій, олімпіад, фестивалів, форумів та ін. Можливі форми обслуговування та розрахунки з </w:t>
      </w:r>
      <w:proofErr w:type="gramStart"/>
      <w:r w:rsidRPr="00A61DD4">
        <w:rPr>
          <w:rFonts w:ascii="Times New Roman" w:eastAsia="Times New Roman" w:hAnsi="Times New Roman" w:cs="Times New Roman"/>
          <w:sz w:val="28"/>
          <w:szCs w:val="28"/>
        </w:rPr>
        <w:t>такими</w:t>
      </w:r>
      <w:proofErr w:type="gramEnd"/>
      <w:r w:rsidRPr="00A61DD4">
        <w:rPr>
          <w:rFonts w:ascii="Times New Roman" w:eastAsia="Times New Roman" w:hAnsi="Times New Roman" w:cs="Times New Roman"/>
          <w:sz w:val="28"/>
          <w:szCs w:val="28"/>
        </w:rPr>
        <w:t xml:space="preserve"> споживачами.</w:t>
      </w:r>
      <w:r w:rsidR="00D50C3C" w:rsidRPr="00D50C3C">
        <w:t xml:space="preserve"> </w:t>
      </w:r>
      <w:r w:rsidR="00D50C3C" w:rsidRPr="00D50C3C">
        <w:rPr>
          <w:rFonts w:ascii="Times New Roman" w:eastAsia="Times New Roman" w:hAnsi="Times New Roman" w:cs="Times New Roman"/>
          <w:sz w:val="28"/>
          <w:szCs w:val="28"/>
        </w:rPr>
        <w:t>Організація  обслуговування с</w:t>
      </w:r>
      <w:r w:rsidR="00677F12">
        <w:rPr>
          <w:rFonts w:ascii="Times New Roman" w:eastAsia="Times New Roman" w:hAnsi="Times New Roman" w:cs="Times New Roman"/>
          <w:sz w:val="28"/>
          <w:szCs w:val="28"/>
        </w:rPr>
        <w:t>поживачі</w:t>
      </w:r>
      <w:proofErr w:type="gramStart"/>
      <w:r w:rsidR="00677F12">
        <w:rPr>
          <w:rFonts w:ascii="Times New Roman" w:eastAsia="Times New Roman" w:hAnsi="Times New Roman" w:cs="Times New Roman"/>
          <w:sz w:val="28"/>
          <w:szCs w:val="28"/>
        </w:rPr>
        <w:t>в</w:t>
      </w:r>
      <w:proofErr w:type="gramEnd"/>
      <w:r w:rsidR="00677F12">
        <w:rPr>
          <w:rFonts w:ascii="Times New Roman" w:eastAsia="Times New Roman" w:hAnsi="Times New Roman" w:cs="Times New Roman"/>
          <w:sz w:val="28"/>
          <w:szCs w:val="28"/>
        </w:rPr>
        <w:t xml:space="preserve">, якіпроживають у готелях. </w:t>
      </w:r>
      <w:r w:rsidR="00D50C3C" w:rsidRPr="00D50C3C">
        <w:rPr>
          <w:rFonts w:ascii="Times New Roman" w:eastAsia="Times New Roman" w:hAnsi="Times New Roman" w:cs="Times New Roman"/>
          <w:sz w:val="28"/>
          <w:szCs w:val="28"/>
        </w:rPr>
        <w:t>Особливості  обслуговуванн</w:t>
      </w:r>
      <w:r w:rsidR="00677F12">
        <w:rPr>
          <w:rFonts w:ascii="Times New Roman" w:eastAsia="Times New Roman" w:hAnsi="Times New Roman" w:cs="Times New Roman"/>
          <w:sz w:val="28"/>
          <w:szCs w:val="28"/>
        </w:rPr>
        <w:t xml:space="preserve">я в номерах готелю, буфетах на </w:t>
      </w:r>
      <w:proofErr w:type="gramStart"/>
      <w:r w:rsidR="00D50C3C" w:rsidRPr="00D50C3C">
        <w:rPr>
          <w:rFonts w:ascii="Times New Roman" w:eastAsia="Times New Roman" w:hAnsi="Times New Roman" w:cs="Times New Roman"/>
          <w:sz w:val="28"/>
          <w:szCs w:val="28"/>
        </w:rPr>
        <w:t>р</w:t>
      </w:r>
      <w:proofErr w:type="gramEnd"/>
      <w:r w:rsidR="00D50C3C" w:rsidRPr="00D50C3C">
        <w:rPr>
          <w:rFonts w:ascii="Times New Roman" w:eastAsia="Times New Roman" w:hAnsi="Times New Roman" w:cs="Times New Roman"/>
          <w:sz w:val="28"/>
          <w:szCs w:val="28"/>
        </w:rPr>
        <w:t xml:space="preserve">ізних поверхах. </w:t>
      </w:r>
      <w:r w:rsidR="00677F12">
        <w:rPr>
          <w:rFonts w:ascii="Times New Roman" w:eastAsia="Times New Roman" w:hAnsi="Times New Roman" w:cs="Times New Roman"/>
          <w:sz w:val="28"/>
          <w:szCs w:val="28"/>
        </w:rPr>
        <w:t xml:space="preserve">Організація </w:t>
      </w:r>
      <w:r w:rsidR="00D50C3C" w:rsidRPr="00D50C3C">
        <w:rPr>
          <w:rFonts w:ascii="Times New Roman" w:eastAsia="Times New Roman" w:hAnsi="Times New Roman" w:cs="Times New Roman"/>
          <w:sz w:val="28"/>
          <w:szCs w:val="28"/>
        </w:rPr>
        <w:t xml:space="preserve">обслуговування </w:t>
      </w:r>
      <w:r w:rsidR="00677F12">
        <w:rPr>
          <w:rFonts w:ascii="Times New Roman" w:eastAsia="Times New Roman" w:hAnsi="Times New Roman" w:cs="Times New Roman"/>
          <w:sz w:val="28"/>
          <w:szCs w:val="28"/>
        </w:rPr>
        <w:t>споживачі</w:t>
      </w:r>
      <w:proofErr w:type="gramStart"/>
      <w:r w:rsidR="00677F12">
        <w:rPr>
          <w:rFonts w:ascii="Times New Roman" w:eastAsia="Times New Roman" w:hAnsi="Times New Roman" w:cs="Times New Roman"/>
          <w:sz w:val="28"/>
          <w:szCs w:val="28"/>
        </w:rPr>
        <w:t>в</w:t>
      </w:r>
      <w:proofErr w:type="gramEnd"/>
      <w:r w:rsidR="00677F12">
        <w:rPr>
          <w:rFonts w:ascii="Times New Roman" w:eastAsia="Times New Roman" w:hAnsi="Times New Roman" w:cs="Times New Roman"/>
          <w:sz w:val="28"/>
          <w:szCs w:val="28"/>
        </w:rPr>
        <w:t xml:space="preserve"> у зоні</w:t>
      </w:r>
      <w:r w:rsidR="00D50C3C" w:rsidRPr="00D50C3C">
        <w:rPr>
          <w:rFonts w:ascii="Times New Roman" w:eastAsia="Times New Roman" w:hAnsi="Times New Roman" w:cs="Times New Roman"/>
          <w:sz w:val="28"/>
          <w:szCs w:val="28"/>
        </w:rPr>
        <w:t xml:space="preserve"> відп</w:t>
      </w:r>
      <w:r w:rsidR="00677F12">
        <w:rPr>
          <w:rFonts w:ascii="Times New Roman" w:eastAsia="Times New Roman" w:hAnsi="Times New Roman" w:cs="Times New Roman"/>
          <w:sz w:val="28"/>
          <w:szCs w:val="28"/>
        </w:rPr>
        <w:t xml:space="preserve">очинку. Специфіка обслуговування </w:t>
      </w:r>
      <w:r w:rsidR="00D50C3C" w:rsidRPr="00D50C3C">
        <w:rPr>
          <w:rFonts w:ascii="Times New Roman" w:eastAsia="Times New Roman" w:hAnsi="Times New Roman" w:cs="Times New Roman"/>
          <w:sz w:val="28"/>
          <w:szCs w:val="28"/>
        </w:rPr>
        <w:t>споживачів</w:t>
      </w:r>
      <w:r w:rsidR="00D50C3C">
        <w:rPr>
          <w:rFonts w:ascii="Times New Roman" w:eastAsia="Times New Roman" w:hAnsi="Times New Roman" w:cs="Times New Roman"/>
          <w:sz w:val="28"/>
          <w:szCs w:val="28"/>
          <w:lang w:val="uk-UA"/>
        </w:rPr>
        <w:t xml:space="preserve"> </w:t>
      </w:r>
      <w:r w:rsidR="00D50C3C" w:rsidRPr="00D50C3C">
        <w:rPr>
          <w:rFonts w:ascii="Times New Roman" w:eastAsia="Times New Roman" w:hAnsi="Times New Roman" w:cs="Times New Roman"/>
          <w:sz w:val="28"/>
          <w:szCs w:val="28"/>
        </w:rPr>
        <w:t xml:space="preserve">- пасажирів, які користуються </w:t>
      </w:r>
      <w:proofErr w:type="gramStart"/>
      <w:r w:rsidR="00D50C3C" w:rsidRPr="00D50C3C">
        <w:rPr>
          <w:rFonts w:ascii="Times New Roman" w:eastAsia="Times New Roman" w:hAnsi="Times New Roman" w:cs="Times New Roman"/>
          <w:sz w:val="28"/>
          <w:szCs w:val="28"/>
        </w:rPr>
        <w:t>р</w:t>
      </w:r>
      <w:proofErr w:type="gramEnd"/>
      <w:r w:rsidR="00D50C3C" w:rsidRPr="00D50C3C">
        <w:rPr>
          <w:rFonts w:ascii="Times New Roman" w:eastAsia="Times New Roman" w:hAnsi="Times New Roman" w:cs="Times New Roman"/>
          <w:sz w:val="28"/>
          <w:szCs w:val="28"/>
        </w:rPr>
        <w:t>ізними видами транспорту.</w:t>
      </w:r>
    </w:p>
    <w:p w:rsidR="003708CA" w:rsidRPr="00A61DD4" w:rsidRDefault="003708CA" w:rsidP="00F8579C">
      <w:pPr>
        <w:spacing w:line="2" w:lineRule="exact"/>
        <w:ind w:firstLine="709"/>
        <w:rPr>
          <w:rFonts w:ascii="Times New Roman" w:eastAsia="Times New Roman" w:hAnsi="Times New Roman" w:cs="Times New Roman"/>
          <w:sz w:val="28"/>
          <w:szCs w:val="28"/>
        </w:rPr>
      </w:pPr>
    </w:p>
    <w:p w:rsidR="00963746" w:rsidRDefault="00963746" w:rsidP="009D4F97">
      <w:pPr>
        <w:spacing w:line="233" w:lineRule="auto"/>
        <w:ind w:firstLine="709"/>
        <w:jc w:val="center"/>
        <w:rPr>
          <w:rFonts w:ascii="Times New Roman" w:eastAsia="Times New Roman" w:hAnsi="Times New Roman" w:cs="Times New Roman"/>
          <w:sz w:val="28"/>
          <w:szCs w:val="28"/>
          <w:lang w:val="uk-UA"/>
        </w:rPr>
      </w:pPr>
    </w:p>
    <w:p w:rsidR="00963746" w:rsidRPr="005959CD" w:rsidRDefault="00963746" w:rsidP="00963746">
      <w:pPr>
        <w:tabs>
          <w:tab w:val="left" w:pos="1134"/>
        </w:tabs>
        <w:ind w:firstLine="709"/>
        <w:jc w:val="center"/>
        <w:rPr>
          <w:rFonts w:ascii="Times New Roman" w:hAnsi="Times New Roman" w:cs="Times New Roman"/>
          <w:b/>
          <w:sz w:val="28"/>
          <w:szCs w:val="24"/>
          <w:lang w:val="uk-UA"/>
        </w:rPr>
      </w:pPr>
      <w:r w:rsidRPr="005959CD">
        <w:rPr>
          <w:rFonts w:ascii="Times New Roman" w:hAnsi="Times New Roman" w:cs="Times New Roman"/>
          <w:b/>
          <w:sz w:val="28"/>
          <w:szCs w:val="24"/>
          <w:lang w:val="uk-UA"/>
        </w:rPr>
        <w:t>Список рекомендованої літератури</w:t>
      </w:r>
    </w:p>
    <w:p w:rsidR="00963746" w:rsidRPr="005959CD" w:rsidRDefault="00963746" w:rsidP="00963746">
      <w:pPr>
        <w:tabs>
          <w:tab w:val="left" w:pos="1134"/>
        </w:tabs>
        <w:ind w:firstLine="709"/>
        <w:jc w:val="center"/>
        <w:rPr>
          <w:rFonts w:ascii="Times New Roman" w:hAnsi="Times New Roman" w:cs="Times New Roman"/>
          <w:sz w:val="32"/>
          <w:szCs w:val="28"/>
          <w:shd w:val="clear" w:color="auto" w:fill="FFFFFF"/>
          <w:lang w:val="uk-UA"/>
        </w:rPr>
      </w:pPr>
      <w:r w:rsidRPr="005959CD">
        <w:rPr>
          <w:rFonts w:ascii="Times New Roman" w:hAnsi="Times New Roman" w:cs="Times New Roman"/>
          <w:b/>
          <w:sz w:val="28"/>
          <w:szCs w:val="24"/>
          <w:lang w:val="uk-UA"/>
        </w:rPr>
        <w:t>Основна література</w:t>
      </w:r>
    </w:p>
    <w:p w:rsidR="00963746" w:rsidRPr="00C41AB0" w:rsidRDefault="00963746" w:rsidP="00963746">
      <w:pPr>
        <w:pStyle w:val="a4"/>
        <w:numPr>
          <w:ilvl w:val="0"/>
          <w:numId w:val="30"/>
        </w:numPr>
        <w:tabs>
          <w:tab w:val="left" w:pos="993"/>
        </w:tabs>
        <w:autoSpaceDE w:val="0"/>
        <w:autoSpaceDN w:val="0"/>
        <w:ind w:left="0" w:firstLine="709"/>
        <w:jc w:val="both"/>
        <w:rPr>
          <w:rFonts w:ascii="Times New Roman" w:hAnsi="Times New Roman" w:cs="Times New Roman"/>
          <w:sz w:val="28"/>
          <w:szCs w:val="28"/>
          <w:lang w:val="uk-UA"/>
        </w:rPr>
      </w:pPr>
      <w:r w:rsidRPr="00C41AB0">
        <w:rPr>
          <w:rFonts w:ascii="Times New Roman" w:hAnsi="Times New Roman" w:cs="Times New Roman"/>
          <w:sz w:val="28"/>
          <w:szCs w:val="28"/>
          <w:lang w:val="uk-UA"/>
        </w:rPr>
        <w:t>Архіпов В. Організація ресторанного господарства: навчальний посібник. К.: Центр навчальної літератури, 2019.- 280.</w:t>
      </w:r>
    </w:p>
    <w:p w:rsidR="00963746" w:rsidRPr="00C41AB0" w:rsidRDefault="00963746" w:rsidP="00963746">
      <w:pPr>
        <w:pStyle w:val="a4"/>
        <w:numPr>
          <w:ilvl w:val="0"/>
          <w:numId w:val="30"/>
        </w:numPr>
        <w:tabs>
          <w:tab w:val="left" w:pos="993"/>
        </w:tabs>
        <w:autoSpaceDE w:val="0"/>
        <w:autoSpaceDN w:val="0"/>
        <w:ind w:left="0" w:firstLine="709"/>
        <w:jc w:val="both"/>
        <w:rPr>
          <w:rFonts w:ascii="Times New Roman" w:hAnsi="Times New Roman" w:cs="Times New Roman"/>
          <w:sz w:val="28"/>
          <w:szCs w:val="28"/>
          <w:lang w:val="uk-UA"/>
        </w:rPr>
      </w:pPr>
      <w:r w:rsidRPr="00C41AB0">
        <w:rPr>
          <w:rFonts w:ascii="Times New Roman" w:hAnsi="Times New Roman" w:cs="Times New Roman"/>
          <w:sz w:val="28"/>
          <w:szCs w:val="28"/>
          <w:lang w:val="uk-UA"/>
        </w:rPr>
        <w:t>Архіпов В. Ресторанна справа. Асортимент, технологія і управління якістю продукції в сучасному ресторані: 3-є вид. [текст] навчальний посібник. К.: Центр навчальної літератури,. 2019.- 382.</w:t>
      </w:r>
    </w:p>
    <w:p w:rsidR="00963746" w:rsidRPr="00C41AB0" w:rsidRDefault="00963746" w:rsidP="00963746">
      <w:pPr>
        <w:pStyle w:val="a4"/>
        <w:numPr>
          <w:ilvl w:val="0"/>
          <w:numId w:val="30"/>
        </w:numPr>
        <w:tabs>
          <w:tab w:val="left" w:pos="993"/>
        </w:tabs>
        <w:autoSpaceDE w:val="0"/>
        <w:autoSpaceDN w:val="0"/>
        <w:ind w:left="0" w:firstLine="709"/>
        <w:jc w:val="both"/>
        <w:rPr>
          <w:rFonts w:ascii="Times New Roman" w:hAnsi="Times New Roman" w:cs="Times New Roman"/>
          <w:sz w:val="28"/>
          <w:szCs w:val="28"/>
          <w:lang w:val="uk-UA"/>
        </w:rPr>
      </w:pPr>
      <w:r w:rsidRPr="00C41AB0">
        <w:rPr>
          <w:rFonts w:ascii="Times New Roman" w:hAnsi="Times New Roman" w:cs="Times New Roman"/>
          <w:sz w:val="28"/>
          <w:szCs w:val="28"/>
          <w:lang w:val="uk-UA"/>
        </w:rPr>
        <w:t>Бойко М.Г. Організація готельного господарства : ел. підруч. / М.Г. Бойко, Л.М. Гопкало. – Київ : Київ. нац. торг.-екон. ун-т, 2015. – 501 с.</w:t>
      </w:r>
    </w:p>
    <w:p w:rsidR="00963746" w:rsidRPr="00C41AB0" w:rsidRDefault="00963746" w:rsidP="00963746">
      <w:pPr>
        <w:pStyle w:val="a4"/>
        <w:numPr>
          <w:ilvl w:val="0"/>
          <w:numId w:val="30"/>
        </w:numPr>
        <w:tabs>
          <w:tab w:val="left" w:pos="993"/>
        </w:tabs>
        <w:autoSpaceDE w:val="0"/>
        <w:autoSpaceDN w:val="0"/>
        <w:ind w:left="0" w:firstLine="709"/>
        <w:jc w:val="both"/>
        <w:rPr>
          <w:rFonts w:ascii="Times New Roman" w:hAnsi="Times New Roman" w:cs="Times New Roman"/>
          <w:sz w:val="28"/>
          <w:szCs w:val="28"/>
          <w:lang w:val="uk-UA"/>
        </w:rPr>
      </w:pPr>
      <w:r w:rsidRPr="00C41AB0">
        <w:rPr>
          <w:rFonts w:ascii="Times New Roman" w:hAnsi="Times New Roman" w:cs="Times New Roman"/>
          <w:sz w:val="28"/>
          <w:szCs w:val="28"/>
          <w:lang w:val="uk-UA"/>
        </w:rPr>
        <w:t>Галасюк С. С., Нездоймінов С. Г. Організація готельного господарства: навчально-практичний посібник / С. С. Галасюк, С. Г. Нездоймінов. – К.: ФОП Гуляєва В. М., 2019. – 204 с.</w:t>
      </w:r>
    </w:p>
    <w:p w:rsidR="00963746" w:rsidRPr="00C41AB0" w:rsidRDefault="00963746" w:rsidP="00963746">
      <w:pPr>
        <w:pStyle w:val="a4"/>
        <w:numPr>
          <w:ilvl w:val="0"/>
          <w:numId w:val="30"/>
        </w:numPr>
        <w:tabs>
          <w:tab w:val="left" w:pos="993"/>
        </w:tabs>
        <w:autoSpaceDE w:val="0"/>
        <w:autoSpaceDN w:val="0"/>
        <w:ind w:left="0" w:firstLine="709"/>
        <w:jc w:val="both"/>
        <w:rPr>
          <w:rFonts w:ascii="Times New Roman" w:hAnsi="Times New Roman" w:cs="Times New Roman"/>
          <w:sz w:val="28"/>
          <w:szCs w:val="28"/>
          <w:lang w:val="uk-UA"/>
        </w:rPr>
      </w:pPr>
      <w:r w:rsidRPr="00C41AB0">
        <w:rPr>
          <w:rFonts w:ascii="Times New Roman" w:hAnsi="Times New Roman" w:cs="Times New Roman"/>
          <w:sz w:val="28"/>
          <w:szCs w:val="28"/>
          <w:lang w:val="uk-UA"/>
        </w:rPr>
        <w:t>Левицька І. В. Готельна справа: навчальний посібник / І. В. Левицька, Н. В. Корж, Н. В. Онищук. – Вінниця: Едельвейс и К0 , 2015. – 580 с.</w:t>
      </w:r>
    </w:p>
    <w:p w:rsidR="00963746" w:rsidRPr="00C41AB0" w:rsidRDefault="00963746" w:rsidP="00963746">
      <w:pPr>
        <w:pStyle w:val="a4"/>
        <w:numPr>
          <w:ilvl w:val="0"/>
          <w:numId w:val="30"/>
        </w:numPr>
        <w:tabs>
          <w:tab w:val="left" w:pos="993"/>
        </w:tabs>
        <w:autoSpaceDE w:val="0"/>
        <w:autoSpaceDN w:val="0"/>
        <w:ind w:left="0" w:firstLine="709"/>
        <w:jc w:val="both"/>
        <w:rPr>
          <w:rFonts w:ascii="Times New Roman" w:hAnsi="Times New Roman" w:cs="Times New Roman"/>
          <w:sz w:val="28"/>
          <w:szCs w:val="28"/>
          <w:lang w:val="uk-UA"/>
        </w:rPr>
      </w:pPr>
      <w:r w:rsidRPr="00C41AB0">
        <w:rPr>
          <w:rFonts w:ascii="Times New Roman" w:hAnsi="Times New Roman" w:cs="Times New Roman"/>
          <w:sz w:val="28"/>
          <w:szCs w:val="28"/>
          <w:lang w:val="uk-UA"/>
        </w:rPr>
        <w:t>Галасюк С. С. Організаційно-економічні засади функціонування малих готелів: монографія / С. С. Галасюк, О. В. Шикіна. – Одеса: Атлант, 2015. – 281 с.</w:t>
      </w:r>
    </w:p>
    <w:p w:rsidR="00963746" w:rsidRPr="00C41AB0" w:rsidRDefault="00963746" w:rsidP="00963746">
      <w:pPr>
        <w:pStyle w:val="a4"/>
        <w:numPr>
          <w:ilvl w:val="0"/>
          <w:numId w:val="30"/>
        </w:numPr>
        <w:tabs>
          <w:tab w:val="left" w:pos="993"/>
        </w:tabs>
        <w:autoSpaceDE w:val="0"/>
        <w:autoSpaceDN w:val="0"/>
        <w:ind w:left="0" w:firstLine="709"/>
        <w:jc w:val="both"/>
        <w:rPr>
          <w:rFonts w:ascii="Times New Roman" w:hAnsi="Times New Roman" w:cs="Times New Roman"/>
          <w:sz w:val="28"/>
          <w:szCs w:val="28"/>
          <w:lang w:val="uk-UA"/>
        </w:rPr>
      </w:pPr>
      <w:r w:rsidRPr="00C41AB0">
        <w:rPr>
          <w:rFonts w:ascii="Times New Roman" w:hAnsi="Times New Roman" w:cs="Times New Roman"/>
          <w:sz w:val="28"/>
          <w:szCs w:val="28"/>
          <w:lang w:val="uk-UA"/>
        </w:rPr>
        <w:t>Галасюк С. С. Практикум із дисципліни «Організація готельного господарства» для студентів ІІ-ІІІ курсів усіх форм навчання спеціальностей «Туризм» та «Готельно-ресторанна справа». Частина 2 / С. С. Галасюк, С. Г. Нездоймінов, О. В. Шикіна. – Одеса: ОНЕУ, ротапринт, 2018 р. – 64с.</w:t>
      </w:r>
    </w:p>
    <w:p w:rsidR="00963746" w:rsidRPr="003043AF" w:rsidRDefault="00963746" w:rsidP="00963746">
      <w:pPr>
        <w:tabs>
          <w:tab w:val="left" w:pos="1134"/>
        </w:tabs>
        <w:ind w:firstLine="709"/>
        <w:jc w:val="center"/>
        <w:rPr>
          <w:rFonts w:ascii="Times New Roman" w:hAnsi="Times New Roman" w:cs="Times New Roman"/>
          <w:b/>
          <w:sz w:val="28"/>
          <w:szCs w:val="28"/>
          <w:lang w:val="uk-UA"/>
        </w:rPr>
      </w:pPr>
      <w:r w:rsidRPr="003043AF">
        <w:rPr>
          <w:rFonts w:ascii="Times New Roman" w:hAnsi="Times New Roman" w:cs="Times New Roman"/>
          <w:b/>
          <w:sz w:val="28"/>
          <w:szCs w:val="28"/>
          <w:lang w:val="uk-UA"/>
        </w:rPr>
        <w:t>Додаткова література</w:t>
      </w:r>
    </w:p>
    <w:p w:rsidR="00427263" w:rsidRPr="0085048B" w:rsidRDefault="00427263" w:rsidP="00963746">
      <w:pPr>
        <w:spacing w:line="2" w:lineRule="exact"/>
        <w:ind w:firstLine="709"/>
        <w:jc w:val="both"/>
        <w:rPr>
          <w:rFonts w:ascii="Times New Roman" w:eastAsia="Times New Roman" w:hAnsi="Times New Roman" w:cs="Times New Roman"/>
          <w:sz w:val="28"/>
          <w:szCs w:val="28"/>
        </w:rPr>
      </w:pPr>
    </w:p>
    <w:p w:rsidR="00427263" w:rsidRPr="0085048B" w:rsidRDefault="00427263" w:rsidP="00963746">
      <w:pPr>
        <w:pStyle w:val="a4"/>
        <w:numPr>
          <w:ilvl w:val="0"/>
          <w:numId w:val="32"/>
        </w:numPr>
        <w:tabs>
          <w:tab w:val="left" w:pos="1134"/>
        </w:tabs>
        <w:autoSpaceDE w:val="0"/>
        <w:autoSpaceDN w:val="0"/>
        <w:ind w:left="0" w:firstLine="709"/>
        <w:jc w:val="both"/>
        <w:rPr>
          <w:rFonts w:ascii="Times New Roman" w:hAnsi="Times New Roman" w:cs="Times New Roman"/>
          <w:sz w:val="28"/>
          <w:szCs w:val="28"/>
          <w:lang w:val="uk-UA"/>
        </w:rPr>
      </w:pPr>
      <w:r w:rsidRPr="0085048B">
        <w:rPr>
          <w:rFonts w:ascii="Times New Roman" w:hAnsi="Times New Roman" w:cs="Times New Roman"/>
          <w:sz w:val="28"/>
          <w:szCs w:val="28"/>
          <w:lang w:val="uk-UA"/>
        </w:rPr>
        <w:t>HoReCa: навчальний посібник: у 3-х томах. Т. 1. Готелі / [А.А. Мазаракі, С.Л. Шаповал, С.В. Мельниченко та ін.]; за ред. А.А. Мазаракі. – 2-ге вид., виправл. і доповн. – К.: Київ. нац. торг.-екон. ун-т, 2017. – 412 с.</w:t>
      </w:r>
    </w:p>
    <w:p w:rsidR="00427263" w:rsidRPr="0085048B" w:rsidRDefault="00427263" w:rsidP="00963746">
      <w:pPr>
        <w:pStyle w:val="a4"/>
        <w:numPr>
          <w:ilvl w:val="0"/>
          <w:numId w:val="32"/>
        </w:numPr>
        <w:tabs>
          <w:tab w:val="left" w:pos="1134"/>
        </w:tabs>
        <w:autoSpaceDE w:val="0"/>
        <w:autoSpaceDN w:val="0"/>
        <w:ind w:left="0" w:firstLine="709"/>
        <w:jc w:val="both"/>
        <w:rPr>
          <w:rFonts w:ascii="Times New Roman" w:hAnsi="Times New Roman" w:cs="Times New Roman"/>
          <w:sz w:val="28"/>
          <w:szCs w:val="28"/>
          <w:lang w:val="uk-UA"/>
        </w:rPr>
      </w:pPr>
      <w:r w:rsidRPr="0085048B">
        <w:rPr>
          <w:rFonts w:ascii="Times New Roman" w:hAnsi="Times New Roman" w:cs="Times New Roman"/>
          <w:sz w:val="28"/>
          <w:szCs w:val="28"/>
          <w:lang w:val="uk-UA"/>
        </w:rPr>
        <w:t>Аналіз сучасних тенденцій ринку харчових продуктів функціонального призначення / Л. Ю. Шубіна, Д. А. Янушкевич, Т. О. Чорна, О. І. Істоміна // Стандартизація, сертифікація, якість. – 2019. – № 4 (116). – С. 43-52.</w:t>
      </w:r>
    </w:p>
    <w:p w:rsidR="00427263" w:rsidRPr="0085048B" w:rsidRDefault="00427263" w:rsidP="00963746">
      <w:pPr>
        <w:pStyle w:val="a4"/>
        <w:numPr>
          <w:ilvl w:val="0"/>
          <w:numId w:val="32"/>
        </w:numPr>
        <w:tabs>
          <w:tab w:val="left" w:pos="1134"/>
        </w:tabs>
        <w:autoSpaceDE w:val="0"/>
        <w:autoSpaceDN w:val="0"/>
        <w:ind w:left="0" w:firstLine="709"/>
        <w:jc w:val="both"/>
        <w:rPr>
          <w:rFonts w:ascii="Times New Roman" w:hAnsi="Times New Roman" w:cs="Times New Roman"/>
          <w:sz w:val="28"/>
          <w:szCs w:val="28"/>
          <w:lang w:val="uk-UA"/>
        </w:rPr>
      </w:pPr>
      <w:r w:rsidRPr="0085048B">
        <w:rPr>
          <w:rFonts w:ascii="Times New Roman" w:hAnsi="Times New Roman" w:cs="Times New Roman"/>
          <w:sz w:val="28"/>
          <w:szCs w:val="28"/>
          <w:lang w:val="uk-UA"/>
        </w:rPr>
        <w:t>Гуменюк Г. Д. Контролювання якості та безпечності харчових продуктів у зарубіжних країнах / Г. Д. Гуменюк, В. В. Кійко // Стандартизація, сертифікація, якість. – 2019. – № 4 (116). – С. 24-30.</w:t>
      </w:r>
    </w:p>
    <w:p w:rsidR="00427263" w:rsidRPr="0085048B" w:rsidRDefault="00427263" w:rsidP="00963746">
      <w:pPr>
        <w:pStyle w:val="a4"/>
        <w:numPr>
          <w:ilvl w:val="0"/>
          <w:numId w:val="32"/>
        </w:numPr>
        <w:tabs>
          <w:tab w:val="left" w:pos="1121"/>
          <w:tab w:val="left" w:pos="2101"/>
          <w:tab w:val="left" w:pos="3521"/>
          <w:tab w:val="left" w:pos="4221"/>
          <w:tab w:val="left" w:pos="7061"/>
        </w:tabs>
        <w:spacing w:line="0" w:lineRule="atLeast"/>
        <w:ind w:left="0" w:firstLine="709"/>
        <w:jc w:val="both"/>
        <w:rPr>
          <w:rFonts w:ascii="Times New Roman" w:eastAsia="Times New Roman" w:hAnsi="Times New Roman" w:cs="Times New Roman"/>
          <w:sz w:val="28"/>
          <w:szCs w:val="28"/>
        </w:rPr>
      </w:pPr>
      <w:r w:rsidRPr="0085048B">
        <w:rPr>
          <w:rFonts w:ascii="Times New Roman" w:eastAsia="Times New Roman" w:hAnsi="Times New Roman" w:cs="Times New Roman"/>
          <w:sz w:val="28"/>
          <w:szCs w:val="28"/>
        </w:rPr>
        <w:t>ДСТУ  ISO  9000:2015.  Системи  управління  якістю.  Основні</w:t>
      </w:r>
      <w:r w:rsidRPr="0085048B">
        <w:rPr>
          <w:rFonts w:ascii="Times New Roman" w:eastAsia="Times New Roman" w:hAnsi="Times New Roman" w:cs="Times New Roman"/>
          <w:sz w:val="28"/>
          <w:szCs w:val="28"/>
          <w:lang w:val="uk-UA"/>
        </w:rPr>
        <w:t xml:space="preserve"> </w:t>
      </w:r>
      <w:r w:rsidRPr="0085048B">
        <w:rPr>
          <w:rFonts w:ascii="Times New Roman" w:eastAsia="Times New Roman" w:hAnsi="Times New Roman" w:cs="Times New Roman"/>
          <w:sz w:val="28"/>
          <w:szCs w:val="28"/>
        </w:rPr>
        <w:t>положення  і</w:t>
      </w:r>
      <w:r w:rsidRPr="0085048B">
        <w:rPr>
          <w:rFonts w:ascii="Times New Roman" w:eastAsia="Times New Roman" w:hAnsi="Times New Roman" w:cs="Times New Roman"/>
          <w:sz w:val="28"/>
          <w:szCs w:val="28"/>
          <w:lang w:val="uk-UA"/>
        </w:rPr>
        <w:t xml:space="preserve"> </w:t>
      </w:r>
      <w:r w:rsidRPr="0085048B">
        <w:rPr>
          <w:rFonts w:ascii="Times New Roman" w:eastAsia="Times New Roman" w:hAnsi="Times New Roman" w:cs="Times New Roman"/>
          <w:sz w:val="28"/>
          <w:szCs w:val="28"/>
        </w:rPr>
        <w:t>словник.</w:t>
      </w:r>
    </w:p>
    <w:p w:rsidR="00427263" w:rsidRPr="0085048B" w:rsidRDefault="00427263" w:rsidP="00963746">
      <w:pPr>
        <w:pStyle w:val="a4"/>
        <w:numPr>
          <w:ilvl w:val="0"/>
          <w:numId w:val="32"/>
        </w:numPr>
        <w:tabs>
          <w:tab w:val="left" w:pos="1121"/>
          <w:tab w:val="left" w:pos="2101"/>
          <w:tab w:val="left" w:pos="3521"/>
          <w:tab w:val="left" w:pos="4221"/>
          <w:tab w:val="left" w:pos="7061"/>
        </w:tabs>
        <w:spacing w:line="0" w:lineRule="atLeast"/>
        <w:ind w:left="0" w:firstLine="709"/>
        <w:jc w:val="both"/>
        <w:rPr>
          <w:rFonts w:ascii="Times New Roman" w:eastAsia="Times New Roman" w:hAnsi="Times New Roman" w:cs="Times New Roman"/>
          <w:sz w:val="28"/>
          <w:szCs w:val="28"/>
        </w:rPr>
      </w:pPr>
      <w:r w:rsidRPr="0085048B">
        <w:rPr>
          <w:rFonts w:ascii="Times New Roman" w:eastAsia="Times New Roman" w:hAnsi="Times New Roman" w:cs="Times New Roman"/>
          <w:sz w:val="28"/>
          <w:szCs w:val="28"/>
        </w:rPr>
        <w:lastRenderedPageBreak/>
        <w:t>ДСТУ 4268:2003. Послуги туристичні. Засоби розміщування. - Режим доступу: https://dnaop.com/html/29636/doc-ДСТУ_4268_2003</w:t>
      </w:r>
    </w:p>
    <w:p w:rsidR="00427263" w:rsidRPr="0085048B" w:rsidRDefault="00427263" w:rsidP="00963746">
      <w:pPr>
        <w:pStyle w:val="a4"/>
        <w:numPr>
          <w:ilvl w:val="0"/>
          <w:numId w:val="32"/>
        </w:numPr>
        <w:tabs>
          <w:tab w:val="left" w:pos="1121"/>
          <w:tab w:val="left" w:pos="2101"/>
          <w:tab w:val="left" w:pos="3521"/>
          <w:tab w:val="left" w:pos="4221"/>
          <w:tab w:val="left" w:pos="7061"/>
        </w:tabs>
        <w:spacing w:line="0" w:lineRule="atLeast"/>
        <w:ind w:left="0" w:firstLine="709"/>
        <w:jc w:val="both"/>
        <w:rPr>
          <w:rFonts w:ascii="Times New Roman" w:eastAsia="Times New Roman" w:hAnsi="Times New Roman" w:cs="Times New Roman"/>
          <w:sz w:val="28"/>
          <w:szCs w:val="28"/>
        </w:rPr>
      </w:pPr>
      <w:r w:rsidRPr="0085048B">
        <w:rPr>
          <w:rFonts w:ascii="Times New Roman" w:eastAsia="Times New Roman" w:hAnsi="Times New Roman" w:cs="Times New Roman"/>
          <w:sz w:val="28"/>
          <w:szCs w:val="28"/>
        </w:rPr>
        <w:t>ДСТУ 4269:2003. Послуги туристичні класифікація готелів услуги туристические классификация гостиниц (29982). - Режим доступу: https://dnaop.com/html/29982/doc-ДСТУ_4269_2003</w:t>
      </w:r>
    </w:p>
    <w:p w:rsidR="00427263" w:rsidRPr="0085048B" w:rsidRDefault="00427263" w:rsidP="00963746">
      <w:pPr>
        <w:pStyle w:val="a4"/>
        <w:numPr>
          <w:ilvl w:val="0"/>
          <w:numId w:val="32"/>
        </w:numPr>
        <w:tabs>
          <w:tab w:val="left" w:pos="1121"/>
          <w:tab w:val="left" w:pos="2101"/>
          <w:tab w:val="left" w:pos="3521"/>
          <w:tab w:val="left" w:pos="4221"/>
          <w:tab w:val="left" w:pos="7061"/>
        </w:tabs>
        <w:spacing w:line="0" w:lineRule="atLeast"/>
        <w:ind w:left="0" w:firstLine="709"/>
        <w:jc w:val="both"/>
        <w:rPr>
          <w:rFonts w:ascii="Times New Roman" w:eastAsia="Times New Roman" w:hAnsi="Times New Roman" w:cs="Times New Roman"/>
          <w:sz w:val="28"/>
          <w:szCs w:val="28"/>
        </w:rPr>
      </w:pPr>
      <w:r w:rsidRPr="0085048B">
        <w:rPr>
          <w:rFonts w:ascii="Times New Roman" w:eastAsia="Times New Roman" w:hAnsi="Times New Roman" w:cs="Times New Roman"/>
          <w:sz w:val="28"/>
          <w:szCs w:val="28"/>
        </w:rPr>
        <w:t>ДСТУ 4281:2004. Заклади ресторанного господарства. Класифікація.  - Режим доступу:https://dnaop.com/html/34057/doc-ДСТУ_4281_2004</w:t>
      </w:r>
    </w:p>
    <w:p w:rsidR="00427263" w:rsidRPr="0085048B" w:rsidRDefault="00427263" w:rsidP="00963746">
      <w:pPr>
        <w:pStyle w:val="a4"/>
        <w:numPr>
          <w:ilvl w:val="0"/>
          <w:numId w:val="32"/>
        </w:numPr>
        <w:tabs>
          <w:tab w:val="left" w:pos="1121"/>
          <w:tab w:val="left" w:pos="2101"/>
          <w:tab w:val="left" w:pos="3521"/>
          <w:tab w:val="left" w:pos="4221"/>
          <w:tab w:val="left" w:pos="7061"/>
        </w:tabs>
        <w:spacing w:line="0" w:lineRule="atLeast"/>
        <w:ind w:left="0" w:firstLine="709"/>
        <w:jc w:val="both"/>
        <w:rPr>
          <w:rFonts w:ascii="Times New Roman" w:eastAsia="Times New Roman" w:hAnsi="Times New Roman" w:cs="Times New Roman"/>
          <w:sz w:val="28"/>
          <w:szCs w:val="28"/>
        </w:rPr>
      </w:pPr>
      <w:r w:rsidRPr="0085048B">
        <w:rPr>
          <w:rFonts w:ascii="Times New Roman" w:eastAsia="Times New Roman" w:hAnsi="Times New Roman" w:cs="Times New Roman"/>
          <w:sz w:val="28"/>
          <w:szCs w:val="28"/>
        </w:rPr>
        <w:t>ДСТУ 4527:2006. Послуги туристичні. Засоби розміщення. Терміни та визначення.</w:t>
      </w:r>
    </w:p>
    <w:p w:rsidR="00427263" w:rsidRPr="0085048B" w:rsidRDefault="00427263" w:rsidP="00963746">
      <w:pPr>
        <w:pStyle w:val="a4"/>
        <w:numPr>
          <w:ilvl w:val="0"/>
          <w:numId w:val="32"/>
        </w:numPr>
        <w:tabs>
          <w:tab w:val="left" w:pos="1121"/>
          <w:tab w:val="left" w:pos="2101"/>
          <w:tab w:val="left" w:pos="3521"/>
          <w:tab w:val="left" w:pos="4221"/>
          <w:tab w:val="left" w:pos="7061"/>
        </w:tabs>
        <w:spacing w:line="0" w:lineRule="atLeast"/>
        <w:ind w:left="0" w:firstLine="709"/>
        <w:jc w:val="both"/>
        <w:rPr>
          <w:rFonts w:ascii="Times New Roman" w:eastAsia="Times New Roman" w:hAnsi="Times New Roman" w:cs="Times New Roman"/>
          <w:sz w:val="28"/>
          <w:szCs w:val="28"/>
        </w:rPr>
      </w:pPr>
      <w:r w:rsidRPr="0085048B">
        <w:rPr>
          <w:rFonts w:ascii="Times New Roman" w:eastAsia="Times New Roman" w:hAnsi="Times New Roman" w:cs="Times New Roman"/>
          <w:sz w:val="28"/>
          <w:szCs w:val="28"/>
        </w:rPr>
        <w:t>ДСТУ ISO 9001:2015. Системи управління якістю. Вимоги.</w:t>
      </w:r>
    </w:p>
    <w:p w:rsidR="00427263" w:rsidRPr="0085048B" w:rsidRDefault="00427263" w:rsidP="00963746">
      <w:pPr>
        <w:pStyle w:val="a4"/>
        <w:numPr>
          <w:ilvl w:val="0"/>
          <w:numId w:val="32"/>
        </w:numPr>
        <w:tabs>
          <w:tab w:val="left" w:pos="1121"/>
          <w:tab w:val="left" w:pos="2101"/>
          <w:tab w:val="left" w:pos="3521"/>
          <w:tab w:val="left" w:pos="4221"/>
          <w:tab w:val="left" w:pos="7061"/>
        </w:tabs>
        <w:spacing w:line="0" w:lineRule="atLeast"/>
        <w:ind w:left="0" w:firstLine="709"/>
        <w:jc w:val="both"/>
        <w:rPr>
          <w:rFonts w:ascii="Times New Roman" w:eastAsia="Times New Roman" w:hAnsi="Times New Roman" w:cs="Times New Roman"/>
          <w:sz w:val="28"/>
          <w:szCs w:val="28"/>
        </w:rPr>
      </w:pPr>
      <w:r w:rsidRPr="0085048B">
        <w:rPr>
          <w:rFonts w:ascii="Times New Roman" w:eastAsia="Times New Roman" w:hAnsi="Times New Roman" w:cs="Times New Roman"/>
          <w:sz w:val="28"/>
          <w:szCs w:val="28"/>
        </w:rPr>
        <w:t xml:space="preserve">ДСТУ ISO 9004-2012. Управління задля досягнення сталого успіху організації. </w:t>
      </w:r>
      <w:proofErr w:type="gramStart"/>
      <w:r w:rsidRPr="0085048B">
        <w:rPr>
          <w:rFonts w:ascii="Times New Roman" w:eastAsia="Times New Roman" w:hAnsi="Times New Roman" w:cs="Times New Roman"/>
          <w:sz w:val="28"/>
          <w:szCs w:val="28"/>
        </w:rPr>
        <w:t>П</w:t>
      </w:r>
      <w:proofErr w:type="gramEnd"/>
      <w:r w:rsidRPr="0085048B">
        <w:rPr>
          <w:rFonts w:ascii="Times New Roman" w:eastAsia="Times New Roman" w:hAnsi="Times New Roman" w:cs="Times New Roman"/>
          <w:sz w:val="28"/>
          <w:szCs w:val="28"/>
        </w:rPr>
        <w:t>ідхід на основі управління якістю.</w:t>
      </w:r>
    </w:p>
    <w:p w:rsidR="00427263" w:rsidRPr="0085048B" w:rsidRDefault="00427263" w:rsidP="00963746">
      <w:pPr>
        <w:pStyle w:val="a4"/>
        <w:numPr>
          <w:ilvl w:val="0"/>
          <w:numId w:val="32"/>
        </w:numPr>
        <w:tabs>
          <w:tab w:val="left" w:pos="1121"/>
          <w:tab w:val="left" w:pos="2101"/>
          <w:tab w:val="left" w:pos="3521"/>
          <w:tab w:val="left" w:pos="4221"/>
          <w:tab w:val="left" w:pos="7061"/>
        </w:tabs>
        <w:spacing w:line="0" w:lineRule="atLeast"/>
        <w:ind w:left="0" w:firstLine="709"/>
        <w:jc w:val="both"/>
        <w:rPr>
          <w:rFonts w:ascii="Times New Roman" w:eastAsia="Times New Roman" w:hAnsi="Times New Roman" w:cs="Times New Roman"/>
          <w:sz w:val="28"/>
          <w:szCs w:val="28"/>
          <w:lang w:val="uk-UA"/>
        </w:rPr>
      </w:pPr>
      <w:r w:rsidRPr="0085048B">
        <w:rPr>
          <w:rFonts w:ascii="Times New Roman" w:eastAsia="Times New Roman" w:hAnsi="Times New Roman" w:cs="Times New Roman"/>
          <w:sz w:val="28"/>
          <w:szCs w:val="28"/>
        </w:rPr>
        <w:t>Про</w:t>
      </w:r>
      <w:r w:rsidRPr="0085048B">
        <w:rPr>
          <w:rFonts w:ascii="Times New Roman" w:eastAsia="Times New Roman" w:hAnsi="Times New Roman" w:cs="Times New Roman"/>
          <w:sz w:val="28"/>
          <w:szCs w:val="28"/>
          <w:lang w:val="uk-UA"/>
        </w:rPr>
        <w:t xml:space="preserve"> </w:t>
      </w:r>
      <w:r w:rsidRPr="0085048B">
        <w:rPr>
          <w:rFonts w:ascii="Times New Roman" w:eastAsia="Times New Roman" w:hAnsi="Times New Roman" w:cs="Times New Roman"/>
          <w:sz w:val="28"/>
          <w:szCs w:val="28"/>
        </w:rPr>
        <w:t>захист</w:t>
      </w:r>
      <w:r w:rsidRPr="0085048B">
        <w:rPr>
          <w:rFonts w:ascii="Times New Roman" w:eastAsia="Times New Roman" w:hAnsi="Times New Roman" w:cs="Times New Roman"/>
          <w:sz w:val="28"/>
          <w:szCs w:val="28"/>
          <w:lang w:val="uk-UA"/>
        </w:rPr>
        <w:t xml:space="preserve"> </w:t>
      </w:r>
      <w:r w:rsidRPr="0085048B">
        <w:rPr>
          <w:rFonts w:ascii="Times New Roman" w:eastAsia="Times New Roman" w:hAnsi="Times New Roman" w:cs="Times New Roman"/>
          <w:sz w:val="28"/>
          <w:szCs w:val="28"/>
        </w:rPr>
        <w:t>прав</w:t>
      </w:r>
      <w:r w:rsidRPr="0085048B">
        <w:rPr>
          <w:rFonts w:ascii="Times New Roman" w:eastAsia="Times New Roman" w:hAnsi="Times New Roman" w:cs="Times New Roman"/>
          <w:sz w:val="28"/>
          <w:szCs w:val="28"/>
          <w:lang w:val="uk-UA"/>
        </w:rPr>
        <w:t xml:space="preserve"> </w:t>
      </w:r>
      <w:r w:rsidRPr="0085048B">
        <w:rPr>
          <w:rFonts w:ascii="Times New Roman" w:eastAsia="Times New Roman" w:hAnsi="Times New Roman" w:cs="Times New Roman"/>
          <w:sz w:val="28"/>
          <w:szCs w:val="28"/>
        </w:rPr>
        <w:t>споживачів</w:t>
      </w:r>
      <w:r w:rsidR="00290285">
        <w:rPr>
          <w:rFonts w:ascii="Times New Roman" w:eastAsia="Times New Roman" w:hAnsi="Times New Roman" w:cs="Times New Roman"/>
          <w:sz w:val="28"/>
          <w:szCs w:val="28"/>
          <w:lang w:val="uk-UA"/>
        </w:rPr>
        <w:t>:</w:t>
      </w:r>
      <w:r w:rsidRPr="0085048B">
        <w:rPr>
          <w:rFonts w:ascii="Times New Roman" w:eastAsia="Times New Roman" w:hAnsi="Times New Roman" w:cs="Times New Roman"/>
          <w:sz w:val="28"/>
          <w:szCs w:val="28"/>
        </w:rPr>
        <w:t xml:space="preserve"> </w:t>
      </w:r>
      <w:r w:rsidR="00290285" w:rsidRPr="0085048B">
        <w:rPr>
          <w:rFonts w:ascii="Times New Roman" w:eastAsia="Times New Roman" w:hAnsi="Times New Roman" w:cs="Times New Roman"/>
          <w:sz w:val="28"/>
          <w:szCs w:val="28"/>
        </w:rPr>
        <w:t>Закон</w:t>
      </w:r>
      <w:r w:rsidR="00290285" w:rsidRPr="0085048B">
        <w:rPr>
          <w:rFonts w:ascii="Times New Roman" w:eastAsia="Times New Roman" w:hAnsi="Times New Roman" w:cs="Times New Roman"/>
          <w:sz w:val="28"/>
          <w:szCs w:val="28"/>
          <w:lang w:val="uk-UA"/>
        </w:rPr>
        <w:t xml:space="preserve"> </w:t>
      </w:r>
      <w:r w:rsidR="00290285" w:rsidRPr="0085048B">
        <w:rPr>
          <w:rFonts w:ascii="Times New Roman" w:eastAsia="Times New Roman" w:hAnsi="Times New Roman" w:cs="Times New Roman"/>
          <w:sz w:val="28"/>
          <w:szCs w:val="28"/>
        </w:rPr>
        <w:t xml:space="preserve">України </w:t>
      </w:r>
      <w:r w:rsidRPr="0085048B">
        <w:rPr>
          <w:rFonts w:ascii="Times New Roman" w:eastAsia="Times New Roman" w:hAnsi="Times New Roman" w:cs="Times New Roman"/>
          <w:sz w:val="28"/>
          <w:szCs w:val="28"/>
          <w:lang w:val="uk-UA"/>
        </w:rPr>
        <w:t xml:space="preserve">№ </w:t>
      </w:r>
      <w:r w:rsidRPr="0085048B">
        <w:rPr>
          <w:rFonts w:ascii="Times New Roman" w:eastAsia="Times New Roman" w:hAnsi="Times New Roman" w:cs="Times New Roman"/>
          <w:sz w:val="28"/>
          <w:szCs w:val="28"/>
        </w:rPr>
        <w:t>3682-ХІІ</w:t>
      </w:r>
      <w:r w:rsidRPr="0085048B">
        <w:rPr>
          <w:rFonts w:ascii="Times New Roman" w:eastAsia="Times New Roman" w:hAnsi="Times New Roman" w:cs="Times New Roman"/>
          <w:sz w:val="28"/>
          <w:szCs w:val="28"/>
          <w:lang w:val="uk-UA"/>
        </w:rPr>
        <w:t xml:space="preserve"> </w:t>
      </w:r>
      <w:r w:rsidRPr="0085048B">
        <w:rPr>
          <w:rFonts w:ascii="Times New Roman" w:eastAsia="Times New Roman" w:hAnsi="Times New Roman" w:cs="Times New Roman"/>
          <w:sz w:val="28"/>
          <w:szCs w:val="28"/>
        </w:rPr>
        <w:t>від 15.12.1993</w:t>
      </w:r>
      <w:r w:rsidRPr="0085048B">
        <w:rPr>
          <w:rFonts w:ascii="Times New Roman" w:eastAsia="Times New Roman" w:hAnsi="Times New Roman" w:cs="Times New Roman"/>
          <w:sz w:val="28"/>
          <w:szCs w:val="28"/>
          <w:lang w:val="uk-UA"/>
        </w:rPr>
        <w:t>.</w:t>
      </w:r>
    </w:p>
    <w:p w:rsidR="00427263" w:rsidRPr="0085048B" w:rsidRDefault="00427263" w:rsidP="00963746">
      <w:pPr>
        <w:pStyle w:val="a4"/>
        <w:numPr>
          <w:ilvl w:val="0"/>
          <w:numId w:val="32"/>
        </w:numPr>
        <w:tabs>
          <w:tab w:val="left" w:pos="1134"/>
        </w:tabs>
        <w:autoSpaceDE w:val="0"/>
        <w:autoSpaceDN w:val="0"/>
        <w:ind w:left="0" w:firstLine="709"/>
        <w:jc w:val="both"/>
        <w:rPr>
          <w:rFonts w:ascii="Times New Roman" w:hAnsi="Times New Roman" w:cs="Times New Roman"/>
          <w:sz w:val="28"/>
          <w:szCs w:val="28"/>
          <w:lang w:val="uk-UA"/>
        </w:rPr>
      </w:pPr>
      <w:r w:rsidRPr="0085048B">
        <w:rPr>
          <w:rFonts w:ascii="Times New Roman" w:hAnsi="Times New Roman" w:cs="Times New Roman"/>
          <w:bCs/>
          <w:sz w:val="28"/>
          <w:szCs w:val="28"/>
          <w:lang w:val="uk-UA"/>
        </w:rPr>
        <w:t>П’ятницька, Г. Т. Інноваційні ресторанні технології : основи теорії : навч. посіб. / Г. Т. П’ятницька, Н. О. П’ятницька. – К. : Кондор – Видавництво, 2013. – 250 с.</w:t>
      </w:r>
    </w:p>
    <w:p w:rsidR="00427263" w:rsidRPr="0085048B" w:rsidRDefault="00427263" w:rsidP="00963746">
      <w:pPr>
        <w:pStyle w:val="a4"/>
        <w:numPr>
          <w:ilvl w:val="0"/>
          <w:numId w:val="32"/>
        </w:numPr>
        <w:tabs>
          <w:tab w:val="left" w:pos="1121"/>
          <w:tab w:val="left" w:pos="2101"/>
          <w:tab w:val="left" w:pos="3521"/>
          <w:tab w:val="left" w:pos="4221"/>
          <w:tab w:val="left" w:pos="7061"/>
        </w:tabs>
        <w:spacing w:line="0" w:lineRule="atLeast"/>
        <w:ind w:left="0" w:firstLine="709"/>
        <w:jc w:val="both"/>
        <w:rPr>
          <w:rFonts w:ascii="Times New Roman" w:eastAsia="Times New Roman" w:hAnsi="Times New Roman" w:cs="Times New Roman"/>
          <w:sz w:val="28"/>
          <w:szCs w:val="28"/>
        </w:rPr>
      </w:pPr>
      <w:bookmarkStart w:id="17" w:name="page16"/>
      <w:bookmarkEnd w:id="17"/>
      <w:r w:rsidRPr="0085048B">
        <w:rPr>
          <w:rFonts w:ascii="Times New Roman" w:eastAsia="Times New Roman" w:hAnsi="Times New Roman" w:cs="Times New Roman"/>
          <w:sz w:val="28"/>
          <w:szCs w:val="28"/>
        </w:rPr>
        <w:t>Правила користування готелями й аналогічними засобами розміщення та надання готельних послуг: наказ Держтурадміністрації України № 19</w:t>
      </w:r>
      <w:r w:rsidRPr="0085048B">
        <w:rPr>
          <w:rFonts w:ascii="Times New Roman" w:eastAsia="Times New Roman" w:hAnsi="Times New Roman" w:cs="Times New Roman"/>
          <w:sz w:val="28"/>
          <w:szCs w:val="28"/>
          <w:lang w:val="uk-UA"/>
        </w:rPr>
        <w:t xml:space="preserve"> </w:t>
      </w:r>
      <w:r w:rsidRPr="0085048B">
        <w:rPr>
          <w:rFonts w:ascii="Times New Roman" w:eastAsia="Times New Roman" w:hAnsi="Times New Roman" w:cs="Times New Roman"/>
          <w:sz w:val="28"/>
          <w:szCs w:val="28"/>
        </w:rPr>
        <w:t>від 16.03.</w:t>
      </w:r>
      <w:r w:rsidRPr="0085048B">
        <w:rPr>
          <w:rFonts w:ascii="Times New Roman" w:eastAsia="Times New Roman" w:hAnsi="Times New Roman" w:cs="Times New Roman"/>
          <w:sz w:val="28"/>
          <w:szCs w:val="28"/>
          <w:lang w:val="uk-UA"/>
        </w:rPr>
        <w:t>20</w:t>
      </w:r>
      <w:r w:rsidRPr="0085048B">
        <w:rPr>
          <w:rFonts w:ascii="Times New Roman" w:eastAsia="Times New Roman" w:hAnsi="Times New Roman" w:cs="Times New Roman"/>
          <w:sz w:val="28"/>
          <w:szCs w:val="28"/>
        </w:rPr>
        <w:t>04.</w:t>
      </w:r>
    </w:p>
    <w:p w:rsidR="00427263" w:rsidRPr="0085048B" w:rsidRDefault="00427263" w:rsidP="00963746">
      <w:pPr>
        <w:pStyle w:val="a4"/>
        <w:numPr>
          <w:ilvl w:val="0"/>
          <w:numId w:val="32"/>
        </w:numPr>
        <w:tabs>
          <w:tab w:val="left" w:pos="1121"/>
          <w:tab w:val="left" w:pos="2101"/>
          <w:tab w:val="left" w:pos="3521"/>
          <w:tab w:val="left" w:pos="4221"/>
          <w:tab w:val="left" w:pos="7061"/>
        </w:tabs>
        <w:spacing w:line="0" w:lineRule="atLeast"/>
        <w:ind w:left="0" w:firstLine="709"/>
        <w:jc w:val="both"/>
        <w:rPr>
          <w:rFonts w:ascii="Times New Roman" w:eastAsia="Times New Roman" w:hAnsi="Times New Roman" w:cs="Times New Roman"/>
          <w:sz w:val="28"/>
          <w:szCs w:val="28"/>
        </w:rPr>
      </w:pPr>
      <w:r w:rsidRPr="0085048B">
        <w:rPr>
          <w:rFonts w:ascii="Times New Roman" w:eastAsia="Times New Roman" w:hAnsi="Times New Roman" w:cs="Times New Roman"/>
          <w:sz w:val="28"/>
          <w:szCs w:val="28"/>
        </w:rPr>
        <w:t>Про затвердження Порядку встановлення категорій готелям та іншим об’єктам, що призначаються для надання послуг з тимчасового розміщення (проживання): постанова КМУ № 803</w:t>
      </w:r>
      <w:r w:rsidRPr="0085048B">
        <w:rPr>
          <w:rFonts w:ascii="Times New Roman" w:eastAsia="Times New Roman" w:hAnsi="Times New Roman" w:cs="Times New Roman"/>
          <w:sz w:val="28"/>
          <w:szCs w:val="28"/>
          <w:lang w:val="uk-UA"/>
        </w:rPr>
        <w:t xml:space="preserve"> </w:t>
      </w:r>
      <w:r w:rsidRPr="0085048B">
        <w:rPr>
          <w:rFonts w:ascii="Times New Roman" w:eastAsia="Times New Roman" w:hAnsi="Times New Roman" w:cs="Times New Roman"/>
          <w:sz w:val="28"/>
          <w:szCs w:val="28"/>
        </w:rPr>
        <w:t>від 29.07.2009.</w:t>
      </w:r>
    </w:p>
    <w:p w:rsidR="00427263" w:rsidRPr="0085048B" w:rsidRDefault="00427263" w:rsidP="00963746">
      <w:pPr>
        <w:pStyle w:val="a4"/>
        <w:numPr>
          <w:ilvl w:val="0"/>
          <w:numId w:val="32"/>
        </w:numPr>
        <w:tabs>
          <w:tab w:val="left" w:pos="1121"/>
          <w:tab w:val="left" w:pos="2101"/>
          <w:tab w:val="left" w:pos="3521"/>
          <w:tab w:val="left" w:pos="4221"/>
          <w:tab w:val="left" w:pos="7061"/>
        </w:tabs>
        <w:spacing w:line="0" w:lineRule="atLeast"/>
        <w:ind w:left="0" w:firstLine="709"/>
        <w:jc w:val="both"/>
        <w:rPr>
          <w:rFonts w:ascii="Times New Roman" w:eastAsia="Times New Roman" w:hAnsi="Times New Roman" w:cs="Times New Roman"/>
          <w:sz w:val="28"/>
          <w:szCs w:val="28"/>
        </w:rPr>
      </w:pPr>
      <w:r w:rsidRPr="0085048B">
        <w:rPr>
          <w:rFonts w:ascii="Times New Roman" w:eastAsia="Times New Roman" w:hAnsi="Times New Roman" w:cs="Times New Roman"/>
          <w:sz w:val="28"/>
          <w:szCs w:val="28"/>
        </w:rPr>
        <w:t>Про затвердження Порядку надання послуг з тимчасового розміщення (проживання)</w:t>
      </w:r>
      <w:r w:rsidRPr="0085048B">
        <w:rPr>
          <w:rFonts w:ascii="Times New Roman" w:eastAsia="Times New Roman" w:hAnsi="Times New Roman" w:cs="Times New Roman"/>
          <w:sz w:val="28"/>
          <w:szCs w:val="28"/>
          <w:lang w:val="uk-UA"/>
        </w:rPr>
        <w:t xml:space="preserve">: </w:t>
      </w:r>
      <w:r w:rsidRPr="0085048B">
        <w:rPr>
          <w:rFonts w:ascii="Times New Roman" w:eastAsia="Times New Roman" w:hAnsi="Times New Roman" w:cs="Times New Roman"/>
          <w:sz w:val="28"/>
          <w:szCs w:val="28"/>
        </w:rPr>
        <w:t>постанова КМУ № 297 від 15.03.2006.</w:t>
      </w:r>
    </w:p>
    <w:p w:rsidR="00427263" w:rsidRPr="0085048B" w:rsidRDefault="00427263" w:rsidP="00963746">
      <w:pPr>
        <w:pStyle w:val="a4"/>
        <w:numPr>
          <w:ilvl w:val="0"/>
          <w:numId w:val="32"/>
        </w:numPr>
        <w:tabs>
          <w:tab w:val="left" w:pos="1134"/>
        </w:tabs>
        <w:autoSpaceDE w:val="0"/>
        <w:autoSpaceDN w:val="0"/>
        <w:ind w:left="0" w:firstLine="709"/>
        <w:jc w:val="both"/>
        <w:rPr>
          <w:rFonts w:ascii="Times New Roman" w:hAnsi="Times New Roman" w:cs="Times New Roman"/>
          <w:sz w:val="28"/>
          <w:szCs w:val="28"/>
          <w:lang w:val="uk-UA"/>
        </w:rPr>
      </w:pPr>
      <w:r w:rsidRPr="0085048B">
        <w:rPr>
          <w:rFonts w:ascii="Times New Roman" w:hAnsi="Times New Roman" w:cs="Times New Roman"/>
          <w:sz w:val="28"/>
          <w:szCs w:val="28"/>
          <w:lang w:val="uk-UA"/>
        </w:rPr>
        <w:t>Рябєв А. А. Конспект лекцій «Матеріально технічна база готелів і туркомплексів» [Текст] / А. А. Рябєв; Харків, нац. ун-т міськ. госп-ва ім. О. М. Бекетова. - Харків: ХНУМГ ім. О. М. Бекетова, 2015. - 192 с</w:t>
      </w:r>
    </w:p>
    <w:p w:rsidR="00C01657" w:rsidRDefault="00C01657" w:rsidP="009D4F97">
      <w:pPr>
        <w:tabs>
          <w:tab w:val="left" w:pos="1134"/>
        </w:tabs>
        <w:spacing w:line="234" w:lineRule="auto"/>
        <w:jc w:val="both"/>
        <w:rPr>
          <w:rFonts w:ascii="Times New Roman" w:eastAsia="Times New Roman" w:hAnsi="Times New Roman" w:cs="Times New Roman"/>
          <w:sz w:val="28"/>
          <w:szCs w:val="28"/>
          <w:lang w:val="uk-UA"/>
        </w:rPr>
      </w:pPr>
    </w:p>
    <w:p w:rsidR="00C01657" w:rsidRDefault="00C01657" w:rsidP="009D4F97">
      <w:pPr>
        <w:tabs>
          <w:tab w:val="left" w:pos="1134"/>
        </w:tabs>
        <w:spacing w:line="234" w:lineRule="auto"/>
        <w:jc w:val="both"/>
        <w:rPr>
          <w:rFonts w:ascii="Times New Roman" w:eastAsia="Times New Roman" w:hAnsi="Times New Roman" w:cs="Times New Roman"/>
          <w:sz w:val="28"/>
          <w:szCs w:val="28"/>
          <w:lang w:val="uk-UA"/>
        </w:rPr>
      </w:pPr>
    </w:p>
    <w:p w:rsidR="0085048B" w:rsidRDefault="0085048B" w:rsidP="00AD2B2F">
      <w:pPr>
        <w:ind w:firstLine="567"/>
        <w:jc w:val="center"/>
        <w:rPr>
          <w:rFonts w:ascii="Times New Roman" w:hAnsi="Times New Roman"/>
          <w:sz w:val="28"/>
          <w:szCs w:val="28"/>
          <w:lang w:val="uk-UA"/>
        </w:rPr>
      </w:pPr>
    </w:p>
    <w:p w:rsidR="0085048B" w:rsidRDefault="0085048B" w:rsidP="00AD2B2F">
      <w:pPr>
        <w:ind w:firstLine="567"/>
        <w:jc w:val="center"/>
        <w:rPr>
          <w:rFonts w:ascii="Times New Roman" w:hAnsi="Times New Roman"/>
          <w:sz w:val="28"/>
          <w:szCs w:val="28"/>
          <w:lang w:val="uk-UA"/>
        </w:rPr>
      </w:pPr>
    </w:p>
    <w:p w:rsidR="0085048B" w:rsidRDefault="0085048B" w:rsidP="00AD2B2F">
      <w:pPr>
        <w:ind w:firstLine="567"/>
        <w:jc w:val="center"/>
        <w:rPr>
          <w:rFonts w:ascii="Times New Roman" w:hAnsi="Times New Roman"/>
          <w:sz w:val="28"/>
          <w:szCs w:val="28"/>
          <w:lang w:val="uk-UA"/>
        </w:rPr>
      </w:pPr>
    </w:p>
    <w:p w:rsidR="0085048B" w:rsidRDefault="0085048B" w:rsidP="00AD2B2F">
      <w:pPr>
        <w:ind w:firstLine="567"/>
        <w:jc w:val="center"/>
        <w:rPr>
          <w:rFonts w:ascii="Times New Roman" w:hAnsi="Times New Roman"/>
          <w:sz w:val="28"/>
          <w:szCs w:val="28"/>
          <w:lang w:val="uk-UA"/>
        </w:rPr>
      </w:pPr>
    </w:p>
    <w:p w:rsidR="0085048B" w:rsidRDefault="0085048B" w:rsidP="00AD2B2F">
      <w:pPr>
        <w:ind w:firstLine="567"/>
        <w:jc w:val="center"/>
        <w:rPr>
          <w:rFonts w:ascii="Times New Roman" w:hAnsi="Times New Roman"/>
          <w:sz w:val="28"/>
          <w:szCs w:val="28"/>
          <w:lang w:val="uk-UA"/>
        </w:rPr>
      </w:pPr>
    </w:p>
    <w:p w:rsidR="0085048B" w:rsidRDefault="0085048B" w:rsidP="00AD2B2F">
      <w:pPr>
        <w:ind w:firstLine="567"/>
        <w:jc w:val="center"/>
        <w:rPr>
          <w:rFonts w:ascii="Times New Roman" w:hAnsi="Times New Roman"/>
          <w:sz w:val="28"/>
          <w:szCs w:val="28"/>
          <w:lang w:val="uk-UA"/>
        </w:rPr>
      </w:pPr>
    </w:p>
    <w:p w:rsidR="0085048B" w:rsidRDefault="0085048B" w:rsidP="00AD2B2F">
      <w:pPr>
        <w:ind w:firstLine="567"/>
        <w:jc w:val="center"/>
        <w:rPr>
          <w:rFonts w:ascii="Times New Roman" w:hAnsi="Times New Roman"/>
          <w:sz w:val="28"/>
          <w:szCs w:val="28"/>
          <w:lang w:val="uk-UA"/>
        </w:rPr>
      </w:pPr>
    </w:p>
    <w:p w:rsidR="0085048B" w:rsidRDefault="0085048B" w:rsidP="00AD2B2F">
      <w:pPr>
        <w:ind w:firstLine="567"/>
        <w:jc w:val="center"/>
        <w:rPr>
          <w:rFonts w:ascii="Times New Roman" w:hAnsi="Times New Roman"/>
          <w:sz w:val="28"/>
          <w:szCs w:val="28"/>
          <w:lang w:val="uk-UA"/>
        </w:rPr>
      </w:pPr>
    </w:p>
    <w:p w:rsidR="0085048B" w:rsidRDefault="0085048B" w:rsidP="00AD2B2F">
      <w:pPr>
        <w:ind w:firstLine="567"/>
        <w:jc w:val="center"/>
        <w:rPr>
          <w:rFonts w:ascii="Times New Roman" w:hAnsi="Times New Roman"/>
          <w:sz w:val="28"/>
          <w:szCs w:val="28"/>
          <w:lang w:val="uk-UA"/>
        </w:rPr>
      </w:pPr>
    </w:p>
    <w:p w:rsidR="0085048B" w:rsidRDefault="0085048B" w:rsidP="00AD2B2F">
      <w:pPr>
        <w:ind w:firstLine="567"/>
        <w:jc w:val="center"/>
        <w:rPr>
          <w:rFonts w:ascii="Times New Roman" w:hAnsi="Times New Roman"/>
          <w:sz w:val="28"/>
          <w:szCs w:val="28"/>
          <w:lang w:val="uk-UA"/>
        </w:rPr>
      </w:pPr>
    </w:p>
    <w:p w:rsidR="00772EA8" w:rsidRDefault="00772EA8" w:rsidP="00AD2B2F">
      <w:pPr>
        <w:ind w:firstLine="567"/>
        <w:jc w:val="center"/>
        <w:rPr>
          <w:rFonts w:ascii="Times New Roman" w:hAnsi="Times New Roman"/>
          <w:sz w:val="28"/>
          <w:szCs w:val="28"/>
          <w:lang w:val="uk-UA"/>
        </w:rPr>
      </w:pPr>
    </w:p>
    <w:p w:rsidR="00772EA8" w:rsidRDefault="00772EA8" w:rsidP="00AD2B2F">
      <w:pPr>
        <w:ind w:firstLine="567"/>
        <w:jc w:val="center"/>
        <w:rPr>
          <w:rFonts w:ascii="Times New Roman" w:hAnsi="Times New Roman"/>
          <w:sz w:val="28"/>
          <w:szCs w:val="28"/>
          <w:lang w:val="uk-UA"/>
        </w:rPr>
      </w:pPr>
    </w:p>
    <w:p w:rsidR="00772EA8" w:rsidRDefault="00772EA8" w:rsidP="00AD2B2F">
      <w:pPr>
        <w:ind w:firstLine="567"/>
        <w:jc w:val="center"/>
        <w:rPr>
          <w:rFonts w:ascii="Times New Roman" w:hAnsi="Times New Roman"/>
          <w:sz w:val="28"/>
          <w:szCs w:val="28"/>
          <w:lang w:val="uk-UA"/>
        </w:rPr>
      </w:pPr>
    </w:p>
    <w:p w:rsidR="0085048B" w:rsidRDefault="0085048B" w:rsidP="00AD2B2F">
      <w:pPr>
        <w:ind w:firstLine="567"/>
        <w:jc w:val="center"/>
        <w:rPr>
          <w:rFonts w:ascii="Times New Roman" w:hAnsi="Times New Roman"/>
          <w:sz w:val="28"/>
          <w:szCs w:val="28"/>
          <w:lang w:val="uk-UA"/>
        </w:rPr>
      </w:pPr>
    </w:p>
    <w:p w:rsidR="0085048B" w:rsidRDefault="0085048B" w:rsidP="00AD2B2F">
      <w:pPr>
        <w:ind w:firstLine="567"/>
        <w:jc w:val="center"/>
        <w:rPr>
          <w:rFonts w:ascii="Times New Roman" w:hAnsi="Times New Roman"/>
          <w:sz w:val="28"/>
          <w:szCs w:val="28"/>
          <w:lang w:val="uk-UA"/>
        </w:rPr>
      </w:pPr>
    </w:p>
    <w:p w:rsidR="0085048B" w:rsidRDefault="0085048B" w:rsidP="00AD2B2F">
      <w:pPr>
        <w:ind w:firstLine="567"/>
        <w:jc w:val="center"/>
        <w:rPr>
          <w:rFonts w:ascii="Times New Roman" w:hAnsi="Times New Roman"/>
          <w:sz w:val="28"/>
          <w:szCs w:val="28"/>
          <w:lang w:val="uk-UA"/>
        </w:rPr>
      </w:pPr>
    </w:p>
    <w:p w:rsidR="00AD2B2F" w:rsidRPr="002E7CAD" w:rsidRDefault="00AD2B2F" w:rsidP="00AD2B2F">
      <w:pPr>
        <w:ind w:firstLine="567"/>
        <w:jc w:val="center"/>
        <w:rPr>
          <w:rFonts w:ascii="Times New Roman" w:hAnsi="Times New Roman"/>
          <w:sz w:val="28"/>
          <w:szCs w:val="28"/>
          <w:lang w:val="uk-UA"/>
        </w:rPr>
      </w:pPr>
      <w:r w:rsidRPr="002E7CAD">
        <w:rPr>
          <w:rFonts w:ascii="Times New Roman" w:hAnsi="Times New Roman"/>
          <w:sz w:val="28"/>
          <w:szCs w:val="28"/>
          <w:lang w:val="uk-UA"/>
        </w:rPr>
        <w:lastRenderedPageBreak/>
        <w:t xml:space="preserve">ІІІ. КРИТЕРІЇ </w:t>
      </w:r>
      <w:r w:rsidR="001B17F7">
        <w:rPr>
          <w:rFonts w:ascii="Times New Roman" w:hAnsi="Times New Roman"/>
          <w:sz w:val="28"/>
          <w:szCs w:val="28"/>
          <w:lang w:val="uk-UA"/>
        </w:rPr>
        <w:t xml:space="preserve">ТА ПОРЯДОК </w:t>
      </w:r>
      <w:r w:rsidRPr="002E7CAD">
        <w:rPr>
          <w:rFonts w:ascii="Times New Roman" w:hAnsi="Times New Roman"/>
          <w:sz w:val="28"/>
          <w:szCs w:val="28"/>
          <w:lang w:val="uk-UA"/>
        </w:rPr>
        <w:t>ОЦІНЮВАННЯ ВІДПОВІДЕЙ ВСТУПНИКА</w:t>
      </w:r>
    </w:p>
    <w:p w:rsidR="00CB237E" w:rsidRDefault="00CB237E" w:rsidP="00C56096">
      <w:pPr>
        <w:ind w:firstLine="709"/>
        <w:jc w:val="both"/>
        <w:rPr>
          <w:rFonts w:ascii="Times New Roman" w:hAnsi="Times New Roman" w:cs="Times New Roman"/>
          <w:sz w:val="28"/>
          <w:szCs w:val="24"/>
          <w:lang w:val="uk-UA"/>
        </w:rPr>
      </w:pPr>
    </w:p>
    <w:p w:rsidR="00C56096" w:rsidRPr="00C56096" w:rsidRDefault="00C56096" w:rsidP="00C56096">
      <w:pPr>
        <w:ind w:firstLine="709"/>
        <w:jc w:val="both"/>
        <w:rPr>
          <w:rFonts w:ascii="Times New Roman" w:hAnsi="Times New Roman" w:cs="Times New Roman"/>
          <w:sz w:val="28"/>
          <w:szCs w:val="24"/>
          <w:lang w:val="uk-UA"/>
        </w:rPr>
      </w:pPr>
      <w:r w:rsidRPr="00C56096">
        <w:rPr>
          <w:rFonts w:ascii="Times New Roman" w:hAnsi="Times New Roman" w:cs="Times New Roman"/>
          <w:sz w:val="28"/>
          <w:szCs w:val="24"/>
          <w:lang w:val="uk-UA"/>
        </w:rPr>
        <w:t>Оцінювання знань вступників фахового вступного іспиту здійснюється за шкалою від 100 до 200 балів. Прохідний бал становить – 100.</w:t>
      </w:r>
    </w:p>
    <w:p w:rsidR="002E7CAD" w:rsidRDefault="002E7CAD" w:rsidP="002E7CAD">
      <w:pPr>
        <w:ind w:firstLine="567"/>
        <w:jc w:val="center"/>
        <w:rPr>
          <w:rFonts w:ascii="Times New Roman" w:hAnsi="Times New Roman"/>
          <w:b/>
          <w:color w:val="000000"/>
          <w:sz w:val="28"/>
          <w:szCs w:val="28"/>
          <w:lang w:val="uk-UA"/>
        </w:rPr>
      </w:pPr>
    </w:p>
    <w:p w:rsidR="00001BE9" w:rsidRPr="001B17F7" w:rsidRDefault="00001BE9" w:rsidP="002E7CAD">
      <w:pPr>
        <w:ind w:firstLine="567"/>
        <w:jc w:val="center"/>
        <w:rPr>
          <w:rFonts w:ascii="Times New Roman" w:hAnsi="Times New Roman"/>
          <w:color w:val="000000"/>
          <w:sz w:val="28"/>
          <w:szCs w:val="28"/>
        </w:rPr>
      </w:pPr>
      <w:r w:rsidRPr="001B17F7">
        <w:rPr>
          <w:rFonts w:ascii="Times New Roman" w:hAnsi="Times New Roman"/>
          <w:color w:val="000000"/>
          <w:sz w:val="28"/>
          <w:szCs w:val="28"/>
          <w:lang w:val="uk-UA"/>
        </w:rPr>
        <w:t>Шкала оцінювання</w:t>
      </w:r>
    </w:p>
    <w:tbl>
      <w:tblPr>
        <w:tblW w:w="9072"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68"/>
        <w:gridCol w:w="3400"/>
        <w:gridCol w:w="2504"/>
      </w:tblGrid>
      <w:tr w:rsidR="00001BE9" w:rsidRPr="00BD60F9" w:rsidTr="00001BE9">
        <w:trPr>
          <w:jc w:val="center"/>
        </w:trPr>
        <w:tc>
          <w:tcPr>
            <w:tcW w:w="3168" w:type="dxa"/>
          </w:tcPr>
          <w:p w:rsidR="00001BE9" w:rsidRPr="001B17F7" w:rsidRDefault="00BD60F9" w:rsidP="00511E88">
            <w:pPr>
              <w:keepNext/>
              <w:spacing w:line="216" w:lineRule="auto"/>
              <w:jc w:val="center"/>
              <w:outlineLvl w:val="4"/>
              <w:rPr>
                <w:rFonts w:ascii="Times New Roman" w:hAnsi="Times New Roman"/>
                <w:color w:val="000000"/>
                <w:sz w:val="28"/>
                <w:szCs w:val="28"/>
                <w:lang w:val="uk-UA"/>
              </w:rPr>
            </w:pPr>
            <w:r w:rsidRPr="001B17F7">
              <w:rPr>
                <w:rFonts w:ascii="Times New Roman" w:hAnsi="Times New Roman"/>
                <w:color w:val="000000"/>
                <w:sz w:val="28"/>
                <w:szCs w:val="28"/>
                <w:lang w:val="uk-UA"/>
              </w:rPr>
              <w:t>Навчальні дисципліни</w:t>
            </w:r>
          </w:p>
        </w:tc>
        <w:tc>
          <w:tcPr>
            <w:tcW w:w="3400" w:type="dxa"/>
          </w:tcPr>
          <w:p w:rsidR="00001BE9" w:rsidRPr="001B17F7" w:rsidRDefault="00001BE9" w:rsidP="00511E88">
            <w:pPr>
              <w:keepNext/>
              <w:spacing w:line="216" w:lineRule="auto"/>
              <w:jc w:val="center"/>
              <w:outlineLvl w:val="4"/>
              <w:rPr>
                <w:rFonts w:ascii="Times New Roman" w:hAnsi="Times New Roman"/>
                <w:color w:val="000000"/>
                <w:sz w:val="28"/>
                <w:szCs w:val="28"/>
                <w:lang w:val="uk-UA"/>
              </w:rPr>
            </w:pPr>
            <w:r w:rsidRPr="001B17F7">
              <w:rPr>
                <w:rFonts w:ascii="Times New Roman" w:hAnsi="Times New Roman"/>
                <w:color w:val="000000"/>
                <w:sz w:val="28"/>
                <w:szCs w:val="28"/>
                <w:lang w:val="uk-UA"/>
              </w:rPr>
              <w:t>Кількість вірних відповідей</w:t>
            </w:r>
          </w:p>
        </w:tc>
        <w:tc>
          <w:tcPr>
            <w:tcW w:w="2504" w:type="dxa"/>
          </w:tcPr>
          <w:p w:rsidR="00001BE9" w:rsidRPr="001B17F7" w:rsidRDefault="00001BE9" w:rsidP="00511E88">
            <w:pPr>
              <w:keepNext/>
              <w:spacing w:line="216" w:lineRule="auto"/>
              <w:jc w:val="center"/>
              <w:outlineLvl w:val="4"/>
              <w:rPr>
                <w:rFonts w:ascii="Times New Roman" w:hAnsi="Times New Roman"/>
                <w:color w:val="000000"/>
                <w:sz w:val="28"/>
                <w:szCs w:val="28"/>
                <w:lang w:val="uk-UA"/>
              </w:rPr>
            </w:pPr>
            <w:r w:rsidRPr="001B17F7">
              <w:rPr>
                <w:rFonts w:ascii="Times New Roman" w:hAnsi="Times New Roman"/>
                <w:color w:val="000000"/>
                <w:sz w:val="28"/>
                <w:szCs w:val="28"/>
                <w:lang w:val="uk-UA"/>
              </w:rPr>
              <w:t>Рейтингові бали</w:t>
            </w:r>
          </w:p>
        </w:tc>
      </w:tr>
      <w:tr w:rsidR="00001BE9" w:rsidRPr="00BD60F9" w:rsidTr="00001BE9">
        <w:trPr>
          <w:jc w:val="center"/>
        </w:trPr>
        <w:tc>
          <w:tcPr>
            <w:tcW w:w="3168" w:type="dxa"/>
            <w:vMerge w:val="restart"/>
            <w:vAlign w:val="center"/>
          </w:tcPr>
          <w:p w:rsidR="00001BE9" w:rsidRPr="00BD60F9" w:rsidRDefault="00BD60F9" w:rsidP="00511E88">
            <w:pPr>
              <w:keepNext/>
              <w:spacing w:line="216" w:lineRule="auto"/>
              <w:jc w:val="center"/>
              <w:outlineLvl w:val="4"/>
              <w:rPr>
                <w:rFonts w:ascii="Times New Roman" w:hAnsi="Times New Roman" w:cs="Times New Roman"/>
                <w:sz w:val="28"/>
                <w:szCs w:val="28"/>
                <w:lang w:val="uk-UA"/>
              </w:rPr>
            </w:pPr>
            <w:r w:rsidRPr="00BD60F9">
              <w:rPr>
                <w:rFonts w:ascii="Times New Roman" w:hAnsi="Times New Roman" w:cs="Times New Roman"/>
                <w:sz w:val="28"/>
                <w:szCs w:val="28"/>
                <w:lang w:val="uk-UA"/>
              </w:rPr>
              <w:t>дисципліни загальноекономічної</w:t>
            </w:r>
          </w:p>
          <w:p w:rsidR="00BD60F9" w:rsidRPr="00BD60F9" w:rsidRDefault="00BD60F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s="Times New Roman"/>
                <w:sz w:val="28"/>
                <w:szCs w:val="28"/>
                <w:lang w:val="uk-UA"/>
              </w:rPr>
              <w:t>підготовки</w:t>
            </w:r>
          </w:p>
          <w:p w:rsidR="00001BE9" w:rsidRPr="00BD60F9" w:rsidRDefault="00001BE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uk-UA"/>
              </w:rPr>
              <w:t>(</w:t>
            </w:r>
            <w:r w:rsidRPr="00511E88">
              <w:rPr>
                <w:rFonts w:ascii="Times New Roman" w:hAnsi="Times New Roman"/>
                <w:color w:val="000000"/>
                <w:sz w:val="28"/>
                <w:szCs w:val="28"/>
              </w:rPr>
              <w:t>4</w:t>
            </w:r>
            <w:r w:rsidRPr="00BD60F9">
              <w:rPr>
                <w:rFonts w:ascii="Times New Roman" w:hAnsi="Times New Roman"/>
                <w:color w:val="000000"/>
                <w:sz w:val="28"/>
                <w:szCs w:val="28"/>
                <w:lang w:val="uk-UA"/>
              </w:rPr>
              <w:t xml:space="preserve"> бали за 1 вірну відповідь,</w:t>
            </w:r>
          </w:p>
          <w:p w:rsidR="00001BE9" w:rsidRPr="00BD60F9" w:rsidRDefault="00001BE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en-US"/>
              </w:rPr>
              <w:t>min</w:t>
            </w:r>
            <w:r w:rsidRPr="00BD60F9">
              <w:rPr>
                <w:rFonts w:ascii="Times New Roman" w:hAnsi="Times New Roman"/>
                <w:color w:val="000000"/>
                <w:sz w:val="28"/>
                <w:szCs w:val="28"/>
                <w:lang w:val="uk-UA"/>
              </w:rPr>
              <w:t>=</w:t>
            </w:r>
            <w:r w:rsidRPr="00BD60F9">
              <w:rPr>
                <w:rFonts w:ascii="Times New Roman" w:hAnsi="Times New Roman"/>
                <w:color w:val="000000"/>
                <w:sz w:val="28"/>
                <w:szCs w:val="28"/>
                <w:lang w:val="en-US"/>
              </w:rPr>
              <w:t>40</w:t>
            </w:r>
            <w:r w:rsidRPr="00BD60F9">
              <w:rPr>
                <w:rFonts w:ascii="Times New Roman" w:hAnsi="Times New Roman"/>
                <w:color w:val="000000"/>
                <w:sz w:val="28"/>
                <w:szCs w:val="28"/>
                <w:lang w:val="uk-UA"/>
              </w:rPr>
              <w:t xml:space="preserve"> балів)</w:t>
            </w: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uk-UA"/>
              </w:rPr>
              <w:t>1</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4</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uk-UA"/>
              </w:rPr>
              <w:t>2</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8</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uk-UA"/>
              </w:rPr>
              <w:t>3</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12</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uk-UA"/>
              </w:rPr>
              <w:t>4</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16</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uk-UA"/>
              </w:rPr>
              <w:t>5</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20</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uk-UA"/>
              </w:rPr>
              <w:t>6</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24</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uk-UA"/>
              </w:rPr>
              <w:t>7</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28</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uk-UA"/>
              </w:rPr>
              <w:t>8</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32</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uk-UA"/>
              </w:rPr>
              <w:t>9</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36</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uk-UA"/>
              </w:rPr>
              <w:t>10</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40</w:t>
            </w:r>
          </w:p>
        </w:tc>
      </w:tr>
      <w:tr w:rsidR="00001BE9" w:rsidRPr="00BD60F9" w:rsidTr="00001BE9">
        <w:trPr>
          <w:jc w:val="center"/>
        </w:trPr>
        <w:tc>
          <w:tcPr>
            <w:tcW w:w="3168" w:type="dxa"/>
            <w:vMerge w:val="restart"/>
            <w:vAlign w:val="center"/>
          </w:tcPr>
          <w:p w:rsidR="00001BE9" w:rsidRPr="00BD60F9" w:rsidRDefault="00BD60F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s="Times New Roman"/>
                <w:sz w:val="28"/>
                <w:szCs w:val="28"/>
                <w:lang w:val="uk-UA"/>
              </w:rPr>
              <w:t>дисциплін</w:t>
            </w:r>
            <w:r w:rsidR="00511E88">
              <w:rPr>
                <w:rFonts w:ascii="Times New Roman" w:hAnsi="Times New Roman" w:cs="Times New Roman"/>
                <w:sz w:val="28"/>
                <w:szCs w:val="28"/>
                <w:lang w:val="uk-UA"/>
              </w:rPr>
              <w:t>и</w:t>
            </w:r>
            <w:r w:rsidRPr="00BD60F9">
              <w:rPr>
                <w:rFonts w:ascii="Times New Roman" w:hAnsi="Times New Roman" w:cs="Times New Roman"/>
                <w:sz w:val="28"/>
                <w:szCs w:val="28"/>
                <w:lang w:val="uk-UA"/>
              </w:rPr>
              <w:t xml:space="preserve"> фахової підготовки</w:t>
            </w:r>
            <w:r w:rsidRPr="00BD60F9">
              <w:rPr>
                <w:rFonts w:ascii="Times New Roman" w:hAnsi="Times New Roman"/>
                <w:color w:val="000000"/>
                <w:sz w:val="28"/>
                <w:szCs w:val="28"/>
                <w:lang w:val="uk-UA"/>
              </w:rPr>
              <w:t xml:space="preserve"> </w:t>
            </w:r>
            <w:r w:rsidR="00001BE9" w:rsidRPr="00BD60F9">
              <w:rPr>
                <w:rFonts w:ascii="Times New Roman" w:hAnsi="Times New Roman"/>
                <w:color w:val="000000"/>
                <w:sz w:val="28"/>
                <w:szCs w:val="28"/>
                <w:lang w:val="uk-UA"/>
              </w:rPr>
              <w:t>(</w:t>
            </w:r>
            <w:r w:rsidR="00001BE9" w:rsidRPr="00511E88">
              <w:rPr>
                <w:rFonts w:ascii="Times New Roman" w:hAnsi="Times New Roman"/>
                <w:color w:val="000000"/>
                <w:sz w:val="28"/>
                <w:szCs w:val="28"/>
              </w:rPr>
              <w:t>8</w:t>
            </w:r>
            <w:r w:rsidR="00001BE9" w:rsidRPr="00BD60F9">
              <w:rPr>
                <w:rFonts w:ascii="Times New Roman" w:hAnsi="Times New Roman"/>
                <w:color w:val="000000"/>
                <w:sz w:val="28"/>
                <w:szCs w:val="28"/>
                <w:lang w:val="uk-UA"/>
              </w:rPr>
              <w:t xml:space="preserve"> балів за правильно виконане завдання, </w:t>
            </w:r>
          </w:p>
          <w:p w:rsidR="00001BE9" w:rsidRPr="00BD60F9" w:rsidRDefault="00001BE9"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uk-UA"/>
              </w:rPr>
              <w:t>мах=</w:t>
            </w:r>
            <w:r w:rsidRPr="00BD60F9">
              <w:rPr>
                <w:rFonts w:ascii="Times New Roman" w:hAnsi="Times New Roman"/>
                <w:color w:val="000000"/>
                <w:sz w:val="28"/>
                <w:szCs w:val="28"/>
                <w:lang w:val="en-US"/>
              </w:rPr>
              <w:t>1</w:t>
            </w:r>
            <w:r w:rsidRPr="00BD60F9">
              <w:rPr>
                <w:rFonts w:ascii="Times New Roman" w:hAnsi="Times New Roman"/>
                <w:color w:val="000000"/>
                <w:sz w:val="28"/>
                <w:szCs w:val="28"/>
                <w:lang w:val="uk-UA"/>
              </w:rPr>
              <w:t>60 балів)</w:t>
            </w: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11</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48</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12</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56</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13</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64</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14</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72</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15</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80</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16</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88</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17</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96</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18</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104</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19</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112</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20</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120</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21</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128</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22</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136</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23</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144</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24</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152</w:t>
            </w:r>
          </w:p>
        </w:tc>
      </w:tr>
      <w:tr w:rsidR="00001BE9" w:rsidRPr="00BD60F9" w:rsidTr="00D27CDB">
        <w:trPr>
          <w:trHeight w:val="243"/>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4F0CEF" w:rsidP="00511E88">
            <w:pPr>
              <w:keepNext/>
              <w:spacing w:line="216" w:lineRule="auto"/>
              <w:jc w:val="center"/>
              <w:outlineLvl w:val="4"/>
              <w:rPr>
                <w:rFonts w:ascii="Times New Roman" w:hAnsi="Times New Roman"/>
                <w:color w:val="000000"/>
                <w:sz w:val="28"/>
                <w:szCs w:val="28"/>
                <w:lang w:val="uk-UA"/>
              </w:rPr>
            </w:pPr>
            <w:r w:rsidRPr="00BD60F9">
              <w:rPr>
                <w:rFonts w:ascii="Times New Roman" w:hAnsi="Times New Roman"/>
                <w:color w:val="000000"/>
                <w:sz w:val="28"/>
                <w:szCs w:val="28"/>
                <w:lang w:val="uk-UA"/>
              </w:rPr>
              <w:t>25</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160</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26</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168</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27</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176</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28</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184</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29</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192</w:t>
            </w:r>
          </w:p>
        </w:tc>
      </w:tr>
      <w:tr w:rsidR="00001BE9" w:rsidRPr="00BD60F9" w:rsidTr="00001BE9">
        <w:trPr>
          <w:jc w:val="center"/>
        </w:trPr>
        <w:tc>
          <w:tcPr>
            <w:tcW w:w="3168" w:type="dxa"/>
            <w:vMerge/>
            <w:vAlign w:val="center"/>
          </w:tcPr>
          <w:p w:rsidR="00001BE9" w:rsidRPr="00BD60F9" w:rsidRDefault="00001BE9" w:rsidP="00511E88">
            <w:pPr>
              <w:keepNext/>
              <w:spacing w:line="216" w:lineRule="auto"/>
              <w:jc w:val="center"/>
              <w:outlineLvl w:val="4"/>
              <w:rPr>
                <w:rFonts w:ascii="Times New Roman" w:hAnsi="Times New Roman"/>
                <w:color w:val="000000"/>
                <w:sz w:val="28"/>
                <w:szCs w:val="28"/>
                <w:lang w:val="uk-UA"/>
              </w:rPr>
            </w:pPr>
          </w:p>
        </w:tc>
        <w:tc>
          <w:tcPr>
            <w:tcW w:w="3400" w:type="dxa"/>
          </w:tcPr>
          <w:p w:rsidR="00001BE9" w:rsidRPr="00BD60F9" w:rsidRDefault="00001BE9" w:rsidP="00511E88">
            <w:pPr>
              <w:keepNext/>
              <w:spacing w:line="216" w:lineRule="auto"/>
              <w:jc w:val="center"/>
              <w:outlineLvl w:val="4"/>
              <w:rPr>
                <w:rFonts w:ascii="Times New Roman" w:hAnsi="Times New Roman"/>
                <w:color w:val="000000"/>
                <w:sz w:val="28"/>
                <w:szCs w:val="28"/>
                <w:lang w:val="en-US"/>
              </w:rPr>
            </w:pPr>
            <w:r w:rsidRPr="00BD60F9">
              <w:rPr>
                <w:rFonts w:ascii="Times New Roman" w:hAnsi="Times New Roman"/>
                <w:color w:val="000000"/>
                <w:sz w:val="28"/>
                <w:szCs w:val="28"/>
                <w:lang w:val="en-US"/>
              </w:rPr>
              <w:t>30</w:t>
            </w:r>
          </w:p>
        </w:tc>
        <w:tc>
          <w:tcPr>
            <w:tcW w:w="2504" w:type="dxa"/>
            <w:vAlign w:val="bottom"/>
          </w:tcPr>
          <w:p w:rsidR="00001BE9" w:rsidRPr="00BD60F9" w:rsidRDefault="00001BE9" w:rsidP="00511E88">
            <w:pPr>
              <w:spacing w:line="216" w:lineRule="auto"/>
              <w:jc w:val="center"/>
              <w:rPr>
                <w:rFonts w:ascii="Times New Roman" w:hAnsi="Times New Roman"/>
                <w:sz w:val="28"/>
                <w:szCs w:val="28"/>
                <w:lang w:val="en-US"/>
              </w:rPr>
            </w:pPr>
            <w:r w:rsidRPr="00BD60F9">
              <w:rPr>
                <w:rFonts w:ascii="Times New Roman" w:hAnsi="Times New Roman"/>
                <w:sz w:val="28"/>
                <w:szCs w:val="28"/>
                <w:lang w:val="en-US"/>
              </w:rPr>
              <w:t>200</w:t>
            </w:r>
          </w:p>
        </w:tc>
      </w:tr>
    </w:tbl>
    <w:p w:rsidR="00001BE9" w:rsidRPr="002E7CAD" w:rsidRDefault="00001BE9" w:rsidP="00AD2B2F">
      <w:pPr>
        <w:ind w:firstLine="567"/>
        <w:jc w:val="both"/>
        <w:rPr>
          <w:rFonts w:ascii="Times New Roman" w:hAnsi="Times New Roman"/>
          <w:sz w:val="22"/>
          <w:szCs w:val="22"/>
          <w:lang w:val="uk-UA"/>
        </w:rPr>
      </w:pPr>
    </w:p>
    <w:sectPr w:rsidR="00001BE9" w:rsidRPr="002E7CAD" w:rsidSect="0057023D">
      <w:pgSz w:w="11900" w:h="16819"/>
      <w:pgMar w:top="1134" w:right="567" w:bottom="1134" w:left="1134" w:header="0" w:footer="0" w:gutter="0"/>
      <w:cols w:space="0" w:equalWidth="0">
        <w:col w:w="1003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DB127F8"/>
    <w:lvl w:ilvl="0" w:tplc="938E16C2">
      <w:start w:val="1"/>
      <w:numFmt w:val="bullet"/>
      <w:lvlText w:val="-"/>
      <w:lvlJc w:val="left"/>
    </w:lvl>
    <w:lvl w:ilvl="1" w:tplc="61349CB8">
      <w:start w:val="1"/>
      <w:numFmt w:val="bullet"/>
      <w:lvlText w:val=""/>
      <w:lvlJc w:val="left"/>
    </w:lvl>
    <w:lvl w:ilvl="2" w:tplc="EB129EE2">
      <w:start w:val="1"/>
      <w:numFmt w:val="bullet"/>
      <w:lvlText w:val=""/>
      <w:lvlJc w:val="left"/>
    </w:lvl>
    <w:lvl w:ilvl="3" w:tplc="F5067FEC">
      <w:start w:val="1"/>
      <w:numFmt w:val="bullet"/>
      <w:lvlText w:val=""/>
      <w:lvlJc w:val="left"/>
    </w:lvl>
    <w:lvl w:ilvl="4" w:tplc="DED65AE8">
      <w:start w:val="1"/>
      <w:numFmt w:val="bullet"/>
      <w:lvlText w:val=""/>
      <w:lvlJc w:val="left"/>
    </w:lvl>
    <w:lvl w:ilvl="5" w:tplc="FDF4237E">
      <w:start w:val="1"/>
      <w:numFmt w:val="bullet"/>
      <w:lvlText w:val=""/>
      <w:lvlJc w:val="left"/>
    </w:lvl>
    <w:lvl w:ilvl="6" w:tplc="ECEE202E">
      <w:start w:val="1"/>
      <w:numFmt w:val="bullet"/>
      <w:lvlText w:val=""/>
      <w:lvlJc w:val="left"/>
    </w:lvl>
    <w:lvl w:ilvl="7" w:tplc="F432ACFE">
      <w:start w:val="1"/>
      <w:numFmt w:val="bullet"/>
      <w:lvlText w:val=""/>
      <w:lvlJc w:val="left"/>
    </w:lvl>
    <w:lvl w:ilvl="8" w:tplc="FD88190C">
      <w:start w:val="1"/>
      <w:numFmt w:val="bullet"/>
      <w:lvlText w:val=""/>
      <w:lvlJc w:val="left"/>
    </w:lvl>
  </w:abstractNum>
  <w:abstractNum w:abstractNumId="1">
    <w:nsid w:val="00000002"/>
    <w:multiLevelType w:val="hybridMultilevel"/>
    <w:tmpl w:val="0216231A"/>
    <w:lvl w:ilvl="0" w:tplc="7CCE7278">
      <w:start w:val="1"/>
      <w:numFmt w:val="bullet"/>
      <w:lvlText w:val="-"/>
      <w:lvlJc w:val="left"/>
    </w:lvl>
    <w:lvl w:ilvl="1" w:tplc="F4DAD1A2">
      <w:start w:val="1"/>
      <w:numFmt w:val="bullet"/>
      <w:lvlText w:val=""/>
      <w:lvlJc w:val="left"/>
    </w:lvl>
    <w:lvl w:ilvl="2" w:tplc="AA2A9742">
      <w:start w:val="1"/>
      <w:numFmt w:val="bullet"/>
      <w:lvlText w:val=""/>
      <w:lvlJc w:val="left"/>
    </w:lvl>
    <w:lvl w:ilvl="3" w:tplc="5680F5A4">
      <w:start w:val="1"/>
      <w:numFmt w:val="bullet"/>
      <w:lvlText w:val=""/>
      <w:lvlJc w:val="left"/>
    </w:lvl>
    <w:lvl w:ilvl="4" w:tplc="57500566">
      <w:start w:val="1"/>
      <w:numFmt w:val="bullet"/>
      <w:lvlText w:val=""/>
      <w:lvlJc w:val="left"/>
    </w:lvl>
    <w:lvl w:ilvl="5" w:tplc="8812A294">
      <w:start w:val="1"/>
      <w:numFmt w:val="bullet"/>
      <w:lvlText w:val=""/>
      <w:lvlJc w:val="left"/>
    </w:lvl>
    <w:lvl w:ilvl="6" w:tplc="86724C74">
      <w:start w:val="1"/>
      <w:numFmt w:val="bullet"/>
      <w:lvlText w:val=""/>
      <w:lvlJc w:val="left"/>
    </w:lvl>
    <w:lvl w:ilvl="7" w:tplc="6DD2A94C">
      <w:start w:val="1"/>
      <w:numFmt w:val="bullet"/>
      <w:lvlText w:val=""/>
      <w:lvlJc w:val="left"/>
    </w:lvl>
    <w:lvl w:ilvl="8" w:tplc="512C5E56">
      <w:start w:val="1"/>
      <w:numFmt w:val="bullet"/>
      <w:lvlText w:val=""/>
      <w:lvlJc w:val="left"/>
    </w:lvl>
  </w:abstractNum>
  <w:abstractNum w:abstractNumId="2">
    <w:nsid w:val="00000003"/>
    <w:multiLevelType w:val="hybridMultilevel"/>
    <w:tmpl w:val="1F16E9E8"/>
    <w:lvl w:ilvl="0" w:tplc="E7121BEA">
      <w:start w:val="1"/>
      <w:numFmt w:val="bullet"/>
      <w:lvlText w:val="-"/>
      <w:lvlJc w:val="left"/>
    </w:lvl>
    <w:lvl w:ilvl="1" w:tplc="4D422B42">
      <w:start w:val="1"/>
      <w:numFmt w:val="bullet"/>
      <w:lvlText w:val=""/>
      <w:lvlJc w:val="left"/>
    </w:lvl>
    <w:lvl w:ilvl="2" w:tplc="CDA234DA">
      <w:start w:val="1"/>
      <w:numFmt w:val="bullet"/>
      <w:lvlText w:val=""/>
      <w:lvlJc w:val="left"/>
    </w:lvl>
    <w:lvl w:ilvl="3" w:tplc="06D4516C">
      <w:start w:val="1"/>
      <w:numFmt w:val="bullet"/>
      <w:lvlText w:val=""/>
      <w:lvlJc w:val="left"/>
    </w:lvl>
    <w:lvl w:ilvl="4" w:tplc="FD1820A0">
      <w:start w:val="1"/>
      <w:numFmt w:val="bullet"/>
      <w:lvlText w:val=""/>
      <w:lvlJc w:val="left"/>
    </w:lvl>
    <w:lvl w:ilvl="5" w:tplc="DA6A99BC">
      <w:start w:val="1"/>
      <w:numFmt w:val="bullet"/>
      <w:lvlText w:val=""/>
      <w:lvlJc w:val="left"/>
    </w:lvl>
    <w:lvl w:ilvl="6" w:tplc="4E78A650">
      <w:start w:val="1"/>
      <w:numFmt w:val="bullet"/>
      <w:lvlText w:val=""/>
      <w:lvlJc w:val="left"/>
    </w:lvl>
    <w:lvl w:ilvl="7" w:tplc="DDB29D5A">
      <w:start w:val="1"/>
      <w:numFmt w:val="bullet"/>
      <w:lvlText w:val=""/>
      <w:lvlJc w:val="left"/>
    </w:lvl>
    <w:lvl w:ilvl="8" w:tplc="EB4A0604">
      <w:start w:val="1"/>
      <w:numFmt w:val="bullet"/>
      <w:lvlText w:val=""/>
      <w:lvlJc w:val="left"/>
    </w:lvl>
  </w:abstractNum>
  <w:abstractNum w:abstractNumId="3">
    <w:nsid w:val="00000004"/>
    <w:multiLevelType w:val="hybridMultilevel"/>
    <w:tmpl w:val="1190CDE6"/>
    <w:lvl w:ilvl="0" w:tplc="AB42843C">
      <w:start w:val="1"/>
      <w:numFmt w:val="bullet"/>
      <w:lvlText w:val=" "/>
      <w:lvlJc w:val="left"/>
    </w:lvl>
    <w:lvl w:ilvl="1" w:tplc="6102F99A">
      <w:start w:val="1"/>
      <w:numFmt w:val="decimal"/>
      <w:lvlText w:val="%2."/>
      <w:lvlJc w:val="left"/>
    </w:lvl>
    <w:lvl w:ilvl="2" w:tplc="2B665318">
      <w:start w:val="1"/>
      <w:numFmt w:val="bullet"/>
      <w:lvlText w:val=""/>
      <w:lvlJc w:val="left"/>
    </w:lvl>
    <w:lvl w:ilvl="3" w:tplc="19B80150">
      <w:start w:val="1"/>
      <w:numFmt w:val="bullet"/>
      <w:lvlText w:val=""/>
      <w:lvlJc w:val="left"/>
    </w:lvl>
    <w:lvl w:ilvl="4" w:tplc="B60A1B14">
      <w:start w:val="1"/>
      <w:numFmt w:val="bullet"/>
      <w:lvlText w:val=""/>
      <w:lvlJc w:val="left"/>
    </w:lvl>
    <w:lvl w:ilvl="5" w:tplc="3E7CA28A">
      <w:start w:val="1"/>
      <w:numFmt w:val="bullet"/>
      <w:lvlText w:val=""/>
      <w:lvlJc w:val="left"/>
    </w:lvl>
    <w:lvl w:ilvl="6" w:tplc="12D4CB5A">
      <w:start w:val="1"/>
      <w:numFmt w:val="bullet"/>
      <w:lvlText w:val=""/>
      <w:lvlJc w:val="left"/>
    </w:lvl>
    <w:lvl w:ilvl="7" w:tplc="F4A28844">
      <w:start w:val="1"/>
      <w:numFmt w:val="bullet"/>
      <w:lvlText w:val=""/>
      <w:lvlJc w:val="left"/>
    </w:lvl>
    <w:lvl w:ilvl="8" w:tplc="F8A0A702">
      <w:start w:val="1"/>
      <w:numFmt w:val="bullet"/>
      <w:lvlText w:val=""/>
      <w:lvlJc w:val="left"/>
    </w:lvl>
  </w:abstractNum>
  <w:abstractNum w:abstractNumId="4">
    <w:nsid w:val="00000005"/>
    <w:multiLevelType w:val="hybridMultilevel"/>
    <w:tmpl w:val="66EF438C"/>
    <w:lvl w:ilvl="0" w:tplc="846A4CBC">
      <w:start w:val="1"/>
      <w:numFmt w:val="decimal"/>
      <w:lvlText w:val="%1."/>
      <w:lvlJc w:val="left"/>
    </w:lvl>
    <w:lvl w:ilvl="1" w:tplc="390C1370">
      <w:start w:val="1"/>
      <w:numFmt w:val="bullet"/>
      <w:lvlText w:val=""/>
      <w:lvlJc w:val="left"/>
    </w:lvl>
    <w:lvl w:ilvl="2" w:tplc="0BEA5850">
      <w:start w:val="1"/>
      <w:numFmt w:val="bullet"/>
      <w:lvlText w:val=""/>
      <w:lvlJc w:val="left"/>
    </w:lvl>
    <w:lvl w:ilvl="3" w:tplc="7F426582">
      <w:start w:val="1"/>
      <w:numFmt w:val="bullet"/>
      <w:lvlText w:val=""/>
      <w:lvlJc w:val="left"/>
    </w:lvl>
    <w:lvl w:ilvl="4" w:tplc="8F923F68">
      <w:start w:val="1"/>
      <w:numFmt w:val="bullet"/>
      <w:lvlText w:val=""/>
      <w:lvlJc w:val="left"/>
    </w:lvl>
    <w:lvl w:ilvl="5" w:tplc="CF8A5D98">
      <w:start w:val="1"/>
      <w:numFmt w:val="bullet"/>
      <w:lvlText w:val=""/>
      <w:lvlJc w:val="left"/>
    </w:lvl>
    <w:lvl w:ilvl="6" w:tplc="E2AC7942">
      <w:start w:val="1"/>
      <w:numFmt w:val="bullet"/>
      <w:lvlText w:val=""/>
      <w:lvlJc w:val="left"/>
    </w:lvl>
    <w:lvl w:ilvl="7" w:tplc="35E87842">
      <w:start w:val="1"/>
      <w:numFmt w:val="bullet"/>
      <w:lvlText w:val=""/>
      <w:lvlJc w:val="left"/>
    </w:lvl>
    <w:lvl w:ilvl="8" w:tplc="DC02FBE8">
      <w:start w:val="1"/>
      <w:numFmt w:val="bullet"/>
      <w:lvlText w:val=""/>
      <w:lvlJc w:val="left"/>
    </w:lvl>
  </w:abstractNum>
  <w:abstractNum w:abstractNumId="5">
    <w:nsid w:val="00000006"/>
    <w:multiLevelType w:val="hybridMultilevel"/>
    <w:tmpl w:val="140E0F76"/>
    <w:lvl w:ilvl="0" w:tplc="30EA010E">
      <w:start w:val="1"/>
      <w:numFmt w:val="decimal"/>
      <w:lvlText w:val="%1."/>
      <w:lvlJc w:val="left"/>
    </w:lvl>
    <w:lvl w:ilvl="1" w:tplc="D37CE016">
      <w:start w:val="1"/>
      <w:numFmt w:val="bullet"/>
      <w:lvlText w:val=""/>
      <w:lvlJc w:val="left"/>
    </w:lvl>
    <w:lvl w:ilvl="2" w:tplc="42A03FB4">
      <w:start w:val="1"/>
      <w:numFmt w:val="bullet"/>
      <w:lvlText w:val=""/>
      <w:lvlJc w:val="left"/>
    </w:lvl>
    <w:lvl w:ilvl="3" w:tplc="70FE2E10">
      <w:start w:val="1"/>
      <w:numFmt w:val="bullet"/>
      <w:lvlText w:val=""/>
      <w:lvlJc w:val="left"/>
    </w:lvl>
    <w:lvl w:ilvl="4" w:tplc="6C707DA6">
      <w:start w:val="1"/>
      <w:numFmt w:val="bullet"/>
      <w:lvlText w:val=""/>
      <w:lvlJc w:val="left"/>
    </w:lvl>
    <w:lvl w:ilvl="5" w:tplc="B7629CFA">
      <w:start w:val="1"/>
      <w:numFmt w:val="bullet"/>
      <w:lvlText w:val=""/>
      <w:lvlJc w:val="left"/>
    </w:lvl>
    <w:lvl w:ilvl="6" w:tplc="88E89A58">
      <w:start w:val="1"/>
      <w:numFmt w:val="bullet"/>
      <w:lvlText w:val=""/>
      <w:lvlJc w:val="left"/>
    </w:lvl>
    <w:lvl w:ilvl="7" w:tplc="B17EC85A">
      <w:start w:val="1"/>
      <w:numFmt w:val="bullet"/>
      <w:lvlText w:val=""/>
      <w:lvlJc w:val="left"/>
    </w:lvl>
    <w:lvl w:ilvl="8" w:tplc="BB46F676">
      <w:start w:val="1"/>
      <w:numFmt w:val="bullet"/>
      <w:lvlText w:val=""/>
      <w:lvlJc w:val="left"/>
    </w:lvl>
  </w:abstractNum>
  <w:abstractNum w:abstractNumId="6">
    <w:nsid w:val="00000007"/>
    <w:multiLevelType w:val="hybridMultilevel"/>
    <w:tmpl w:val="3352255A"/>
    <w:lvl w:ilvl="0" w:tplc="EB2CB306">
      <w:start w:val="1"/>
      <w:numFmt w:val="decimal"/>
      <w:lvlText w:val="%1."/>
      <w:lvlJc w:val="left"/>
    </w:lvl>
    <w:lvl w:ilvl="1" w:tplc="71124DD2">
      <w:start w:val="1"/>
      <w:numFmt w:val="bullet"/>
      <w:lvlText w:val=""/>
      <w:lvlJc w:val="left"/>
    </w:lvl>
    <w:lvl w:ilvl="2" w:tplc="FF224DE2">
      <w:start w:val="1"/>
      <w:numFmt w:val="bullet"/>
      <w:lvlText w:val=""/>
      <w:lvlJc w:val="left"/>
    </w:lvl>
    <w:lvl w:ilvl="3" w:tplc="50BA49A4">
      <w:start w:val="1"/>
      <w:numFmt w:val="bullet"/>
      <w:lvlText w:val=""/>
      <w:lvlJc w:val="left"/>
    </w:lvl>
    <w:lvl w:ilvl="4" w:tplc="770A581A">
      <w:start w:val="1"/>
      <w:numFmt w:val="bullet"/>
      <w:lvlText w:val=""/>
      <w:lvlJc w:val="left"/>
    </w:lvl>
    <w:lvl w:ilvl="5" w:tplc="63C4DC06">
      <w:start w:val="1"/>
      <w:numFmt w:val="bullet"/>
      <w:lvlText w:val=""/>
      <w:lvlJc w:val="left"/>
    </w:lvl>
    <w:lvl w:ilvl="6" w:tplc="6BFAD3F2">
      <w:start w:val="1"/>
      <w:numFmt w:val="bullet"/>
      <w:lvlText w:val=""/>
      <w:lvlJc w:val="left"/>
    </w:lvl>
    <w:lvl w:ilvl="7" w:tplc="8606FB5C">
      <w:start w:val="1"/>
      <w:numFmt w:val="bullet"/>
      <w:lvlText w:val=""/>
      <w:lvlJc w:val="left"/>
    </w:lvl>
    <w:lvl w:ilvl="8" w:tplc="7A7EC606">
      <w:start w:val="1"/>
      <w:numFmt w:val="bullet"/>
      <w:lvlText w:val=""/>
      <w:lvlJc w:val="left"/>
    </w:lvl>
  </w:abstractNum>
  <w:abstractNum w:abstractNumId="7">
    <w:nsid w:val="00000008"/>
    <w:multiLevelType w:val="hybridMultilevel"/>
    <w:tmpl w:val="109CF92E"/>
    <w:lvl w:ilvl="0" w:tplc="7AC2D9CA">
      <w:start w:val="2"/>
      <w:numFmt w:val="decimal"/>
      <w:lvlText w:val="%1."/>
      <w:lvlJc w:val="left"/>
    </w:lvl>
    <w:lvl w:ilvl="1" w:tplc="D57226C6">
      <w:start w:val="1"/>
      <w:numFmt w:val="bullet"/>
      <w:lvlText w:val=""/>
      <w:lvlJc w:val="left"/>
    </w:lvl>
    <w:lvl w:ilvl="2" w:tplc="EB641210">
      <w:start w:val="1"/>
      <w:numFmt w:val="bullet"/>
      <w:lvlText w:val=""/>
      <w:lvlJc w:val="left"/>
    </w:lvl>
    <w:lvl w:ilvl="3" w:tplc="5E0C7BE2">
      <w:start w:val="1"/>
      <w:numFmt w:val="bullet"/>
      <w:lvlText w:val=""/>
      <w:lvlJc w:val="left"/>
    </w:lvl>
    <w:lvl w:ilvl="4" w:tplc="2004A6F0">
      <w:start w:val="1"/>
      <w:numFmt w:val="bullet"/>
      <w:lvlText w:val=""/>
      <w:lvlJc w:val="left"/>
    </w:lvl>
    <w:lvl w:ilvl="5" w:tplc="CB448DF8">
      <w:start w:val="1"/>
      <w:numFmt w:val="bullet"/>
      <w:lvlText w:val=""/>
      <w:lvlJc w:val="left"/>
    </w:lvl>
    <w:lvl w:ilvl="6" w:tplc="0CB24DA6">
      <w:start w:val="1"/>
      <w:numFmt w:val="bullet"/>
      <w:lvlText w:val=""/>
      <w:lvlJc w:val="left"/>
    </w:lvl>
    <w:lvl w:ilvl="7" w:tplc="68A4EE74">
      <w:start w:val="1"/>
      <w:numFmt w:val="bullet"/>
      <w:lvlText w:val=""/>
      <w:lvlJc w:val="left"/>
    </w:lvl>
    <w:lvl w:ilvl="8" w:tplc="57AE3BE0">
      <w:start w:val="1"/>
      <w:numFmt w:val="bullet"/>
      <w:lvlText w:val=""/>
      <w:lvlJc w:val="left"/>
    </w:lvl>
  </w:abstractNum>
  <w:abstractNum w:abstractNumId="8">
    <w:nsid w:val="00000009"/>
    <w:multiLevelType w:val="hybridMultilevel"/>
    <w:tmpl w:val="0DED7262"/>
    <w:lvl w:ilvl="0" w:tplc="55A056C2">
      <w:start w:val="1"/>
      <w:numFmt w:val="bullet"/>
      <w:lvlText w:val="і"/>
      <w:lvlJc w:val="left"/>
    </w:lvl>
    <w:lvl w:ilvl="1" w:tplc="D1A8A1E0">
      <w:start w:val="1"/>
      <w:numFmt w:val="decimal"/>
      <w:lvlText w:val="%2."/>
      <w:lvlJc w:val="left"/>
    </w:lvl>
    <w:lvl w:ilvl="2" w:tplc="97A29D3C">
      <w:start w:val="1"/>
      <w:numFmt w:val="bullet"/>
      <w:lvlText w:val=""/>
      <w:lvlJc w:val="left"/>
    </w:lvl>
    <w:lvl w:ilvl="3" w:tplc="AAFE55D6">
      <w:start w:val="1"/>
      <w:numFmt w:val="bullet"/>
      <w:lvlText w:val=""/>
      <w:lvlJc w:val="left"/>
    </w:lvl>
    <w:lvl w:ilvl="4" w:tplc="63DC61C2">
      <w:start w:val="1"/>
      <w:numFmt w:val="bullet"/>
      <w:lvlText w:val=""/>
      <w:lvlJc w:val="left"/>
    </w:lvl>
    <w:lvl w:ilvl="5" w:tplc="A852F6A2">
      <w:start w:val="1"/>
      <w:numFmt w:val="bullet"/>
      <w:lvlText w:val=""/>
      <w:lvlJc w:val="left"/>
    </w:lvl>
    <w:lvl w:ilvl="6" w:tplc="60DA03D2">
      <w:start w:val="1"/>
      <w:numFmt w:val="bullet"/>
      <w:lvlText w:val=""/>
      <w:lvlJc w:val="left"/>
    </w:lvl>
    <w:lvl w:ilvl="7" w:tplc="D17ADDC8">
      <w:start w:val="1"/>
      <w:numFmt w:val="bullet"/>
      <w:lvlText w:val=""/>
      <w:lvlJc w:val="left"/>
    </w:lvl>
    <w:lvl w:ilvl="8" w:tplc="EEB2D7EE">
      <w:start w:val="1"/>
      <w:numFmt w:val="bullet"/>
      <w:lvlText w:val=""/>
      <w:lvlJc w:val="left"/>
    </w:lvl>
  </w:abstractNum>
  <w:abstractNum w:abstractNumId="9">
    <w:nsid w:val="0000000A"/>
    <w:multiLevelType w:val="hybridMultilevel"/>
    <w:tmpl w:val="7FDCC232"/>
    <w:lvl w:ilvl="0" w:tplc="1BCE0908">
      <w:start w:val="1"/>
      <w:numFmt w:val="bullet"/>
      <w:lvlText w:val="і"/>
      <w:lvlJc w:val="left"/>
    </w:lvl>
    <w:lvl w:ilvl="1" w:tplc="D8E66890">
      <w:start w:val="2"/>
      <w:numFmt w:val="decimal"/>
      <w:lvlText w:val="%2."/>
      <w:lvlJc w:val="left"/>
    </w:lvl>
    <w:lvl w:ilvl="2" w:tplc="F3B85CAE">
      <w:start w:val="1"/>
      <w:numFmt w:val="bullet"/>
      <w:lvlText w:val=""/>
      <w:lvlJc w:val="left"/>
    </w:lvl>
    <w:lvl w:ilvl="3" w:tplc="0ADA8A0E">
      <w:start w:val="1"/>
      <w:numFmt w:val="bullet"/>
      <w:lvlText w:val=""/>
      <w:lvlJc w:val="left"/>
    </w:lvl>
    <w:lvl w:ilvl="4" w:tplc="E72C33A8">
      <w:start w:val="1"/>
      <w:numFmt w:val="bullet"/>
      <w:lvlText w:val=""/>
      <w:lvlJc w:val="left"/>
    </w:lvl>
    <w:lvl w:ilvl="5" w:tplc="1A06C958">
      <w:start w:val="1"/>
      <w:numFmt w:val="bullet"/>
      <w:lvlText w:val=""/>
      <w:lvlJc w:val="left"/>
    </w:lvl>
    <w:lvl w:ilvl="6" w:tplc="D8FCF72C">
      <w:start w:val="1"/>
      <w:numFmt w:val="bullet"/>
      <w:lvlText w:val=""/>
      <w:lvlJc w:val="left"/>
    </w:lvl>
    <w:lvl w:ilvl="7" w:tplc="158E38EC">
      <w:start w:val="1"/>
      <w:numFmt w:val="bullet"/>
      <w:lvlText w:val=""/>
      <w:lvlJc w:val="left"/>
    </w:lvl>
    <w:lvl w:ilvl="8" w:tplc="1BF4A056">
      <w:start w:val="1"/>
      <w:numFmt w:val="bullet"/>
      <w:lvlText w:val=""/>
      <w:lvlJc w:val="left"/>
    </w:lvl>
  </w:abstractNum>
  <w:abstractNum w:abstractNumId="10">
    <w:nsid w:val="0000000B"/>
    <w:multiLevelType w:val="hybridMultilevel"/>
    <w:tmpl w:val="1BEFD79E"/>
    <w:lvl w:ilvl="0" w:tplc="E848A5FA">
      <w:start w:val="8"/>
      <w:numFmt w:val="decimal"/>
      <w:lvlText w:val="%1."/>
      <w:lvlJc w:val="left"/>
    </w:lvl>
    <w:lvl w:ilvl="1" w:tplc="D9205C52">
      <w:start w:val="1"/>
      <w:numFmt w:val="bullet"/>
      <w:lvlText w:val=""/>
      <w:lvlJc w:val="left"/>
    </w:lvl>
    <w:lvl w:ilvl="2" w:tplc="39C247C0">
      <w:start w:val="1"/>
      <w:numFmt w:val="bullet"/>
      <w:lvlText w:val=""/>
      <w:lvlJc w:val="left"/>
    </w:lvl>
    <w:lvl w:ilvl="3" w:tplc="E94A5A96">
      <w:start w:val="1"/>
      <w:numFmt w:val="bullet"/>
      <w:lvlText w:val=""/>
      <w:lvlJc w:val="left"/>
    </w:lvl>
    <w:lvl w:ilvl="4" w:tplc="C80A9F48">
      <w:start w:val="1"/>
      <w:numFmt w:val="bullet"/>
      <w:lvlText w:val=""/>
      <w:lvlJc w:val="left"/>
    </w:lvl>
    <w:lvl w:ilvl="5" w:tplc="16D0736A">
      <w:start w:val="1"/>
      <w:numFmt w:val="bullet"/>
      <w:lvlText w:val=""/>
      <w:lvlJc w:val="left"/>
    </w:lvl>
    <w:lvl w:ilvl="6" w:tplc="4AE6F02A">
      <w:start w:val="1"/>
      <w:numFmt w:val="bullet"/>
      <w:lvlText w:val=""/>
      <w:lvlJc w:val="left"/>
    </w:lvl>
    <w:lvl w:ilvl="7" w:tplc="3F24975C">
      <w:start w:val="1"/>
      <w:numFmt w:val="bullet"/>
      <w:lvlText w:val=""/>
      <w:lvlJc w:val="left"/>
    </w:lvl>
    <w:lvl w:ilvl="8" w:tplc="2226848C">
      <w:start w:val="1"/>
      <w:numFmt w:val="bullet"/>
      <w:lvlText w:val=""/>
      <w:lvlJc w:val="left"/>
    </w:lvl>
  </w:abstractNum>
  <w:abstractNum w:abstractNumId="11">
    <w:nsid w:val="0000000C"/>
    <w:multiLevelType w:val="hybridMultilevel"/>
    <w:tmpl w:val="41A7C4C8"/>
    <w:lvl w:ilvl="0" w:tplc="8F34415A">
      <w:start w:val="9"/>
      <w:numFmt w:val="decimal"/>
      <w:lvlText w:val="%1."/>
      <w:lvlJc w:val="left"/>
    </w:lvl>
    <w:lvl w:ilvl="1" w:tplc="7EE8F9B8">
      <w:start w:val="1"/>
      <w:numFmt w:val="bullet"/>
      <w:lvlText w:val=""/>
      <w:lvlJc w:val="left"/>
    </w:lvl>
    <w:lvl w:ilvl="2" w:tplc="99B66EB8">
      <w:start w:val="1"/>
      <w:numFmt w:val="bullet"/>
      <w:lvlText w:val=""/>
      <w:lvlJc w:val="left"/>
    </w:lvl>
    <w:lvl w:ilvl="3" w:tplc="2602A3DC">
      <w:start w:val="1"/>
      <w:numFmt w:val="bullet"/>
      <w:lvlText w:val=""/>
      <w:lvlJc w:val="left"/>
    </w:lvl>
    <w:lvl w:ilvl="4" w:tplc="DB249004">
      <w:start w:val="1"/>
      <w:numFmt w:val="bullet"/>
      <w:lvlText w:val=""/>
      <w:lvlJc w:val="left"/>
    </w:lvl>
    <w:lvl w:ilvl="5" w:tplc="6296849C">
      <w:start w:val="1"/>
      <w:numFmt w:val="bullet"/>
      <w:lvlText w:val=""/>
      <w:lvlJc w:val="left"/>
    </w:lvl>
    <w:lvl w:ilvl="6" w:tplc="C5AE342E">
      <w:start w:val="1"/>
      <w:numFmt w:val="bullet"/>
      <w:lvlText w:val=""/>
      <w:lvlJc w:val="left"/>
    </w:lvl>
    <w:lvl w:ilvl="7" w:tplc="3EFCC63A">
      <w:start w:val="1"/>
      <w:numFmt w:val="bullet"/>
      <w:lvlText w:val=""/>
      <w:lvlJc w:val="left"/>
    </w:lvl>
    <w:lvl w:ilvl="8" w:tplc="578E4B8E">
      <w:start w:val="1"/>
      <w:numFmt w:val="bullet"/>
      <w:lvlText w:val=""/>
      <w:lvlJc w:val="left"/>
    </w:lvl>
  </w:abstractNum>
  <w:abstractNum w:abstractNumId="12">
    <w:nsid w:val="0000000D"/>
    <w:multiLevelType w:val="hybridMultilevel"/>
    <w:tmpl w:val="6B68079A"/>
    <w:lvl w:ilvl="0" w:tplc="18026364">
      <w:start w:val="1"/>
      <w:numFmt w:val="bullet"/>
      <w:lvlText w:val="*"/>
      <w:lvlJc w:val="left"/>
    </w:lvl>
    <w:lvl w:ilvl="1" w:tplc="61A0AEE4">
      <w:start w:val="1"/>
      <w:numFmt w:val="bullet"/>
      <w:lvlText w:val=""/>
      <w:lvlJc w:val="left"/>
    </w:lvl>
    <w:lvl w:ilvl="2" w:tplc="E794BCCA">
      <w:start w:val="1"/>
      <w:numFmt w:val="bullet"/>
      <w:lvlText w:val=""/>
      <w:lvlJc w:val="left"/>
    </w:lvl>
    <w:lvl w:ilvl="3" w:tplc="35FC7406">
      <w:start w:val="1"/>
      <w:numFmt w:val="bullet"/>
      <w:lvlText w:val=""/>
      <w:lvlJc w:val="left"/>
    </w:lvl>
    <w:lvl w:ilvl="4" w:tplc="A76AF9EE">
      <w:start w:val="1"/>
      <w:numFmt w:val="bullet"/>
      <w:lvlText w:val=""/>
      <w:lvlJc w:val="left"/>
    </w:lvl>
    <w:lvl w:ilvl="5" w:tplc="DDDAA33C">
      <w:start w:val="1"/>
      <w:numFmt w:val="bullet"/>
      <w:lvlText w:val=""/>
      <w:lvlJc w:val="left"/>
    </w:lvl>
    <w:lvl w:ilvl="6" w:tplc="B044AEA6">
      <w:start w:val="1"/>
      <w:numFmt w:val="bullet"/>
      <w:lvlText w:val=""/>
      <w:lvlJc w:val="left"/>
    </w:lvl>
    <w:lvl w:ilvl="7" w:tplc="C156AAA6">
      <w:start w:val="1"/>
      <w:numFmt w:val="bullet"/>
      <w:lvlText w:val=""/>
      <w:lvlJc w:val="left"/>
    </w:lvl>
    <w:lvl w:ilvl="8" w:tplc="13D41C54">
      <w:start w:val="1"/>
      <w:numFmt w:val="bullet"/>
      <w:lvlText w:val=""/>
      <w:lvlJc w:val="left"/>
    </w:lvl>
  </w:abstractNum>
  <w:abstractNum w:abstractNumId="13">
    <w:nsid w:val="0000000E"/>
    <w:multiLevelType w:val="hybridMultilevel"/>
    <w:tmpl w:val="4E6AFB66"/>
    <w:lvl w:ilvl="0" w:tplc="DB20D49A">
      <w:start w:val="1"/>
      <w:numFmt w:val="bullet"/>
      <w:lvlText w:val="№"/>
      <w:lvlJc w:val="left"/>
    </w:lvl>
    <w:lvl w:ilvl="1" w:tplc="D0106E60">
      <w:start w:val="2"/>
      <w:numFmt w:val="decimal"/>
      <w:lvlText w:val="%2."/>
      <w:lvlJc w:val="left"/>
    </w:lvl>
    <w:lvl w:ilvl="2" w:tplc="BD482824">
      <w:start w:val="1"/>
      <w:numFmt w:val="bullet"/>
      <w:lvlText w:val=""/>
      <w:lvlJc w:val="left"/>
    </w:lvl>
    <w:lvl w:ilvl="3" w:tplc="7286F326">
      <w:start w:val="1"/>
      <w:numFmt w:val="bullet"/>
      <w:lvlText w:val=""/>
      <w:lvlJc w:val="left"/>
    </w:lvl>
    <w:lvl w:ilvl="4" w:tplc="7BBA08E2">
      <w:start w:val="1"/>
      <w:numFmt w:val="bullet"/>
      <w:lvlText w:val=""/>
      <w:lvlJc w:val="left"/>
    </w:lvl>
    <w:lvl w:ilvl="5" w:tplc="05285210">
      <w:start w:val="1"/>
      <w:numFmt w:val="bullet"/>
      <w:lvlText w:val=""/>
      <w:lvlJc w:val="left"/>
    </w:lvl>
    <w:lvl w:ilvl="6" w:tplc="A1966F70">
      <w:start w:val="1"/>
      <w:numFmt w:val="bullet"/>
      <w:lvlText w:val=""/>
      <w:lvlJc w:val="left"/>
    </w:lvl>
    <w:lvl w:ilvl="7" w:tplc="870C61F0">
      <w:start w:val="1"/>
      <w:numFmt w:val="bullet"/>
      <w:lvlText w:val=""/>
      <w:lvlJc w:val="left"/>
    </w:lvl>
    <w:lvl w:ilvl="8" w:tplc="BEDA65BC">
      <w:start w:val="1"/>
      <w:numFmt w:val="bullet"/>
      <w:lvlText w:val=""/>
      <w:lvlJc w:val="left"/>
    </w:lvl>
  </w:abstractNum>
  <w:abstractNum w:abstractNumId="14">
    <w:nsid w:val="0000000F"/>
    <w:multiLevelType w:val="hybridMultilevel"/>
    <w:tmpl w:val="25E45D32"/>
    <w:lvl w:ilvl="0" w:tplc="F5AEA0D2">
      <w:start w:val="1"/>
      <w:numFmt w:val="bullet"/>
      <w:lvlText w:val="к"/>
      <w:lvlJc w:val="left"/>
    </w:lvl>
    <w:lvl w:ilvl="1" w:tplc="067068B2">
      <w:start w:val="9"/>
      <w:numFmt w:val="decimal"/>
      <w:lvlText w:val="%2."/>
      <w:lvlJc w:val="left"/>
    </w:lvl>
    <w:lvl w:ilvl="2" w:tplc="CF30E634">
      <w:start w:val="1"/>
      <w:numFmt w:val="bullet"/>
      <w:lvlText w:val=""/>
      <w:lvlJc w:val="left"/>
    </w:lvl>
    <w:lvl w:ilvl="3" w:tplc="0E5EADA4">
      <w:start w:val="1"/>
      <w:numFmt w:val="bullet"/>
      <w:lvlText w:val=""/>
      <w:lvlJc w:val="left"/>
    </w:lvl>
    <w:lvl w:ilvl="4" w:tplc="0F3825B8">
      <w:start w:val="1"/>
      <w:numFmt w:val="bullet"/>
      <w:lvlText w:val=""/>
      <w:lvlJc w:val="left"/>
    </w:lvl>
    <w:lvl w:ilvl="5" w:tplc="5B9CEDBC">
      <w:start w:val="1"/>
      <w:numFmt w:val="bullet"/>
      <w:lvlText w:val=""/>
      <w:lvlJc w:val="left"/>
    </w:lvl>
    <w:lvl w:ilvl="6" w:tplc="CC58DA36">
      <w:start w:val="1"/>
      <w:numFmt w:val="bullet"/>
      <w:lvlText w:val=""/>
      <w:lvlJc w:val="left"/>
    </w:lvl>
    <w:lvl w:ilvl="7" w:tplc="0386AC16">
      <w:start w:val="1"/>
      <w:numFmt w:val="bullet"/>
      <w:lvlText w:val=""/>
      <w:lvlJc w:val="left"/>
    </w:lvl>
    <w:lvl w:ilvl="8" w:tplc="61D0E5DC">
      <w:start w:val="1"/>
      <w:numFmt w:val="bullet"/>
      <w:lvlText w:val=""/>
      <w:lvlJc w:val="left"/>
    </w:lvl>
  </w:abstractNum>
  <w:abstractNum w:abstractNumId="15">
    <w:nsid w:val="00000010"/>
    <w:multiLevelType w:val="hybridMultilevel"/>
    <w:tmpl w:val="519B500C"/>
    <w:lvl w:ilvl="0" w:tplc="99247C04">
      <w:start w:val="1"/>
      <w:numFmt w:val="bullet"/>
      <w:lvlText w:val="к"/>
      <w:lvlJc w:val="left"/>
    </w:lvl>
    <w:lvl w:ilvl="1" w:tplc="0296740C">
      <w:start w:val="11"/>
      <w:numFmt w:val="decimal"/>
      <w:lvlText w:val="%2."/>
      <w:lvlJc w:val="left"/>
    </w:lvl>
    <w:lvl w:ilvl="2" w:tplc="79202A6E">
      <w:start w:val="1"/>
      <w:numFmt w:val="bullet"/>
      <w:lvlText w:val=""/>
      <w:lvlJc w:val="left"/>
    </w:lvl>
    <w:lvl w:ilvl="3" w:tplc="065425F4">
      <w:start w:val="1"/>
      <w:numFmt w:val="bullet"/>
      <w:lvlText w:val=""/>
      <w:lvlJc w:val="left"/>
    </w:lvl>
    <w:lvl w:ilvl="4" w:tplc="7BB4171C">
      <w:start w:val="1"/>
      <w:numFmt w:val="bullet"/>
      <w:lvlText w:val=""/>
      <w:lvlJc w:val="left"/>
    </w:lvl>
    <w:lvl w:ilvl="5" w:tplc="DFB60A14">
      <w:start w:val="1"/>
      <w:numFmt w:val="bullet"/>
      <w:lvlText w:val=""/>
      <w:lvlJc w:val="left"/>
    </w:lvl>
    <w:lvl w:ilvl="6" w:tplc="E0468282">
      <w:start w:val="1"/>
      <w:numFmt w:val="bullet"/>
      <w:lvlText w:val=""/>
      <w:lvlJc w:val="left"/>
    </w:lvl>
    <w:lvl w:ilvl="7" w:tplc="5CFEF8CC">
      <w:start w:val="1"/>
      <w:numFmt w:val="bullet"/>
      <w:lvlText w:val=""/>
      <w:lvlJc w:val="left"/>
    </w:lvl>
    <w:lvl w:ilvl="8" w:tplc="2EACF3DE">
      <w:start w:val="1"/>
      <w:numFmt w:val="bullet"/>
      <w:lvlText w:val=""/>
      <w:lvlJc w:val="left"/>
    </w:lvl>
  </w:abstractNum>
  <w:abstractNum w:abstractNumId="16">
    <w:nsid w:val="00000011"/>
    <w:multiLevelType w:val="hybridMultilevel"/>
    <w:tmpl w:val="431BD7B6"/>
    <w:lvl w:ilvl="0" w:tplc="F61C506C">
      <w:start w:val="1"/>
      <w:numFmt w:val="decimal"/>
      <w:lvlText w:val="%1."/>
      <w:lvlJc w:val="left"/>
    </w:lvl>
    <w:lvl w:ilvl="1" w:tplc="BE487542">
      <w:start w:val="1"/>
      <w:numFmt w:val="bullet"/>
      <w:lvlText w:val=""/>
      <w:lvlJc w:val="left"/>
    </w:lvl>
    <w:lvl w:ilvl="2" w:tplc="FAC6454C">
      <w:start w:val="1"/>
      <w:numFmt w:val="bullet"/>
      <w:lvlText w:val=""/>
      <w:lvlJc w:val="left"/>
    </w:lvl>
    <w:lvl w:ilvl="3" w:tplc="01464130">
      <w:start w:val="1"/>
      <w:numFmt w:val="bullet"/>
      <w:lvlText w:val=""/>
      <w:lvlJc w:val="left"/>
    </w:lvl>
    <w:lvl w:ilvl="4" w:tplc="2A2421B2">
      <w:start w:val="1"/>
      <w:numFmt w:val="bullet"/>
      <w:lvlText w:val=""/>
      <w:lvlJc w:val="left"/>
    </w:lvl>
    <w:lvl w:ilvl="5" w:tplc="11B6B864">
      <w:start w:val="1"/>
      <w:numFmt w:val="bullet"/>
      <w:lvlText w:val=""/>
      <w:lvlJc w:val="left"/>
    </w:lvl>
    <w:lvl w:ilvl="6" w:tplc="810645F6">
      <w:start w:val="1"/>
      <w:numFmt w:val="bullet"/>
      <w:lvlText w:val=""/>
      <w:lvlJc w:val="left"/>
    </w:lvl>
    <w:lvl w:ilvl="7" w:tplc="78361C30">
      <w:start w:val="1"/>
      <w:numFmt w:val="bullet"/>
      <w:lvlText w:val=""/>
      <w:lvlJc w:val="left"/>
    </w:lvl>
    <w:lvl w:ilvl="8" w:tplc="A266A6F4">
      <w:start w:val="1"/>
      <w:numFmt w:val="bullet"/>
      <w:lvlText w:val=""/>
      <w:lvlJc w:val="left"/>
    </w:lvl>
  </w:abstractNum>
  <w:abstractNum w:abstractNumId="17">
    <w:nsid w:val="00000012"/>
    <w:multiLevelType w:val="hybridMultilevel"/>
    <w:tmpl w:val="3F2DBA30"/>
    <w:lvl w:ilvl="0" w:tplc="F80ED29C">
      <w:start w:val="3"/>
      <w:numFmt w:val="decimal"/>
      <w:lvlText w:val="%1."/>
      <w:lvlJc w:val="left"/>
    </w:lvl>
    <w:lvl w:ilvl="1" w:tplc="55B21DB8">
      <w:start w:val="1"/>
      <w:numFmt w:val="bullet"/>
      <w:lvlText w:val=""/>
      <w:lvlJc w:val="left"/>
    </w:lvl>
    <w:lvl w:ilvl="2" w:tplc="92A42D9E">
      <w:start w:val="1"/>
      <w:numFmt w:val="bullet"/>
      <w:lvlText w:val=""/>
      <w:lvlJc w:val="left"/>
    </w:lvl>
    <w:lvl w:ilvl="3" w:tplc="7F6CEDEC">
      <w:start w:val="1"/>
      <w:numFmt w:val="bullet"/>
      <w:lvlText w:val=""/>
      <w:lvlJc w:val="left"/>
    </w:lvl>
    <w:lvl w:ilvl="4" w:tplc="1C345C34">
      <w:start w:val="1"/>
      <w:numFmt w:val="bullet"/>
      <w:lvlText w:val=""/>
      <w:lvlJc w:val="left"/>
    </w:lvl>
    <w:lvl w:ilvl="5" w:tplc="CBF2AEEE">
      <w:start w:val="1"/>
      <w:numFmt w:val="bullet"/>
      <w:lvlText w:val=""/>
      <w:lvlJc w:val="left"/>
    </w:lvl>
    <w:lvl w:ilvl="6" w:tplc="6A0A9A84">
      <w:start w:val="1"/>
      <w:numFmt w:val="bullet"/>
      <w:lvlText w:val=""/>
      <w:lvlJc w:val="left"/>
    </w:lvl>
    <w:lvl w:ilvl="7" w:tplc="2A08D706">
      <w:start w:val="1"/>
      <w:numFmt w:val="bullet"/>
      <w:lvlText w:val=""/>
      <w:lvlJc w:val="left"/>
    </w:lvl>
    <w:lvl w:ilvl="8" w:tplc="A1A26A2A">
      <w:start w:val="1"/>
      <w:numFmt w:val="bullet"/>
      <w:lvlText w:val=""/>
      <w:lvlJc w:val="left"/>
    </w:lvl>
  </w:abstractNum>
  <w:abstractNum w:abstractNumId="18">
    <w:nsid w:val="00000013"/>
    <w:multiLevelType w:val="hybridMultilevel"/>
    <w:tmpl w:val="7C83E458"/>
    <w:lvl w:ilvl="0" w:tplc="58669DAE">
      <w:start w:val="1"/>
      <w:numFmt w:val="decimal"/>
      <w:lvlText w:val="%1."/>
      <w:lvlJc w:val="left"/>
    </w:lvl>
    <w:lvl w:ilvl="1" w:tplc="8CD669EA">
      <w:start w:val="1"/>
      <w:numFmt w:val="bullet"/>
      <w:lvlText w:val=""/>
      <w:lvlJc w:val="left"/>
    </w:lvl>
    <w:lvl w:ilvl="2" w:tplc="A42820DC">
      <w:start w:val="1"/>
      <w:numFmt w:val="bullet"/>
      <w:lvlText w:val=""/>
      <w:lvlJc w:val="left"/>
    </w:lvl>
    <w:lvl w:ilvl="3" w:tplc="DE56389C">
      <w:start w:val="1"/>
      <w:numFmt w:val="bullet"/>
      <w:lvlText w:val=""/>
      <w:lvlJc w:val="left"/>
    </w:lvl>
    <w:lvl w:ilvl="4" w:tplc="1F3C9390">
      <w:start w:val="1"/>
      <w:numFmt w:val="bullet"/>
      <w:lvlText w:val=""/>
      <w:lvlJc w:val="left"/>
    </w:lvl>
    <w:lvl w:ilvl="5" w:tplc="7414BDF6">
      <w:start w:val="1"/>
      <w:numFmt w:val="bullet"/>
      <w:lvlText w:val=""/>
      <w:lvlJc w:val="left"/>
    </w:lvl>
    <w:lvl w:ilvl="6" w:tplc="2A50B674">
      <w:start w:val="1"/>
      <w:numFmt w:val="bullet"/>
      <w:lvlText w:val=""/>
      <w:lvlJc w:val="left"/>
    </w:lvl>
    <w:lvl w:ilvl="7" w:tplc="21A4E796">
      <w:start w:val="1"/>
      <w:numFmt w:val="bullet"/>
      <w:lvlText w:val=""/>
      <w:lvlJc w:val="left"/>
    </w:lvl>
    <w:lvl w:ilvl="8" w:tplc="F11ED56A">
      <w:start w:val="1"/>
      <w:numFmt w:val="bullet"/>
      <w:lvlText w:val=""/>
      <w:lvlJc w:val="left"/>
    </w:lvl>
  </w:abstractNum>
  <w:abstractNum w:abstractNumId="19">
    <w:nsid w:val="00020604"/>
    <w:multiLevelType w:val="hybridMultilevel"/>
    <w:tmpl w:val="3116A90C"/>
    <w:lvl w:ilvl="0" w:tplc="91F86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5303683"/>
    <w:multiLevelType w:val="hybridMultilevel"/>
    <w:tmpl w:val="D9227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CE14283"/>
    <w:multiLevelType w:val="hybridMultilevel"/>
    <w:tmpl w:val="9CE47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187119"/>
    <w:multiLevelType w:val="hybridMultilevel"/>
    <w:tmpl w:val="71EE3D90"/>
    <w:lvl w:ilvl="0" w:tplc="6DFE016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AEA1B96"/>
    <w:multiLevelType w:val="hybridMultilevel"/>
    <w:tmpl w:val="F55442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C391F81"/>
    <w:multiLevelType w:val="hybridMultilevel"/>
    <w:tmpl w:val="C3262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7E2061"/>
    <w:multiLevelType w:val="hybridMultilevel"/>
    <w:tmpl w:val="CE3C6D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B397534"/>
    <w:multiLevelType w:val="hybridMultilevel"/>
    <w:tmpl w:val="694264FC"/>
    <w:lvl w:ilvl="0" w:tplc="8332984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2E1E9F"/>
    <w:multiLevelType w:val="hybridMultilevel"/>
    <w:tmpl w:val="05EA57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1C0417E"/>
    <w:multiLevelType w:val="hybridMultilevel"/>
    <w:tmpl w:val="961AC7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3C00C5B"/>
    <w:multiLevelType w:val="hybridMultilevel"/>
    <w:tmpl w:val="3BB4E3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1330063"/>
    <w:multiLevelType w:val="hybridMultilevel"/>
    <w:tmpl w:val="80907160"/>
    <w:lvl w:ilvl="0" w:tplc="6DCA554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1">
    <w:nsid w:val="7BAA7CC0"/>
    <w:multiLevelType w:val="hybridMultilevel"/>
    <w:tmpl w:val="F7A8A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0"/>
  </w:num>
  <w:num w:numId="21">
    <w:abstractNumId w:val="27"/>
  </w:num>
  <w:num w:numId="22">
    <w:abstractNumId w:val="26"/>
  </w:num>
  <w:num w:numId="23">
    <w:abstractNumId w:val="25"/>
  </w:num>
  <w:num w:numId="24">
    <w:abstractNumId w:val="23"/>
  </w:num>
  <w:num w:numId="25">
    <w:abstractNumId w:val="29"/>
  </w:num>
  <w:num w:numId="26">
    <w:abstractNumId w:val="21"/>
  </w:num>
  <w:num w:numId="27">
    <w:abstractNumId w:val="31"/>
  </w:num>
  <w:num w:numId="28">
    <w:abstractNumId w:val="19"/>
  </w:num>
  <w:num w:numId="29">
    <w:abstractNumId w:val="22"/>
  </w:num>
  <w:num w:numId="30">
    <w:abstractNumId w:val="28"/>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compat>
    <w:compatSetting w:name="compatibilityMode" w:uri="http://schemas.microsoft.com/office/word" w:val="12"/>
  </w:compat>
  <w:rsids>
    <w:rsidRoot w:val="00906C69"/>
    <w:rsid w:val="00001BE9"/>
    <w:rsid w:val="00032AFD"/>
    <w:rsid w:val="00060416"/>
    <w:rsid w:val="00084EA4"/>
    <w:rsid w:val="00092899"/>
    <w:rsid w:val="000D4C33"/>
    <w:rsid w:val="0013701B"/>
    <w:rsid w:val="00170DF5"/>
    <w:rsid w:val="001818D2"/>
    <w:rsid w:val="001862C8"/>
    <w:rsid w:val="00187B28"/>
    <w:rsid w:val="00187C2C"/>
    <w:rsid w:val="00197201"/>
    <w:rsid w:val="001A427B"/>
    <w:rsid w:val="001A7F8E"/>
    <w:rsid w:val="001B0DB5"/>
    <w:rsid w:val="001B17F7"/>
    <w:rsid w:val="001D4D5A"/>
    <w:rsid w:val="001E0445"/>
    <w:rsid w:val="001E7B35"/>
    <w:rsid w:val="001F11D8"/>
    <w:rsid w:val="002152D4"/>
    <w:rsid w:val="00246D8E"/>
    <w:rsid w:val="00290285"/>
    <w:rsid w:val="002A55C6"/>
    <w:rsid w:val="002D2B46"/>
    <w:rsid w:val="002E68F3"/>
    <w:rsid w:val="002E7CAD"/>
    <w:rsid w:val="002F0D4E"/>
    <w:rsid w:val="00304696"/>
    <w:rsid w:val="00325388"/>
    <w:rsid w:val="00355727"/>
    <w:rsid w:val="0035688D"/>
    <w:rsid w:val="00364B4D"/>
    <w:rsid w:val="003708CA"/>
    <w:rsid w:val="00380B05"/>
    <w:rsid w:val="003848C1"/>
    <w:rsid w:val="003B60F5"/>
    <w:rsid w:val="003B711C"/>
    <w:rsid w:val="003B7793"/>
    <w:rsid w:val="00427263"/>
    <w:rsid w:val="00430127"/>
    <w:rsid w:val="00435388"/>
    <w:rsid w:val="004F0CEF"/>
    <w:rsid w:val="004F4254"/>
    <w:rsid w:val="00507CC0"/>
    <w:rsid w:val="00511E88"/>
    <w:rsid w:val="00534C66"/>
    <w:rsid w:val="005352DE"/>
    <w:rsid w:val="0057023D"/>
    <w:rsid w:val="005745F1"/>
    <w:rsid w:val="00596418"/>
    <w:rsid w:val="005A5C4C"/>
    <w:rsid w:val="005B3377"/>
    <w:rsid w:val="005C58E9"/>
    <w:rsid w:val="005E33E1"/>
    <w:rsid w:val="00630723"/>
    <w:rsid w:val="00631B7C"/>
    <w:rsid w:val="006339D4"/>
    <w:rsid w:val="0067271C"/>
    <w:rsid w:val="00677F12"/>
    <w:rsid w:val="006A3989"/>
    <w:rsid w:val="006A5ED5"/>
    <w:rsid w:val="00730831"/>
    <w:rsid w:val="00772EA8"/>
    <w:rsid w:val="007739DC"/>
    <w:rsid w:val="007D306A"/>
    <w:rsid w:val="007D626A"/>
    <w:rsid w:val="007E1A75"/>
    <w:rsid w:val="007E38BF"/>
    <w:rsid w:val="007E738D"/>
    <w:rsid w:val="00803A34"/>
    <w:rsid w:val="00813F31"/>
    <w:rsid w:val="00825A4B"/>
    <w:rsid w:val="0085048B"/>
    <w:rsid w:val="0085225E"/>
    <w:rsid w:val="00877E07"/>
    <w:rsid w:val="00895911"/>
    <w:rsid w:val="008A1593"/>
    <w:rsid w:val="008A38B5"/>
    <w:rsid w:val="008B6F1C"/>
    <w:rsid w:val="00906C69"/>
    <w:rsid w:val="00963746"/>
    <w:rsid w:val="0098487D"/>
    <w:rsid w:val="00985D4A"/>
    <w:rsid w:val="009B44C4"/>
    <w:rsid w:val="009B7BFB"/>
    <w:rsid w:val="009D4F97"/>
    <w:rsid w:val="00A0296B"/>
    <w:rsid w:val="00A10232"/>
    <w:rsid w:val="00A41A57"/>
    <w:rsid w:val="00A61DD4"/>
    <w:rsid w:val="00A7264A"/>
    <w:rsid w:val="00A8097B"/>
    <w:rsid w:val="00AA18DA"/>
    <w:rsid w:val="00AB3769"/>
    <w:rsid w:val="00AD2B2F"/>
    <w:rsid w:val="00B12297"/>
    <w:rsid w:val="00B22DA7"/>
    <w:rsid w:val="00B913C5"/>
    <w:rsid w:val="00BB60A2"/>
    <w:rsid w:val="00BD60F9"/>
    <w:rsid w:val="00BD7D79"/>
    <w:rsid w:val="00C01657"/>
    <w:rsid w:val="00C33935"/>
    <w:rsid w:val="00C56096"/>
    <w:rsid w:val="00C73A66"/>
    <w:rsid w:val="00C93D1D"/>
    <w:rsid w:val="00CB137D"/>
    <w:rsid w:val="00CB237E"/>
    <w:rsid w:val="00D07E89"/>
    <w:rsid w:val="00D27CDB"/>
    <w:rsid w:val="00D34080"/>
    <w:rsid w:val="00D50C3C"/>
    <w:rsid w:val="00D572B9"/>
    <w:rsid w:val="00E246A8"/>
    <w:rsid w:val="00E41FF2"/>
    <w:rsid w:val="00E567D6"/>
    <w:rsid w:val="00E66913"/>
    <w:rsid w:val="00E67D57"/>
    <w:rsid w:val="00E84D82"/>
    <w:rsid w:val="00EF0385"/>
    <w:rsid w:val="00EF4159"/>
    <w:rsid w:val="00F202C8"/>
    <w:rsid w:val="00F51297"/>
    <w:rsid w:val="00F8579C"/>
    <w:rsid w:val="00FB2A0D"/>
    <w:rsid w:val="00FC348C"/>
    <w:rsid w:val="00FC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A4B"/>
  </w:style>
  <w:style w:type="paragraph" w:styleId="1">
    <w:name w:val="heading 1"/>
    <w:basedOn w:val="a"/>
    <w:link w:val="10"/>
    <w:uiPriority w:val="9"/>
    <w:qFormat/>
    <w:rsid w:val="00877E0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813F31"/>
    <w:pPr>
      <w:widowControl w:val="0"/>
      <w:autoSpaceDE w:val="0"/>
      <w:autoSpaceDN w:val="0"/>
      <w:adjustRightInd w:val="0"/>
      <w:spacing w:line="324" w:lineRule="exact"/>
    </w:pPr>
    <w:rPr>
      <w:rFonts w:ascii="Times New Roman" w:eastAsia="Times New Roman" w:hAnsi="Times New Roman" w:cs="Times New Roman"/>
      <w:sz w:val="24"/>
      <w:szCs w:val="24"/>
    </w:rPr>
  </w:style>
  <w:style w:type="paragraph" w:customStyle="1" w:styleId="Style6">
    <w:name w:val="Style6"/>
    <w:basedOn w:val="a"/>
    <w:rsid w:val="00813F31"/>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5">
    <w:name w:val="Font Style15"/>
    <w:rsid w:val="00813F31"/>
    <w:rPr>
      <w:rFonts w:ascii="Times New Roman" w:hAnsi="Times New Roman"/>
      <w:sz w:val="26"/>
    </w:rPr>
  </w:style>
  <w:style w:type="paragraph" w:customStyle="1" w:styleId="Style7">
    <w:name w:val="Style7"/>
    <w:basedOn w:val="a"/>
    <w:rsid w:val="00813F31"/>
    <w:pPr>
      <w:widowControl w:val="0"/>
      <w:autoSpaceDE w:val="0"/>
      <w:autoSpaceDN w:val="0"/>
      <w:adjustRightInd w:val="0"/>
      <w:spacing w:line="331" w:lineRule="exact"/>
      <w:jc w:val="center"/>
    </w:pPr>
    <w:rPr>
      <w:rFonts w:ascii="Times New Roman" w:eastAsia="Times New Roman" w:hAnsi="Times New Roman" w:cs="Times New Roman"/>
      <w:sz w:val="24"/>
      <w:szCs w:val="24"/>
    </w:rPr>
  </w:style>
  <w:style w:type="character" w:customStyle="1" w:styleId="FontStyle12">
    <w:name w:val="Font Style12"/>
    <w:rsid w:val="00813F31"/>
    <w:rPr>
      <w:rFonts w:ascii="Times New Roman" w:hAnsi="Times New Roman"/>
      <w:b/>
      <w:sz w:val="46"/>
    </w:rPr>
  </w:style>
  <w:style w:type="character" w:customStyle="1" w:styleId="FontStyle13">
    <w:name w:val="Font Style13"/>
    <w:rsid w:val="00813F31"/>
    <w:rPr>
      <w:rFonts w:ascii="Times New Roman" w:hAnsi="Times New Roman"/>
      <w:b/>
      <w:sz w:val="28"/>
    </w:rPr>
  </w:style>
  <w:style w:type="paragraph" w:customStyle="1" w:styleId="11">
    <w:name w:val="Знак1 Знак Знак Знак"/>
    <w:basedOn w:val="a"/>
    <w:rsid w:val="001A7F8E"/>
    <w:rPr>
      <w:rFonts w:ascii="Verdana" w:eastAsia="Times New Roman" w:hAnsi="Verdana" w:cs="Times New Roman"/>
      <w:lang w:val="en-US" w:eastAsia="en-US"/>
    </w:rPr>
  </w:style>
  <w:style w:type="character" w:customStyle="1" w:styleId="FontStyle90">
    <w:name w:val="Font Style90"/>
    <w:rsid w:val="001A7F8E"/>
    <w:rPr>
      <w:rFonts w:ascii="Times New Roman" w:hAnsi="Times New Roman" w:cs="Times New Roman"/>
      <w:b/>
      <w:bCs/>
      <w:i/>
      <w:iCs/>
      <w:spacing w:val="-10"/>
      <w:sz w:val="46"/>
      <w:szCs w:val="46"/>
    </w:rPr>
  </w:style>
  <w:style w:type="paragraph" w:styleId="a3">
    <w:name w:val="Normal (Web)"/>
    <w:basedOn w:val="a"/>
    <w:uiPriority w:val="99"/>
    <w:semiHidden/>
    <w:unhideWhenUsed/>
    <w:rsid w:val="00E84D82"/>
    <w:pPr>
      <w:spacing w:before="100" w:beforeAutospacing="1" w:after="100" w:afterAutospacing="1"/>
    </w:pPr>
    <w:rPr>
      <w:rFonts w:ascii="Times New Roman" w:eastAsia="Times New Roman" w:hAnsi="Times New Roman" w:cs="Times New Roman"/>
      <w:sz w:val="24"/>
      <w:szCs w:val="24"/>
    </w:rPr>
  </w:style>
  <w:style w:type="paragraph" w:styleId="a4">
    <w:name w:val="List Paragraph"/>
    <w:basedOn w:val="a"/>
    <w:uiPriority w:val="34"/>
    <w:qFormat/>
    <w:rsid w:val="005352DE"/>
    <w:pPr>
      <w:ind w:left="720"/>
      <w:contextualSpacing/>
    </w:pPr>
  </w:style>
  <w:style w:type="character" w:styleId="a5">
    <w:name w:val="Hyperlink"/>
    <w:basedOn w:val="a0"/>
    <w:uiPriority w:val="99"/>
    <w:unhideWhenUsed/>
    <w:rsid w:val="001A427B"/>
    <w:rPr>
      <w:color w:val="0000FF"/>
      <w:u w:val="single"/>
    </w:rPr>
  </w:style>
  <w:style w:type="character" w:styleId="a6">
    <w:name w:val="FollowedHyperlink"/>
    <w:basedOn w:val="a0"/>
    <w:uiPriority w:val="99"/>
    <w:semiHidden/>
    <w:unhideWhenUsed/>
    <w:rsid w:val="00C73A66"/>
    <w:rPr>
      <w:color w:val="800080" w:themeColor="followedHyperlink"/>
      <w:u w:val="single"/>
    </w:rPr>
  </w:style>
  <w:style w:type="character" w:styleId="a7">
    <w:name w:val="Strong"/>
    <w:basedOn w:val="a0"/>
    <w:uiPriority w:val="22"/>
    <w:qFormat/>
    <w:rsid w:val="000D4C33"/>
    <w:rPr>
      <w:b/>
      <w:bCs/>
    </w:rPr>
  </w:style>
  <w:style w:type="character" w:customStyle="1" w:styleId="10">
    <w:name w:val="Заголовок 1 Знак"/>
    <w:basedOn w:val="a0"/>
    <w:link w:val="1"/>
    <w:uiPriority w:val="9"/>
    <w:rsid w:val="00877E07"/>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8B6F1C"/>
    <w:rPr>
      <w:rFonts w:ascii="Tahoma" w:hAnsi="Tahoma" w:cs="Tahoma"/>
      <w:sz w:val="16"/>
      <w:szCs w:val="16"/>
    </w:rPr>
  </w:style>
  <w:style w:type="character" w:customStyle="1" w:styleId="a9">
    <w:name w:val="Текст выноски Знак"/>
    <w:basedOn w:val="a0"/>
    <w:link w:val="a8"/>
    <w:uiPriority w:val="99"/>
    <w:semiHidden/>
    <w:rsid w:val="008B6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7816">
      <w:bodyDiv w:val="1"/>
      <w:marLeft w:val="0"/>
      <w:marRight w:val="0"/>
      <w:marTop w:val="0"/>
      <w:marBottom w:val="0"/>
      <w:divBdr>
        <w:top w:val="none" w:sz="0" w:space="0" w:color="auto"/>
        <w:left w:val="none" w:sz="0" w:space="0" w:color="auto"/>
        <w:bottom w:val="none" w:sz="0" w:space="0" w:color="auto"/>
        <w:right w:val="none" w:sz="0" w:space="0" w:color="auto"/>
      </w:divBdr>
    </w:div>
    <w:div w:id="360981004">
      <w:bodyDiv w:val="1"/>
      <w:marLeft w:val="0"/>
      <w:marRight w:val="0"/>
      <w:marTop w:val="0"/>
      <w:marBottom w:val="0"/>
      <w:divBdr>
        <w:top w:val="none" w:sz="0" w:space="0" w:color="auto"/>
        <w:left w:val="none" w:sz="0" w:space="0" w:color="auto"/>
        <w:bottom w:val="none" w:sz="0" w:space="0" w:color="auto"/>
        <w:right w:val="none" w:sz="0" w:space="0" w:color="auto"/>
      </w:divBdr>
    </w:div>
    <w:div w:id="361975061">
      <w:bodyDiv w:val="1"/>
      <w:marLeft w:val="0"/>
      <w:marRight w:val="0"/>
      <w:marTop w:val="0"/>
      <w:marBottom w:val="0"/>
      <w:divBdr>
        <w:top w:val="none" w:sz="0" w:space="0" w:color="auto"/>
        <w:left w:val="none" w:sz="0" w:space="0" w:color="auto"/>
        <w:bottom w:val="none" w:sz="0" w:space="0" w:color="auto"/>
        <w:right w:val="none" w:sz="0" w:space="0" w:color="auto"/>
      </w:divBdr>
    </w:div>
    <w:div w:id="791706195">
      <w:bodyDiv w:val="1"/>
      <w:marLeft w:val="0"/>
      <w:marRight w:val="0"/>
      <w:marTop w:val="0"/>
      <w:marBottom w:val="0"/>
      <w:divBdr>
        <w:top w:val="none" w:sz="0" w:space="0" w:color="auto"/>
        <w:left w:val="none" w:sz="0" w:space="0" w:color="auto"/>
        <w:bottom w:val="none" w:sz="0" w:space="0" w:color="auto"/>
        <w:right w:val="none" w:sz="0" w:space="0" w:color="auto"/>
      </w:divBdr>
    </w:div>
    <w:div w:id="905796012">
      <w:bodyDiv w:val="1"/>
      <w:marLeft w:val="0"/>
      <w:marRight w:val="0"/>
      <w:marTop w:val="0"/>
      <w:marBottom w:val="0"/>
      <w:divBdr>
        <w:top w:val="none" w:sz="0" w:space="0" w:color="auto"/>
        <w:left w:val="none" w:sz="0" w:space="0" w:color="auto"/>
        <w:bottom w:val="none" w:sz="0" w:space="0" w:color="auto"/>
        <w:right w:val="none" w:sz="0" w:space="0" w:color="auto"/>
      </w:divBdr>
    </w:div>
    <w:div w:id="988367912">
      <w:bodyDiv w:val="1"/>
      <w:marLeft w:val="0"/>
      <w:marRight w:val="0"/>
      <w:marTop w:val="0"/>
      <w:marBottom w:val="0"/>
      <w:divBdr>
        <w:top w:val="none" w:sz="0" w:space="0" w:color="auto"/>
        <w:left w:val="none" w:sz="0" w:space="0" w:color="auto"/>
        <w:bottom w:val="none" w:sz="0" w:space="0" w:color="auto"/>
        <w:right w:val="none" w:sz="0" w:space="0" w:color="auto"/>
      </w:divBdr>
    </w:div>
    <w:div w:id="1320959716">
      <w:bodyDiv w:val="1"/>
      <w:marLeft w:val="0"/>
      <w:marRight w:val="0"/>
      <w:marTop w:val="0"/>
      <w:marBottom w:val="0"/>
      <w:divBdr>
        <w:top w:val="none" w:sz="0" w:space="0" w:color="auto"/>
        <w:left w:val="none" w:sz="0" w:space="0" w:color="auto"/>
        <w:bottom w:val="none" w:sz="0" w:space="0" w:color="auto"/>
        <w:right w:val="none" w:sz="0" w:space="0" w:color="auto"/>
      </w:divBdr>
    </w:div>
    <w:div w:id="1427531930">
      <w:bodyDiv w:val="1"/>
      <w:marLeft w:val="0"/>
      <w:marRight w:val="0"/>
      <w:marTop w:val="0"/>
      <w:marBottom w:val="0"/>
      <w:divBdr>
        <w:top w:val="none" w:sz="0" w:space="0" w:color="auto"/>
        <w:left w:val="none" w:sz="0" w:space="0" w:color="auto"/>
        <w:bottom w:val="none" w:sz="0" w:space="0" w:color="auto"/>
        <w:right w:val="none" w:sz="0" w:space="0" w:color="auto"/>
      </w:divBdr>
    </w:div>
    <w:div w:id="1749426792">
      <w:bodyDiv w:val="1"/>
      <w:marLeft w:val="0"/>
      <w:marRight w:val="0"/>
      <w:marTop w:val="0"/>
      <w:marBottom w:val="0"/>
      <w:divBdr>
        <w:top w:val="none" w:sz="0" w:space="0" w:color="auto"/>
        <w:left w:val="none" w:sz="0" w:space="0" w:color="auto"/>
        <w:bottom w:val="none" w:sz="0" w:space="0" w:color="auto"/>
        <w:right w:val="none" w:sz="0" w:space="0" w:color="auto"/>
      </w:divBdr>
    </w:div>
    <w:div w:id="1830360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digital.gov.ua/" TargetMode="External"/><Relationship Id="rId13" Type="http://schemas.openxmlformats.org/officeDocument/2006/relationships/hyperlink" Target="https://www.worldbank.org/uk/country/ukraine" TargetMode="External"/><Relationship Id="rId3" Type="http://schemas.microsoft.com/office/2007/relationships/stylesWithEffects" Target="stylesWithEffects.xml"/><Relationship Id="rId7" Type="http://schemas.openxmlformats.org/officeDocument/2006/relationships/hyperlink" Target="http://feu.kneu.edu.ua/ua/depts4/mdu/disciplines_of_bachelor_level_mdu/macr%20oeconomics/" TargetMode="External"/><Relationship Id="rId12" Type="http://schemas.openxmlformats.org/officeDocument/2006/relationships/hyperlink" Target="https://www.msp.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e.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ro.me.gov.ua/ua" TargetMode="External"/><Relationship Id="rId4" Type="http://schemas.openxmlformats.org/officeDocument/2006/relationships/settings" Target="settings.xml"/><Relationship Id="rId9" Type="http://schemas.openxmlformats.org/officeDocument/2006/relationships/hyperlink" Target="https://ukrpatent.org/uk/articles/abou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24</Pages>
  <Words>8968</Words>
  <Characters>51120</Characters>
  <Application>Microsoft Office Word</Application>
  <DocSecurity>0</DocSecurity>
  <Lines>426</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66</cp:revision>
  <dcterms:created xsi:type="dcterms:W3CDTF">2021-01-22T19:57:00Z</dcterms:created>
  <dcterms:modified xsi:type="dcterms:W3CDTF">2021-04-12T15:42:00Z</dcterms:modified>
</cp:coreProperties>
</file>